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7DA" w:rsidRDefault="00BA0EEC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中部國際機場既有航廈整體改善工程計畫案</w:t>
      </w:r>
    </w:p>
    <w:p w:rsidR="001107DA" w:rsidRDefault="001107DA">
      <w:pPr>
        <w:rPr>
          <w:rFonts w:ascii="標楷體" w:eastAsia="標楷體" w:hAnsi="標楷體"/>
        </w:rPr>
      </w:pPr>
    </w:p>
    <w:p w:rsidR="001107DA" w:rsidRDefault="00BA0EEC">
      <w:pPr>
        <w:ind w:left="1699" w:hanging="1699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一、計畫源起：本案緣於</w:t>
      </w:r>
      <w:proofErr w:type="gramStart"/>
      <w:r>
        <w:rPr>
          <w:rFonts w:ascii="標楷體" w:eastAsia="標楷體" w:hAnsi="標楷體"/>
        </w:rPr>
        <w:t>臺</w:t>
      </w:r>
      <w:proofErr w:type="gramEnd"/>
      <w:r>
        <w:rPr>
          <w:rFonts w:ascii="標楷體" w:eastAsia="標楷體" w:hAnsi="標楷體"/>
        </w:rPr>
        <w:t>中清泉崗機場於「中部國際機場第一期發展計畫第一階段工程」案內興建之新國際航廈，於102年4月11日啟用投入營運後，既有航廈之內裝設備與新國際航廈相比，顯為老舊，影響旅客對機場之整體觀感，經本局對中部國際機場既有航廈之整建課題評估，並經報行政院核定後，辦理是項工程計畫。</w:t>
      </w:r>
    </w:p>
    <w:p w:rsidR="001107DA" w:rsidRDefault="00BA0EEC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二、計畫依據：行政院103年1月27日</w:t>
      </w:r>
      <w:proofErr w:type="gramStart"/>
      <w:r>
        <w:rPr>
          <w:rFonts w:ascii="標楷體" w:eastAsia="標楷體" w:hAnsi="標楷體"/>
        </w:rPr>
        <w:t>院授主基綜字</w:t>
      </w:r>
      <w:proofErr w:type="gramEnd"/>
      <w:r>
        <w:rPr>
          <w:rFonts w:ascii="標楷體" w:eastAsia="標楷體" w:hAnsi="標楷體"/>
        </w:rPr>
        <w:t>第1030200069號函。</w:t>
      </w:r>
    </w:p>
    <w:p w:rsidR="001107DA" w:rsidRDefault="00BA0EEC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三、計畫總經費：約7.07億元。</w:t>
      </w:r>
    </w:p>
    <w:p w:rsidR="001107DA" w:rsidRDefault="00BA0EEC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四、計畫期程：104-108年。</w:t>
      </w:r>
    </w:p>
    <w:p w:rsidR="001107DA" w:rsidRDefault="00BA0EEC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五、計畫內容：</w:t>
      </w:r>
    </w:p>
    <w:p w:rsidR="001107DA" w:rsidRDefault="00BA0EEC">
      <w:pPr>
        <w:ind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proofErr w:type="gramStart"/>
      <w:r>
        <w:rPr>
          <w:rFonts w:ascii="標楷體" w:eastAsia="標楷體" w:hAnsi="標楷體"/>
        </w:rPr>
        <w:t>一</w:t>
      </w:r>
      <w:proofErr w:type="gramEnd"/>
      <w:r>
        <w:rPr>
          <w:rFonts w:ascii="標楷體" w:eastAsia="標楷體" w:hAnsi="標楷體"/>
        </w:rPr>
        <w:t>)、航廈外觀整體性的協調</w:t>
      </w:r>
    </w:p>
    <w:p w:rsidR="001107DA" w:rsidRDefault="00BA0EEC">
      <w:pPr>
        <w:ind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(二)、室內空間整合彈性運用</w:t>
      </w:r>
    </w:p>
    <w:p w:rsidR="001107DA" w:rsidRDefault="00BA0EEC">
      <w:pPr>
        <w:ind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(三)、</w:t>
      </w:r>
      <w:proofErr w:type="gramStart"/>
      <w:r>
        <w:rPr>
          <w:rFonts w:ascii="標楷體" w:eastAsia="標楷體" w:hAnsi="標楷體"/>
        </w:rPr>
        <w:t>空側與</w:t>
      </w:r>
      <w:proofErr w:type="gramEnd"/>
      <w:r>
        <w:rPr>
          <w:rFonts w:ascii="標楷體" w:eastAsia="標楷體" w:hAnsi="標楷體"/>
        </w:rPr>
        <w:t>航廈有效率相互配合</w:t>
      </w:r>
    </w:p>
    <w:p w:rsidR="001107DA" w:rsidRDefault="00BA0EEC">
      <w:pPr>
        <w:ind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(四)、改善原有機電系統，增加節能、</w:t>
      </w:r>
      <w:proofErr w:type="gramStart"/>
      <w:r>
        <w:rPr>
          <w:rFonts w:ascii="標楷體" w:eastAsia="標楷體" w:hAnsi="標楷體"/>
        </w:rPr>
        <w:t>減碳相關</w:t>
      </w:r>
      <w:proofErr w:type="gramEnd"/>
      <w:r>
        <w:rPr>
          <w:rFonts w:ascii="標楷體" w:eastAsia="標楷體" w:hAnsi="標楷體"/>
        </w:rPr>
        <w:t>效益</w:t>
      </w:r>
    </w:p>
    <w:p w:rsidR="001107DA" w:rsidRDefault="00BA0EEC">
      <w:pPr>
        <w:ind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(五)、提升航廈旅客容量，發揮航廈容量之使用效率</w:t>
      </w:r>
    </w:p>
    <w:p w:rsidR="001107DA" w:rsidRDefault="00BA0EEC">
      <w:pPr>
        <w:ind w:left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(六)、取得</w:t>
      </w:r>
      <w:proofErr w:type="gramStart"/>
      <w:r>
        <w:rPr>
          <w:rFonts w:ascii="標楷體" w:eastAsia="標楷體" w:hAnsi="標楷體"/>
        </w:rPr>
        <w:t>銀級綠建築</w:t>
      </w:r>
      <w:proofErr w:type="gramEnd"/>
      <w:r>
        <w:rPr>
          <w:rFonts w:ascii="標楷體" w:eastAsia="標楷體" w:hAnsi="標楷體"/>
        </w:rPr>
        <w:t>標章 +合格級智慧建築標章</w:t>
      </w:r>
    </w:p>
    <w:p w:rsidR="001107DA" w:rsidRDefault="00BA0EEC">
      <w:r>
        <w:rPr>
          <w:noProof/>
        </w:rPr>
        <w:drawing>
          <wp:inline distT="0" distB="0" distL="0" distR="0">
            <wp:extent cx="5276846" cy="2381253"/>
            <wp:effectExtent l="0" t="0" r="0" b="0"/>
            <wp:docPr id="2" name="Picture 2" descr="C:\Users\cj\Documents\My Dropbox\Public\DSCN8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t="34340" r="19653" b="18542"/>
                    <a:stretch>
                      <a:fillRect/>
                    </a:stretch>
                  </pic:blipFill>
                  <pic:spPr>
                    <a:xfrm>
                      <a:off x="0" y="0"/>
                      <a:ext cx="5276846" cy="23812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107DA" w:rsidRDefault="00B53B8B"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534035</wp:posOffset>
                </wp:positionH>
                <wp:positionV relativeFrom="paragraph">
                  <wp:posOffset>1100455</wp:posOffset>
                </wp:positionV>
                <wp:extent cx="1835150" cy="516890"/>
                <wp:effectExtent l="635" t="0" r="2540" b="1270"/>
                <wp:wrapNone/>
                <wp:docPr id="4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7DA" w:rsidRDefault="00BA0EEC">
                            <w:pPr>
                              <w:pStyle w:val="Web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標楷體" w:eastAsia="標楷體" w:hAnsi="標楷體" w:cs="Times New Roman"/>
                                <w:b/>
                                <w:bCs/>
                                <w:color w:val="FF0000"/>
                                <w:kern w:val="3"/>
                                <w:sz w:val="36"/>
                                <w:szCs w:val="36"/>
                              </w:rPr>
                              <w:t>既有</w:t>
                            </w:r>
                            <w:r>
                              <w:rPr>
                                <w:rFonts w:ascii="標楷體" w:eastAsia="標楷體" w:hAnsi="標楷體" w:cs="Times New Roman"/>
                                <w:b/>
                                <w:bCs/>
                                <w:color w:val="FF0000"/>
                                <w:kern w:val="3"/>
                                <w:sz w:val="36"/>
                                <w:szCs w:val="36"/>
                                <w:lang w:eastAsia="zh-CN"/>
                              </w:rPr>
                              <w:t>航廈</w:t>
                            </w:r>
                            <w:r>
                              <w:rPr>
                                <w:rFonts w:ascii="標楷體" w:eastAsia="標楷體" w:hAnsi="標楷體" w:cs="Times New Roman"/>
                                <w:b/>
                                <w:bCs/>
                                <w:color w:val="FF0000"/>
                                <w:kern w:val="3"/>
                                <w:sz w:val="36"/>
                                <w:szCs w:val="36"/>
                              </w:rPr>
                              <w:t>修建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margin-left:42.05pt;margin-top:86.65pt;width:144.5pt;height:40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" filled="f" stroked="f">
                <v:textbox>
                  <w:txbxContent>
                    <w:p w:rsidR="001107DA" w:rsidRDefault="00BA0EEC">
                      <w:pPr>
                        <w:pStyle w:val="Web"/>
                        <w:spacing w:before="0" w:after="0"/>
                        <w:jc w:val="center"/>
                      </w:pPr>
                      <w:r>
                        <w:rPr>
                          <w:rFonts w:ascii="標楷體" w:eastAsia="標楷體" w:hAnsi="標楷體" w:cs="Times New Roman"/>
                          <w:b/>
                          <w:bCs/>
                          <w:color w:val="FF0000"/>
                          <w:kern w:val="3"/>
                          <w:sz w:val="36"/>
                          <w:szCs w:val="36"/>
                        </w:rPr>
                        <w:t>既有</w:t>
                      </w:r>
                      <w:r>
                        <w:rPr>
                          <w:rFonts w:ascii="標楷體" w:eastAsia="標楷體" w:hAnsi="標楷體" w:cs="Times New Roman"/>
                          <w:b/>
                          <w:bCs/>
                          <w:color w:val="FF0000"/>
                          <w:kern w:val="3"/>
                          <w:sz w:val="36"/>
                          <w:szCs w:val="36"/>
                          <w:lang w:eastAsia="zh-CN"/>
                        </w:rPr>
                        <w:t>航廈</w:t>
                      </w:r>
                      <w:r>
                        <w:rPr>
                          <w:rFonts w:ascii="標楷體" w:eastAsia="標楷體" w:hAnsi="標楷體" w:cs="Times New Roman"/>
                          <w:b/>
                          <w:bCs/>
                          <w:color w:val="FF0000"/>
                          <w:kern w:val="3"/>
                          <w:sz w:val="36"/>
                          <w:szCs w:val="36"/>
                        </w:rPr>
                        <w:t>修建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1058545</wp:posOffset>
                </wp:positionV>
                <wp:extent cx="1279525" cy="477520"/>
                <wp:effectExtent l="1270" t="1905" r="0" b="0"/>
                <wp:wrapNone/>
                <wp:docPr id="3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9525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07DA" w:rsidRDefault="00BA0EEC">
                            <w:pPr>
                              <w:pStyle w:val="Web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標楷體" w:eastAsia="標楷體" w:hAnsi="標楷體" w:cs="Times New Roman"/>
                                <w:b/>
                                <w:bCs/>
                                <w:color w:val="000000"/>
                                <w:kern w:val="3"/>
                                <w:sz w:val="32"/>
                                <w:szCs w:val="32"/>
                                <w:lang w:eastAsia="zh-CN"/>
                              </w:rPr>
                              <w:t>國際航廈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" o:spid="_x0000_s1027" style="position:absolute;margin-left:234.1pt;margin-top:83.35pt;width:100.75pt;height:37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" filled="f" stroked="f">
                <v:textbox>
                  <w:txbxContent>
                    <w:p w:rsidR="001107DA" w:rsidRDefault="00BA0EEC">
                      <w:pPr>
                        <w:pStyle w:val="Web"/>
                        <w:spacing w:before="0" w:after="0"/>
                        <w:jc w:val="center"/>
                      </w:pPr>
                      <w:r>
                        <w:rPr>
                          <w:rFonts w:ascii="標楷體" w:eastAsia="標楷體" w:hAnsi="標楷體" w:cs="Times New Roman"/>
                          <w:b/>
                          <w:bCs/>
                          <w:color w:val="000000"/>
                          <w:kern w:val="3"/>
                          <w:sz w:val="32"/>
                          <w:szCs w:val="32"/>
                          <w:lang w:eastAsia="zh-CN"/>
                        </w:rPr>
                        <w:t>國際航廈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7727" behindDoc="0" locked="0" layoutInCell="1" allowOverlap="1">
            <wp:simplePos x="0" y="0"/>
            <wp:positionH relativeFrom="page">
              <wp:posOffset>1095375</wp:posOffset>
            </wp:positionH>
            <wp:positionV relativeFrom="page">
              <wp:posOffset>7696200</wp:posOffset>
            </wp:positionV>
            <wp:extent cx="5381625" cy="1847850"/>
            <wp:effectExtent l="19050" t="0" r="9525" b="0"/>
            <wp:wrapSquare wrapText="bothSides"/>
            <wp:docPr id="1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t="14308" r="6375" b="2054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847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</w:p>
    <w:p w:rsidR="001107DA" w:rsidRDefault="001107DA"/>
    <w:p w:rsidR="001107DA" w:rsidRDefault="00BA0EEC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六、計畫辦理情形：</w:t>
      </w:r>
    </w:p>
    <w:p w:rsidR="001107DA" w:rsidRDefault="00BA0EEC">
      <w:pPr>
        <w:ind w:left="708" w:hanging="70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proofErr w:type="gramStart"/>
      <w:r>
        <w:rPr>
          <w:rFonts w:ascii="標楷體" w:eastAsia="標楷體" w:hAnsi="標楷體"/>
        </w:rPr>
        <w:t>一</w:t>
      </w:r>
      <w:proofErr w:type="gramEnd"/>
      <w:r>
        <w:rPr>
          <w:rFonts w:ascii="標楷體" w:eastAsia="標楷體" w:hAnsi="標楷體"/>
        </w:rPr>
        <w:t>)、</w:t>
      </w:r>
      <w:proofErr w:type="gramStart"/>
      <w:r>
        <w:rPr>
          <w:rFonts w:ascii="標楷體" w:eastAsia="標楷體" w:hAnsi="標楷體"/>
        </w:rPr>
        <w:t>106</w:t>
      </w:r>
      <w:proofErr w:type="gramEnd"/>
      <w:r>
        <w:rPr>
          <w:rFonts w:ascii="標楷體" w:eastAsia="標楷體" w:hAnsi="標楷體"/>
        </w:rPr>
        <w:t>年度106.12.12、106.12.20及106.12.27經 3次公開招標，因無廠商投標而流標。</w:t>
      </w:r>
    </w:p>
    <w:p w:rsidR="001107DA" w:rsidRDefault="00BA0EEC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(二)、因應流標，於107.1.31辦理招商說明會，廣納廠商意見。</w:t>
      </w:r>
    </w:p>
    <w:p w:rsidR="001107DA" w:rsidRDefault="00BA0EEC">
      <w:r>
        <w:rPr>
          <w:rFonts w:ascii="標楷體" w:eastAsia="標楷體" w:hAnsi="標楷體"/>
        </w:rPr>
        <w:t>(三)、本案刻正檢討招標文件，將儘速重新公告招標。</w:t>
      </w:r>
    </w:p>
    <w:sectPr w:rsidR="001107DA" w:rsidSect="001107DA">
      <w:pgSz w:w="11906" w:h="16838"/>
      <w:pgMar w:top="1440" w:right="1800" w:bottom="1440" w:left="1800" w:header="720" w:footer="720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BFE" w:rsidRDefault="00960BFE" w:rsidP="001107DA">
      <w:r>
        <w:separator/>
      </w:r>
    </w:p>
  </w:endnote>
  <w:endnote w:type="continuationSeparator" w:id="0">
    <w:p w:rsidR="00960BFE" w:rsidRDefault="00960BFE" w:rsidP="00110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BFE" w:rsidRDefault="00960BFE" w:rsidP="001107DA">
      <w:r w:rsidRPr="001107DA">
        <w:rPr>
          <w:color w:val="000000"/>
        </w:rPr>
        <w:separator/>
      </w:r>
    </w:p>
  </w:footnote>
  <w:footnote w:type="continuationSeparator" w:id="0">
    <w:p w:rsidR="00960BFE" w:rsidRDefault="00960BFE" w:rsidP="001107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7DA"/>
    <w:rsid w:val="000636F9"/>
    <w:rsid w:val="001107DA"/>
    <w:rsid w:val="007364AB"/>
    <w:rsid w:val="00960BFE"/>
    <w:rsid w:val="00B53B8B"/>
    <w:rsid w:val="00BA0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5C2E6D-659E-43A6-BA4F-D8B3F33EB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107DA"/>
    <w:pPr>
      <w:widowControl w:val="0"/>
      <w:suppressAutoHyphens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1107DA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paragraph" w:styleId="a3">
    <w:name w:val="Balloon Text"/>
    <w:basedOn w:val="a"/>
    <w:rsid w:val="001107DA"/>
    <w:rPr>
      <w:rFonts w:ascii="Calibri Light" w:hAnsi="Calibri Light"/>
      <w:sz w:val="18"/>
      <w:szCs w:val="18"/>
    </w:rPr>
  </w:style>
  <w:style w:type="character" w:customStyle="1" w:styleId="a4">
    <w:name w:val="註解方塊文字 字元"/>
    <w:rsid w:val="001107DA"/>
    <w:rPr>
      <w:rFonts w:ascii="Calibri Light" w:eastAsia="新細明體" w:hAnsi="Calibri Light" w:cs="Times New Roman"/>
      <w:kern w:val="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364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364AB"/>
    <w:rPr>
      <w:kern w:val="3"/>
    </w:rPr>
  </w:style>
  <w:style w:type="paragraph" w:styleId="a7">
    <w:name w:val="footer"/>
    <w:basedOn w:val="a"/>
    <w:link w:val="a8"/>
    <w:uiPriority w:val="99"/>
    <w:unhideWhenUsed/>
    <w:rsid w:val="007364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364AB"/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中部國際機場既有航廈整建工程計畫</dc:title>
  <dc:subject>中部國際機場既有航廈整建工程計畫</dc:subject>
  <dc:creator>卓至能</dc:creator>
  <cp:lastModifiedBy>游凱捷</cp:lastModifiedBy>
  <cp:revision>3</cp:revision>
  <cp:lastPrinted>2018-04-25T05:37:00Z</cp:lastPrinted>
  <dcterms:created xsi:type="dcterms:W3CDTF">2021-09-30T07:10:00Z</dcterms:created>
  <dcterms:modified xsi:type="dcterms:W3CDTF">2021-09-30T07:10:00Z</dcterms:modified>
</cp:coreProperties>
</file>