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D7BC0" w14:textId="77777777" w:rsidR="009C26F7" w:rsidRDefault="00DF6586">
      <w:r>
        <w:rPr>
          <w:rStyle w:val="hps"/>
          <w:rFonts w:ascii="Times New Roman" w:hAnsi="Times New Roman"/>
          <w:color w:val="000000"/>
          <w:lang w:val="en"/>
        </w:rPr>
        <w:t>12-01A</w:t>
      </w:r>
    </w:p>
    <w:p w14:paraId="2D412C6C" w14:textId="353A60BF" w:rsidR="009C26F7" w:rsidRPr="008531C7" w:rsidRDefault="00DF6586" w:rsidP="008531C7">
      <w:pPr>
        <w:jc w:val="both"/>
        <w:rPr>
          <w:sz w:val="36"/>
          <w:szCs w:val="36"/>
        </w:rPr>
      </w:pPr>
      <w:r w:rsidRPr="008531C7">
        <w:rPr>
          <w:rFonts w:ascii="Times New Roman" w:hAnsi="Times New Roman"/>
          <w:b/>
          <w:color w:val="000000"/>
          <w:sz w:val="36"/>
          <w:szCs w:val="36"/>
        </w:rPr>
        <w:t>Regulations</w:t>
      </w:r>
      <w:r w:rsidR="008531C7" w:rsidRPr="008531C7">
        <w:rPr>
          <w:rFonts w:ascii="Times New Roman" w:hAnsi="Times New Roman" w:hint="eastAsia"/>
          <w:b/>
          <w:color w:val="000000"/>
          <w:sz w:val="36"/>
          <w:szCs w:val="36"/>
        </w:rPr>
        <w:t xml:space="preserve"> </w:t>
      </w:r>
      <w:r w:rsidRPr="008531C7">
        <w:rPr>
          <w:rFonts w:ascii="Times New Roman" w:hAnsi="Times New Roman"/>
          <w:b/>
          <w:color w:val="000000"/>
          <w:sz w:val="36"/>
          <w:szCs w:val="36"/>
        </w:rPr>
        <w:t>of</w:t>
      </w:r>
      <w:r w:rsidR="008531C7" w:rsidRPr="008531C7">
        <w:rPr>
          <w:rFonts w:ascii="Times New Roman" w:hAnsi="Times New Roman" w:hint="eastAsia"/>
          <w:b/>
          <w:color w:val="000000"/>
          <w:sz w:val="36"/>
          <w:szCs w:val="36"/>
        </w:rPr>
        <w:t xml:space="preserve"> </w:t>
      </w:r>
      <w:r w:rsidRPr="008531C7">
        <w:rPr>
          <w:rFonts w:ascii="Times New Roman" w:hAnsi="Times New Roman"/>
          <w:b/>
          <w:color w:val="000000"/>
          <w:sz w:val="36"/>
          <w:szCs w:val="36"/>
        </w:rPr>
        <w:t xml:space="preserve">Airport service fee for </w:t>
      </w:r>
      <w:proofErr w:type="gramStart"/>
      <w:r w:rsidRPr="008531C7">
        <w:rPr>
          <w:rFonts w:ascii="Times New Roman" w:hAnsi="Times New Roman"/>
          <w:b/>
          <w:color w:val="000000"/>
          <w:sz w:val="36"/>
          <w:szCs w:val="36"/>
        </w:rPr>
        <w:t>International</w:t>
      </w:r>
      <w:proofErr w:type="gramEnd"/>
      <w:r w:rsidRPr="008531C7">
        <w:rPr>
          <w:rFonts w:ascii="Times New Roman" w:hAnsi="Times New Roman"/>
          <w:b/>
          <w:color w:val="000000"/>
          <w:sz w:val="36"/>
          <w:szCs w:val="36"/>
        </w:rPr>
        <w:t xml:space="preserve"> flights Passengers</w:t>
      </w:r>
    </w:p>
    <w:p w14:paraId="3D5D1E4A" w14:textId="77777777" w:rsidR="009C26F7" w:rsidRDefault="00DF6586" w:rsidP="00CC4E1A">
      <w:pPr>
        <w:rPr>
          <w:rFonts w:ascii="Times New Roman" w:hAnsi="Times New Roman"/>
          <w:color w:val="000000"/>
          <w:sz w:val="20"/>
          <w:szCs w:val="20"/>
        </w:rPr>
      </w:pPr>
      <w:r>
        <w:rPr>
          <w:rFonts w:ascii="Times New Roman" w:hAnsi="Times New Roman"/>
          <w:color w:val="000000"/>
          <w:sz w:val="20"/>
          <w:szCs w:val="20"/>
        </w:rPr>
        <w:t>Full text is promulgated by Executive Yuan. Order No. 8263 on October 8, 1969.</w:t>
      </w:r>
    </w:p>
    <w:p w14:paraId="385FE017" w14:textId="77777777" w:rsidR="009C26F7" w:rsidRDefault="00DF6586" w:rsidP="00CC4E1A">
      <w:r>
        <w:rPr>
          <w:rFonts w:ascii="Times New Roman" w:hAnsi="Times New Roman"/>
          <w:color w:val="000000"/>
          <w:sz w:val="20"/>
          <w:szCs w:val="20"/>
        </w:rPr>
        <w:t xml:space="preserve">Amended </w:t>
      </w:r>
      <w:r>
        <w:rPr>
          <w:rFonts w:ascii="Times New Roman" w:hAnsi="Times New Roman"/>
          <w:color w:val="000000"/>
          <w:sz w:val="20"/>
          <w:szCs w:val="20"/>
          <w:lang w:val="en"/>
        </w:rPr>
        <w:t xml:space="preserve">by </w:t>
      </w:r>
      <w:r>
        <w:rPr>
          <w:rFonts w:ascii="Times New Roman" w:hAnsi="Times New Roman"/>
          <w:color w:val="000000"/>
          <w:sz w:val="20"/>
        </w:rPr>
        <w:t>Executive Yuan</w:t>
      </w:r>
      <w:r>
        <w:rPr>
          <w:rFonts w:ascii="Times New Roman" w:hAnsi="Times New Roman"/>
          <w:color w:val="000000"/>
          <w:sz w:val="20"/>
          <w:szCs w:val="20"/>
          <w:lang w:val="en"/>
        </w:rPr>
        <w:t xml:space="preserve"> Order No. 12376 </w:t>
      </w:r>
      <w:r>
        <w:rPr>
          <w:rFonts w:ascii="Times New Roman" w:hAnsi="Times New Roman"/>
          <w:color w:val="000000"/>
          <w:sz w:val="20"/>
          <w:szCs w:val="20"/>
        </w:rPr>
        <w:t>on December 8, 1971.</w:t>
      </w:r>
    </w:p>
    <w:p w14:paraId="512498B6" w14:textId="77777777" w:rsidR="009C26F7" w:rsidRDefault="00DF6586" w:rsidP="00CC4E1A">
      <w:r>
        <w:rPr>
          <w:rFonts w:ascii="Times New Roman" w:hAnsi="Times New Roman"/>
          <w:color w:val="000000"/>
          <w:sz w:val="20"/>
          <w:szCs w:val="20"/>
        </w:rPr>
        <w:t xml:space="preserve">Amended </w:t>
      </w:r>
      <w:r>
        <w:rPr>
          <w:rFonts w:ascii="Times New Roman" w:hAnsi="Times New Roman"/>
          <w:color w:val="000000"/>
          <w:sz w:val="20"/>
          <w:szCs w:val="20"/>
          <w:lang w:val="en"/>
        </w:rPr>
        <w:t xml:space="preserve">by </w:t>
      </w:r>
      <w:r>
        <w:rPr>
          <w:rFonts w:ascii="Times New Roman" w:hAnsi="Times New Roman"/>
          <w:color w:val="000000"/>
          <w:sz w:val="20"/>
        </w:rPr>
        <w:t>Executive Yuan</w:t>
      </w:r>
      <w:r>
        <w:rPr>
          <w:rFonts w:ascii="Times New Roman" w:hAnsi="Times New Roman"/>
          <w:color w:val="000000"/>
          <w:sz w:val="20"/>
          <w:szCs w:val="20"/>
          <w:lang w:val="en"/>
        </w:rPr>
        <w:t xml:space="preserve"> Order No. 4643 </w:t>
      </w:r>
      <w:r>
        <w:rPr>
          <w:rFonts w:ascii="Times New Roman" w:hAnsi="Times New Roman"/>
          <w:color w:val="000000"/>
          <w:sz w:val="20"/>
          <w:szCs w:val="20"/>
        </w:rPr>
        <w:t>on May 5, 1972.</w:t>
      </w:r>
    </w:p>
    <w:p w14:paraId="04036D77" w14:textId="77777777" w:rsidR="009C26F7" w:rsidRDefault="00DF6586" w:rsidP="00CC4E1A">
      <w:r>
        <w:rPr>
          <w:rFonts w:ascii="Times New Roman" w:hAnsi="Times New Roman"/>
          <w:color w:val="000000"/>
          <w:sz w:val="20"/>
          <w:szCs w:val="20"/>
        </w:rPr>
        <w:t xml:space="preserve">Amended </w:t>
      </w:r>
      <w:r>
        <w:rPr>
          <w:rFonts w:ascii="Times New Roman" w:hAnsi="Times New Roman"/>
          <w:color w:val="000000"/>
          <w:sz w:val="20"/>
          <w:szCs w:val="20"/>
          <w:lang w:val="en"/>
        </w:rPr>
        <w:t xml:space="preserve">by </w:t>
      </w:r>
      <w:r>
        <w:rPr>
          <w:rFonts w:ascii="Times New Roman" w:hAnsi="Times New Roman"/>
          <w:color w:val="000000"/>
          <w:sz w:val="20"/>
        </w:rPr>
        <w:t>Executive Yuan</w:t>
      </w:r>
      <w:r>
        <w:rPr>
          <w:rFonts w:ascii="Times New Roman" w:hAnsi="Times New Roman"/>
          <w:color w:val="000000"/>
          <w:sz w:val="20"/>
          <w:szCs w:val="20"/>
          <w:lang w:val="en"/>
        </w:rPr>
        <w:t xml:space="preserve"> Order No. 1227 </w:t>
      </w:r>
      <w:r>
        <w:rPr>
          <w:rFonts w:ascii="Times New Roman" w:hAnsi="Times New Roman"/>
          <w:color w:val="000000"/>
          <w:sz w:val="20"/>
          <w:szCs w:val="20"/>
        </w:rPr>
        <w:t>on February 16, 1976.</w:t>
      </w:r>
    </w:p>
    <w:p w14:paraId="128B1E90" w14:textId="77777777" w:rsidR="009C26F7" w:rsidRDefault="00DF6586" w:rsidP="00CC4E1A">
      <w:r>
        <w:rPr>
          <w:rFonts w:ascii="Times New Roman" w:hAnsi="Times New Roman"/>
          <w:color w:val="000000"/>
          <w:sz w:val="20"/>
          <w:szCs w:val="20"/>
        </w:rPr>
        <w:t xml:space="preserve">Amended article 2 </w:t>
      </w:r>
      <w:r>
        <w:rPr>
          <w:rFonts w:ascii="Times New Roman" w:hAnsi="Times New Roman"/>
          <w:color w:val="000000"/>
          <w:sz w:val="20"/>
          <w:szCs w:val="20"/>
          <w:lang w:val="en"/>
        </w:rPr>
        <w:t xml:space="preserve">by </w:t>
      </w:r>
      <w:r>
        <w:rPr>
          <w:rFonts w:ascii="Times New Roman" w:hAnsi="Times New Roman"/>
          <w:color w:val="000000"/>
          <w:sz w:val="20"/>
        </w:rPr>
        <w:t>Executive Yuan</w:t>
      </w:r>
      <w:r>
        <w:rPr>
          <w:rFonts w:ascii="Times New Roman" w:hAnsi="Times New Roman"/>
          <w:color w:val="000000"/>
          <w:sz w:val="20"/>
          <w:szCs w:val="20"/>
          <w:lang w:val="en"/>
        </w:rPr>
        <w:t xml:space="preserve"> Order No. 12792 </w:t>
      </w:r>
      <w:r>
        <w:rPr>
          <w:rFonts w:ascii="Times New Roman" w:hAnsi="Times New Roman"/>
          <w:color w:val="000000"/>
          <w:sz w:val="20"/>
          <w:szCs w:val="20"/>
        </w:rPr>
        <w:t>on September 16, 1981.</w:t>
      </w:r>
    </w:p>
    <w:p w14:paraId="7E2033DB" w14:textId="77777777" w:rsidR="009C26F7" w:rsidRDefault="00DF6586" w:rsidP="00CC4E1A">
      <w:r>
        <w:rPr>
          <w:rFonts w:ascii="Times New Roman" w:hAnsi="Times New Roman"/>
          <w:color w:val="000000"/>
          <w:sz w:val="20"/>
          <w:szCs w:val="20"/>
        </w:rPr>
        <w:t xml:space="preserve">Amended </w:t>
      </w:r>
      <w:r>
        <w:rPr>
          <w:rFonts w:ascii="Times New Roman" w:hAnsi="Times New Roman"/>
          <w:color w:val="000000"/>
          <w:sz w:val="20"/>
          <w:szCs w:val="20"/>
          <w:lang w:val="en"/>
        </w:rPr>
        <w:t xml:space="preserve">by </w:t>
      </w:r>
      <w:r>
        <w:rPr>
          <w:rFonts w:ascii="Times New Roman" w:hAnsi="Times New Roman"/>
          <w:color w:val="000000"/>
          <w:sz w:val="20"/>
        </w:rPr>
        <w:t>Executive Yuan</w:t>
      </w:r>
      <w:r>
        <w:rPr>
          <w:rFonts w:ascii="Times New Roman" w:hAnsi="Times New Roman"/>
          <w:color w:val="000000"/>
          <w:sz w:val="20"/>
          <w:szCs w:val="20"/>
          <w:lang w:val="en"/>
        </w:rPr>
        <w:t xml:space="preserve"> Order No. 053050 </w:t>
      </w:r>
      <w:r>
        <w:rPr>
          <w:rFonts w:ascii="Times New Roman" w:hAnsi="Times New Roman"/>
          <w:color w:val="000000"/>
          <w:sz w:val="20"/>
          <w:szCs w:val="20"/>
        </w:rPr>
        <w:t>on September 26, 2001.</w:t>
      </w:r>
    </w:p>
    <w:p w14:paraId="34724595" w14:textId="77777777" w:rsidR="009C26F7" w:rsidRDefault="00DF6586" w:rsidP="00CC4E1A">
      <w:r>
        <w:rPr>
          <w:rFonts w:ascii="Times New Roman" w:hAnsi="Times New Roman"/>
          <w:color w:val="000000"/>
          <w:sz w:val="20"/>
          <w:szCs w:val="20"/>
        </w:rPr>
        <w:t xml:space="preserve">Amended the standard title and release 8 article </w:t>
      </w:r>
      <w:r>
        <w:rPr>
          <w:rFonts w:ascii="Times New Roman" w:hAnsi="Times New Roman"/>
          <w:color w:val="000000"/>
          <w:sz w:val="20"/>
          <w:szCs w:val="20"/>
          <w:lang w:val="en"/>
        </w:rPr>
        <w:t xml:space="preserve">by </w:t>
      </w:r>
      <w:r>
        <w:rPr>
          <w:rFonts w:ascii="Times New Roman" w:hAnsi="Times New Roman"/>
          <w:color w:val="000000"/>
          <w:sz w:val="20"/>
        </w:rPr>
        <w:t>MOTC</w:t>
      </w:r>
      <w:r>
        <w:rPr>
          <w:rFonts w:ascii="Times New Roman" w:hAnsi="Times New Roman"/>
          <w:color w:val="000000"/>
          <w:sz w:val="20"/>
          <w:szCs w:val="20"/>
          <w:lang w:val="en"/>
        </w:rPr>
        <w:t xml:space="preserve"> No. 092B000002 </w:t>
      </w:r>
      <w:r>
        <w:rPr>
          <w:rFonts w:ascii="Times New Roman" w:hAnsi="Times New Roman"/>
          <w:color w:val="000000"/>
          <w:sz w:val="20"/>
          <w:szCs w:val="20"/>
        </w:rPr>
        <w:t>on January 10, 2003</w:t>
      </w:r>
    </w:p>
    <w:p w14:paraId="1EE423B2" w14:textId="77777777" w:rsidR="009C26F7" w:rsidRDefault="00DF6586" w:rsidP="00CC4E1A">
      <w:r>
        <w:rPr>
          <w:rFonts w:ascii="Times New Roman" w:hAnsi="Times New Roman"/>
          <w:color w:val="000000"/>
          <w:sz w:val="20"/>
          <w:szCs w:val="20"/>
        </w:rPr>
        <w:t xml:space="preserve">Amended </w:t>
      </w:r>
      <w:r>
        <w:rPr>
          <w:rFonts w:ascii="Times New Roman" w:hAnsi="Times New Roman"/>
          <w:color w:val="000000"/>
          <w:sz w:val="20"/>
          <w:szCs w:val="20"/>
          <w:lang w:val="en"/>
        </w:rPr>
        <w:t xml:space="preserve">by MOTC Order No. 0990008358 </w:t>
      </w:r>
      <w:r>
        <w:rPr>
          <w:rFonts w:ascii="Times New Roman" w:hAnsi="Times New Roman"/>
          <w:color w:val="000000"/>
          <w:sz w:val="20"/>
          <w:szCs w:val="20"/>
        </w:rPr>
        <w:t>on September 10, 2010.</w:t>
      </w:r>
    </w:p>
    <w:p w14:paraId="313A30D7" w14:textId="77777777" w:rsidR="009C26F7" w:rsidRDefault="00DF6586" w:rsidP="00CC4E1A">
      <w:pPr>
        <w:rPr>
          <w:rFonts w:ascii="Times New Roman" w:hAnsi="Times New Roman"/>
          <w:color w:val="000000"/>
          <w:sz w:val="20"/>
          <w:szCs w:val="20"/>
        </w:rPr>
      </w:pPr>
      <w:r>
        <w:rPr>
          <w:rFonts w:ascii="Times New Roman" w:hAnsi="Times New Roman"/>
          <w:color w:val="000000"/>
          <w:sz w:val="20"/>
          <w:szCs w:val="20"/>
        </w:rPr>
        <w:t>Amended article 2 by MOTC Order No. 10450047831 on April 29, 2015.</w:t>
      </w:r>
    </w:p>
    <w:p w14:paraId="20708565" w14:textId="77777777" w:rsidR="009C26F7" w:rsidRDefault="00DF6586" w:rsidP="00CC4E1A">
      <w:pPr>
        <w:rPr>
          <w:rFonts w:ascii="Times New Roman" w:hAnsi="Times New Roman"/>
          <w:color w:val="000000"/>
          <w:sz w:val="20"/>
          <w:szCs w:val="20"/>
        </w:rPr>
      </w:pPr>
      <w:r>
        <w:rPr>
          <w:rFonts w:ascii="Times New Roman" w:hAnsi="Times New Roman"/>
          <w:color w:val="000000"/>
          <w:sz w:val="20"/>
          <w:szCs w:val="20"/>
        </w:rPr>
        <w:t>Amended article 3 by MOTC Order No. 10800210331 on July 24, 2019.</w:t>
      </w:r>
    </w:p>
    <w:p w14:paraId="17BA2CA4" w14:textId="77777777" w:rsidR="009C26F7" w:rsidRDefault="00DF6586" w:rsidP="00CC4E1A">
      <w:pPr>
        <w:rPr>
          <w:rFonts w:ascii="Times New Roman" w:hAnsi="Times New Roman"/>
          <w:color w:val="000000"/>
          <w:sz w:val="20"/>
          <w:szCs w:val="20"/>
        </w:rPr>
      </w:pPr>
      <w:r>
        <w:rPr>
          <w:rFonts w:ascii="Times New Roman" w:hAnsi="Times New Roman"/>
          <w:color w:val="000000"/>
          <w:sz w:val="20"/>
          <w:szCs w:val="20"/>
        </w:rPr>
        <w:t>Amended by MOTC Order No. 1155010746 on August 5, 2026.</w:t>
      </w:r>
    </w:p>
    <w:p w14:paraId="68113EA7" w14:textId="77777777" w:rsidR="009C26F7" w:rsidRPr="00873468" w:rsidRDefault="00DF6586" w:rsidP="00873468">
      <w:pPr>
        <w:spacing w:beforeLines="100" w:before="367"/>
        <w:rPr>
          <w:rFonts w:ascii="Times New Roman" w:hAnsi="Times New Roman"/>
          <w:b/>
          <w:color w:val="000000"/>
          <w:szCs w:val="24"/>
        </w:rPr>
      </w:pPr>
      <w:r w:rsidRPr="00873468">
        <w:rPr>
          <w:rFonts w:ascii="Times New Roman" w:hAnsi="Times New Roman"/>
          <w:b/>
          <w:color w:val="000000"/>
          <w:szCs w:val="24"/>
        </w:rPr>
        <w:t xml:space="preserve">Article 1 </w:t>
      </w:r>
    </w:p>
    <w:p w14:paraId="789D763D" w14:textId="77777777" w:rsidR="009C26F7" w:rsidRPr="00873468" w:rsidRDefault="00DF6586" w:rsidP="00873468">
      <w:pPr>
        <w:ind w:firstLine="556"/>
        <w:jc w:val="both"/>
        <w:rPr>
          <w:rFonts w:ascii="Times New Roman" w:hAnsi="Times New Roman"/>
          <w:color w:val="000000"/>
          <w:spacing w:val="20"/>
          <w:szCs w:val="24"/>
        </w:rPr>
      </w:pPr>
      <w:r w:rsidRPr="00873468">
        <w:rPr>
          <w:rFonts w:ascii="Times New Roman" w:hAnsi="Times New Roman"/>
          <w:color w:val="000000"/>
          <w:spacing w:val="20"/>
          <w:szCs w:val="24"/>
        </w:rPr>
        <w:t>This Regulation is enacted in accordance with the provisions in the first paragraph of Article 38, Act for the Development of Tourism.</w:t>
      </w:r>
    </w:p>
    <w:p w14:paraId="4BCDFFBD" w14:textId="77777777" w:rsidR="009C26F7" w:rsidRPr="00873468" w:rsidRDefault="00DF6586" w:rsidP="00873468">
      <w:pPr>
        <w:spacing w:beforeLines="100" w:before="367"/>
        <w:rPr>
          <w:rFonts w:ascii="Times New Roman" w:hAnsi="Times New Roman"/>
          <w:b/>
          <w:color w:val="000000"/>
          <w:szCs w:val="24"/>
        </w:rPr>
      </w:pPr>
      <w:r w:rsidRPr="00873468">
        <w:rPr>
          <w:rFonts w:ascii="Times New Roman" w:hAnsi="Times New Roman"/>
          <w:b/>
          <w:color w:val="000000"/>
          <w:szCs w:val="24"/>
        </w:rPr>
        <w:t xml:space="preserve">Article 2 </w:t>
      </w:r>
    </w:p>
    <w:p w14:paraId="38D8DFFC" w14:textId="77777777" w:rsidR="009C26F7" w:rsidRPr="00873468" w:rsidRDefault="00DF6586" w:rsidP="00873468">
      <w:pPr>
        <w:spacing w:afterLines="20" w:after="73"/>
        <w:ind w:firstLine="556"/>
        <w:jc w:val="both"/>
        <w:rPr>
          <w:rFonts w:ascii="Times New Roman" w:hAnsi="Times New Roman"/>
          <w:szCs w:val="24"/>
        </w:rPr>
      </w:pPr>
      <w:r w:rsidRPr="00873468">
        <w:rPr>
          <w:rFonts w:ascii="Times New Roman" w:hAnsi="Times New Roman"/>
          <w:color w:val="000000"/>
          <w:spacing w:val="20"/>
          <w:szCs w:val="24"/>
        </w:rPr>
        <w:t xml:space="preserve">Passengers departing on international flights shall pay the airport service fee in accordance with this regulation. The following passengers are exempted from the charge: </w:t>
      </w:r>
    </w:p>
    <w:p w14:paraId="731596B8" w14:textId="77777777" w:rsidR="009C26F7" w:rsidRPr="00873468" w:rsidRDefault="00DF6586" w:rsidP="00873468">
      <w:pPr>
        <w:spacing w:afterLines="20" w:after="73"/>
        <w:ind w:left="862" w:hanging="261"/>
        <w:jc w:val="both"/>
        <w:rPr>
          <w:rFonts w:ascii="Times New Roman" w:hAnsi="Times New Roman"/>
          <w:szCs w:val="24"/>
        </w:rPr>
      </w:pPr>
      <w:r w:rsidRPr="00873468">
        <w:rPr>
          <w:rFonts w:ascii="Times New Roman" w:hAnsi="Times New Roman"/>
          <w:color w:val="000000"/>
          <w:spacing w:val="20"/>
          <w:szCs w:val="24"/>
        </w:rPr>
        <w:t xml:space="preserve">1.Diplomatic Privileges </w:t>
      </w:r>
    </w:p>
    <w:p w14:paraId="1E43F852" w14:textId="77777777" w:rsidR="009C26F7" w:rsidRPr="00873468" w:rsidRDefault="00DF6586" w:rsidP="00873468">
      <w:pPr>
        <w:spacing w:afterLines="20" w:after="73"/>
        <w:ind w:left="1360" w:hanging="520"/>
        <w:jc w:val="both"/>
        <w:rPr>
          <w:rFonts w:ascii="Times New Roman" w:hAnsi="Times New Roman"/>
          <w:color w:val="000000"/>
          <w:spacing w:val="20"/>
          <w:szCs w:val="24"/>
        </w:rPr>
      </w:pPr>
      <w:r w:rsidRPr="00873468">
        <w:rPr>
          <w:rFonts w:ascii="Times New Roman" w:hAnsi="Times New Roman"/>
          <w:color w:val="000000"/>
          <w:spacing w:val="20"/>
          <w:szCs w:val="24"/>
        </w:rPr>
        <w:t>(1) Passengers who hold diplomatic visa.</w:t>
      </w:r>
    </w:p>
    <w:p w14:paraId="309A35C9" w14:textId="77777777" w:rsidR="009C26F7" w:rsidRPr="00873468" w:rsidRDefault="00DF6586" w:rsidP="00873468">
      <w:pPr>
        <w:spacing w:afterLines="20" w:after="73"/>
        <w:ind w:left="1360" w:hanging="520"/>
        <w:jc w:val="both"/>
        <w:rPr>
          <w:rFonts w:ascii="Times New Roman" w:hAnsi="Times New Roman"/>
          <w:szCs w:val="24"/>
        </w:rPr>
      </w:pPr>
      <w:r w:rsidRPr="00873468">
        <w:rPr>
          <w:rFonts w:ascii="Times New Roman" w:hAnsi="Times New Roman"/>
          <w:color w:val="000000"/>
          <w:spacing w:val="20"/>
          <w:szCs w:val="24"/>
        </w:rPr>
        <w:t xml:space="preserve">(2) Passengers who are consuls or consular staff and members of their families. </w:t>
      </w:r>
    </w:p>
    <w:p w14:paraId="270E2B40" w14:textId="77777777" w:rsidR="009C26F7" w:rsidRPr="00873468" w:rsidRDefault="00DF6586" w:rsidP="00873468">
      <w:pPr>
        <w:spacing w:afterLines="20" w:after="73"/>
        <w:ind w:left="1360" w:hanging="520"/>
        <w:jc w:val="both"/>
        <w:rPr>
          <w:rFonts w:ascii="Times New Roman" w:hAnsi="Times New Roman"/>
          <w:color w:val="000000"/>
          <w:spacing w:val="20"/>
          <w:szCs w:val="24"/>
        </w:rPr>
      </w:pPr>
      <w:r w:rsidRPr="00873468">
        <w:rPr>
          <w:rFonts w:ascii="Times New Roman" w:hAnsi="Times New Roman"/>
          <w:color w:val="000000"/>
          <w:spacing w:val="20"/>
          <w:szCs w:val="24"/>
        </w:rPr>
        <w:t>(3) Passengers and their accompanying families who are staff of the Foreign Missions qualified by the Ministry of Foreign Affairs</w:t>
      </w:r>
    </w:p>
    <w:p w14:paraId="659DF7CF" w14:textId="60FC1518" w:rsidR="009C26F7" w:rsidRPr="00716EF5" w:rsidRDefault="00DF6586" w:rsidP="00873468">
      <w:pPr>
        <w:spacing w:afterLines="20" w:after="73"/>
        <w:ind w:left="1361" w:hanging="522"/>
        <w:jc w:val="both"/>
        <w:rPr>
          <w:rFonts w:ascii="Times New Roman" w:hAnsi="Times New Roman"/>
          <w:spacing w:val="20"/>
          <w:szCs w:val="24"/>
        </w:rPr>
      </w:pPr>
      <w:r w:rsidRPr="00873468">
        <w:rPr>
          <w:rFonts w:ascii="Times New Roman" w:hAnsi="Times New Roman"/>
          <w:color w:val="000000"/>
          <w:spacing w:val="20"/>
          <w:szCs w:val="24"/>
        </w:rPr>
        <w:t>(4)</w:t>
      </w:r>
      <w:r w:rsidRPr="00716EF5">
        <w:rPr>
          <w:rFonts w:ascii="Times New Roman" w:hAnsi="Times New Roman"/>
          <w:spacing w:val="20"/>
          <w:szCs w:val="24"/>
        </w:rPr>
        <w:t xml:space="preserve"> Passengers and their accompanying families who have been informed with the courtesy notice by the Ministry of Foreign Affairs.</w:t>
      </w:r>
      <w:r w:rsidR="008531C7" w:rsidRPr="00716EF5">
        <w:rPr>
          <w:rFonts w:ascii="Times New Roman" w:hAnsi="Times New Roman"/>
          <w:spacing w:val="20"/>
          <w:szCs w:val="24"/>
        </w:rPr>
        <w:t xml:space="preserve"> </w:t>
      </w:r>
    </w:p>
    <w:p w14:paraId="7838BDED" w14:textId="74A27B69" w:rsidR="009C26F7" w:rsidRPr="00873468" w:rsidRDefault="00DF6586" w:rsidP="00F83B6C">
      <w:pPr>
        <w:spacing w:afterLines="20" w:after="73"/>
        <w:ind w:leftChars="355" w:left="959" w:hangingChars="41" w:hanging="107"/>
        <w:jc w:val="both"/>
        <w:rPr>
          <w:rFonts w:ascii="Times New Roman" w:hAnsi="Times New Roman"/>
          <w:szCs w:val="24"/>
        </w:rPr>
      </w:pPr>
      <w:r w:rsidRPr="00873468">
        <w:rPr>
          <w:rFonts w:ascii="Times New Roman" w:hAnsi="Times New Roman"/>
          <w:color w:val="000000"/>
          <w:spacing w:val="20"/>
          <w:szCs w:val="24"/>
        </w:rPr>
        <w:t xml:space="preserve">Above-mentioned qualifications are limited to the treaties, </w:t>
      </w:r>
      <w:r w:rsidRPr="00873468">
        <w:rPr>
          <w:rFonts w:ascii="Times New Roman" w:hAnsi="Times New Roman"/>
          <w:color w:val="000000"/>
          <w:spacing w:val="20"/>
          <w:szCs w:val="24"/>
        </w:rPr>
        <w:lastRenderedPageBreak/>
        <w:t>agreements, project approved by the Ministry of Foreign Affairs or in accordance with the conditions of reciprocity.</w:t>
      </w:r>
    </w:p>
    <w:p w14:paraId="33DB255C" w14:textId="77777777" w:rsidR="009C26F7" w:rsidRPr="00873468" w:rsidRDefault="00DF6586" w:rsidP="00873468">
      <w:pPr>
        <w:spacing w:afterLines="20" w:after="73"/>
        <w:ind w:left="862" w:hanging="261"/>
        <w:jc w:val="both"/>
        <w:rPr>
          <w:rFonts w:ascii="Times New Roman" w:hAnsi="Times New Roman"/>
          <w:color w:val="000000"/>
          <w:spacing w:val="20"/>
          <w:szCs w:val="24"/>
        </w:rPr>
      </w:pPr>
      <w:r w:rsidRPr="00873468">
        <w:rPr>
          <w:rFonts w:ascii="Times New Roman" w:hAnsi="Times New Roman"/>
          <w:color w:val="000000"/>
          <w:spacing w:val="20"/>
          <w:szCs w:val="24"/>
        </w:rPr>
        <w:t xml:space="preserve">2.Guests who are invited by the Office of President, the National Security Council, the five </w:t>
      </w:r>
      <w:proofErr w:type="spellStart"/>
      <w:r w:rsidRPr="00873468">
        <w:rPr>
          <w:rFonts w:ascii="Times New Roman" w:hAnsi="Times New Roman"/>
          <w:color w:val="000000"/>
          <w:spacing w:val="20"/>
          <w:szCs w:val="24"/>
        </w:rPr>
        <w:t>Yuans</w:t>
      </w:r>
      <w:proofErr w:type="spellEnd"/>
      <w:r w:rsidRPr="00873468">
        <w:rPr>
          <w:rFonts w:ascii="Times New Roman" w:hAnsi="Times New Roman"/>
          <w:color w:val="000000"/>
          <w:spacing w:val="20"/>
          <w:szCs w:val="24"/>
        </w:rPr>
        <w:t xml:space="preserve"> and its subordinate second-level agencies, and have been informed to CAA for exemption from the charge by aforementioned organizations.</w:t>
      </w:r>
    </w:p>
    <w:p w14:paraId="7935026D" w14:textId="77777777" w:rsidR="009C26F7" w:rsidRPr="00873468" w:rsidRDefault="00DF6586" w:rsidP="00873468">
      <w:pPr>
        <w:spacing w:afterLines="20" w:after="73"/>
        <w:ind w:left="862" w:hanging="261"/>
        <w:jc w:val="both"/>
        <w:rPr>
          <w:rFonts w:ascii="Times New Roman" w:hAnsi="Times New Roman"/>
          <w:color w:val="000000"/>
          <w:spacing w:val="20"/>
          <w:szCs w:val="24"/>
        </w:rPr>
      </w:pPr>
      <w:r w:rsidRPr="00873468">
        <w:rPr>
          <w:rFonts w:ascii="Times New Roman" w:hAnsi="Times New Roman"/>
          <w:color w:val="000000"/>
          <w:spacing w:val="20"/>
          <w:szCs w:val="24"/>
        </w:rPr>
        <w:t>3.Passengers who are under 2 years old.</w:t>
      </w:r>
    </w:p>
    <w:p w14:paraId="01AAFECC" w14:textId="77777777" w:rsidR="009C26F7" w:rsidRPr="00873468" w:rsidRDefault="00DF6586" w:rsidP="00873468">
      <w:pPr>
        <w:ind w:left="862" w:hanging="261"/>
        <w:jc w:val="both"/>
        <w:rPr>
          <w:rFonts w:ascii="Times New Roman" w:hAnsi="Times New Roman"/>
          <w:szCs w:val="24"/>
        </w:rPr>
      </w:pPr>
      <w:r w:rsidRPr="00873468">
        <w:rPr>
          <w:rFonts w:ascii="Times New Roman" w:hAnsi="Times New Roman"/>
          <w:color w:val="000000"/>
          <w:spacing w:val="20"/>
          <w:szCs w:val="24"/>
        </w:rPr>
        <w:t>4.Transit Passengers who enter for participating a half-day tour held by the Tourism Authority.</w:t>
      </w:r>
    </w:p>
    <w:p w14:paraId="17FD7A81" w14:textId="77777777" w:rsidR="009C26F7" w:rsidRPr="00873468" w:rsidRDefault="00DF6586" w:rsidP="00C95D9A">
      <w:pPr>
        <w:spacing w:beforeLines="100" w:before="367"/>
        <w:rPr>
          <w:rFonts w:ascii="Times New Roman" w:hAnsi="Times New Roman"/>
          <w:b/>
          <w:color w:val="000000"/>
          <w:szCs w:val="24"/>
        </w:rPr>
      </w:pPr>
      <w:r w:rsidRPr="00873468">
        <w:rPr>
          <w:rFonts w:ascii="Times New Roman" w:hAnsi="Times New Roman"/>
          <w:b/>
          <w:color w:val="000000"/>
          <w:szCs w:val="24"/>
        </w:rPr>
        <w:t xml:space="preserve">Article 3 </w:t>
      </w:r>
    </w:p>
    <w:p w14:paraId="725168A6" w14:textId="4CC0DC4B" w:rsidR="009C26F7" w:rsidRPr="00873468" w:rsidRDefault="00DF6586" w:rsidP="00873468">
      <w:pPr>
        <w:spacing w:afterLines="20" w:after="73"/>
        <w:ind w:firstLine="556"/>
        <w:jc w:val="both"/>
        <w:rPr>
          <w:rFonts w:ascii="Times New Roman" w:hAnsi="Times New Roman"/>
          <w:color w:val="FF0000"/>
          <w:spacing w:val="20"/>
          <w:szCs w:val="24"/>
        </w:rPr>
      </w:pPr>
      <w:r w:rsidRPr="00873468">
        <w:rPr>
          <w:rFonts w:ascii="Times New Roman" w:hAnsi="Times New Roman"/>
          <w:color w:val="000000"/>
          <w:spacing w:val="20"/>
          <w:szCs w:val="24"/>
        </w:rPr>
        <w:t>The airport service fee for passengers departing on civil aircraft shall be collected by the airline</w:t>
      </w:r>
      <w:r w:rsidR="00873468" w:rsidRPr="00716EF5">
        <w:rPr>
          <w:rFonts w:ascii="Times New Roman" w:hAnsi="Times New Roman" w:hint="eastAsia"/>
          <w:spacing w:val="20"/>
          <w:szCs w:val="24"/>
        </w:rPr>
        <w:t xml:space="preserve"> </w:t>
      </w:r>
      <w:r w:rsidR="00873468" w:rsidRPr="00716EF5">
        <w:rPr>
          <w:rFonts w:ascii="Times New Roman" w:hAnsi="Times New Roman"/>
          <w:spacing w:val="20"/>
          <w:szCs w:val="24"/>
        </w:rPr>
        <w:t>company</w:t>
      </w:r>
      <w:r w:rsidRPr="00716EF5">
        <w:rPr>
          <w:rFonts w:ascii="Times New Roman" w:hAnsi="Times New Roman"/>
          <w:spacing w:val="20"/>
          <w:szCs w:val="24"/>
        </w:rPr>
        <w:t xml:space="preserve"> </w:t>
      </w:r>
      <w:r w:rsidRPr="00873468">
        <w:rPr>
          <w:rFonts w:ascii="Times New Roman" w:hAnsi="Times New Roman"/>
          <w:color w:val="000000"/>
          <w:spacing w:val="20"/>
          <w:szCs w:val="24"/>
        </w:rPr>
        <w:t>on behalf of the authority, embedded in the airfare according to the following rates:</w:t>
      </w:r>
      <w:r w:rsidR="00E34558" w:rsidRPr="00873468">
        <w:rPr>
          <w:rFonts w:ascii="Times New Roman" w:hAnsi="Times New Roman"/>
          <w:color w:val="FF0000"/>
          <w:spacing w:val="20"/>
          <w:szCs w:val="24"/>
        </w:rPr>
        <w:t xml:space="preserve"> </w:t>
      </w:r>
    </w:p>
    <w:p w14:paraId="3828AB94" w14:textId="38DC91DA" w:rsidR="009C26F7" w:rsidRPr="00873468" w:rsidRDefault="00DF6586" w:rsidP="00C95D9A">
      <w:pPr>
        <w:spacing w:afterLines="20" w:after="73"/>
        <w:ind w:left="862" w:hanging="261"/>
        <w:jc w:val="both"/>
        <w:rPr>
          <w:rFonts w:ascii="Times New Roman" w:hAnsi="Times New Roman"/>
          <w:color w:val="000000"/>
          <w:spacing w:val="20"/>
          <w:szCs w:val="24"/>
        </w:rPr>
      </w:pPr>
      <w:r w:rsidRPr="00873468">
        <w:rPr>
          <w:rFonts w:ascii="Times New Roman" w:hAnsi="Times New Roman"/>
          <w:color w:val="000000"/>
          <w:spacing w:val="20"/>
          <w:szCs w:val="24"/>
        </w:rPr>
        <w:t>1.Prior to August 31, 2026: NT$500 per person.</w:t>
      </w:r>
    </w:p>
    <w:p w14:paraId="0B4B2F99" w14:textId="77777777" w:rsidR="009C26F7" w:rsidRPr="00873468" w:rsidRDefault="00DF6586" w:rsidP="00C95D9A">
      <w:pPr>
        <w:spacing w:afterLines="20" w:after="73"/>
        <w:ind w:left="862" w:hanging="261"/>
        <w:jc w:val="both"/>
        <w:rPr>
          <w:rFonts w:ascii="Times New Roman" w:hAnsi="Times New Roman"/>
          <w:color w:val="000000"/>
          <w:spacing w:val="20"/>
          <w:szCs w:val="24"/>
        </w:rPr>
      </w:pPr>
      <w:r w:rsidRPr="00873468">
        <w:rPr>
          <w:rFonts w:ascii="Times New Roman" w:hAnsi="Times New Roman"/>
          <w:color w:val="000000"/>
          <w:spacing w:val="20"/>
          <w:szCs w:val="24"/>
        </w:rPr>
        <w:t>2.From September 1, 2026, to August 31, 2028</w:t>
      </w:r>
      <w:r w:rsidRPr="00873468">
        <w:rPr>
          <w:rFonts w:ascii="Times New Roman" w:hAnsi="Times New Roman"/>
          <w:color w:val="000000"/>
          <w:spacing w:val="20"/>
          <w:szCs w:val="24"/>
        </w:rPr>
        <w:t>：</w:t>
      </w:r>
      <w:r w:rsidRPr="00873468">
        <w:rPr>
          <w:rFonts w:ascii="Times New Roman" w:hAnsi="Times New Roman"/>
          <w:color w:val="000000"/>
          <w:spacing w:val="20"/>
          <w:szCs w:val="24"/>
        </w:rPr>
        <w:t xml:space="preserve"> NT$750 per person.</w:t>
      </w:r>
    </w:p>
    <w:p w14:paraId="5E6DCA76" w14:textId="77777777" w:rsidR="009C26F7" w:rsidRPr="00C95D9A" w:rsidRDefault="00DF6586" w:rsidP="00C95D9A">
      <w:pPr>
        <w:spacing w:afterLines="20" w:after="73"/>
        <w:ind w:left="862" w:hanging="261"/>
        <w:jc w:val="both"/>
        <w:rPr>
          <w:rFonts w:ascii="Times New Roman" w:hAnsi="Times New Roman"/>
          <w:color w:val="000000"/>
          <w:spacing w:val="20"/>
          <w:szCs w:val="24"/>
        </w:rPr>
      </w:pPr>
      <w:r w:rsidRPr="00873468">
        <w:rPr>
          <w:rFonts w:ascii="Times New Roman" w:hAnsi="Times New Roman"/>
          <w:color w:val="000000"/>
          <w:spacing w:val="20"/>
          <w:szCs w:val="24"/>
        </w:rPr>
        <w:t xml:space="preserve">3.Effective from September 1, 2028 </w:t>
      </w:r>
      <w:r w:rsidRPr="00873468">
        <w:rPr>
          <w:rFonts w:ascii="Times New Roman" w:hAnsi="Times New Roman"/>
          <w:color w:val="000000"/>
          <w:spacing w:val="20"/>
          <w:szCs w:val="24"/>
        </w:rPr>
        <w:t>：</w:t>
      </w:r>
      <w:r w:rsidRPr="00873468">
        <w:rPr>
          <w:rFonts w:ascii="Times New Roman" w:hAnsi="Times New Roman"/>
          <w:color w:val="000000"/>
          <w:spacing w:val="20"/>
          <w:szCs w:val="24"/>
        </w:rPr>
        <w:t xml:space="preserve">NT$1,000 per person. </w:t>
      </w:r>
    </w:p>
    <w:p w14:paraId="34FCEE74" w14:textId="77777777" w:rsidR="009C26F7" w:rsidRPr="00873468" w:rsidRDefault="00DF6586" w:rsidP="00C95D9A">
      <w:pPr>
        <w:spacing w:afterLines="20" w:after="73"/>
        <w:ind w:firstLine="556"/>
        <w:jc w:val="both"/>
        <w:rPr>
          <w:rFonts w:ascii="Times New Roman" w:hAnsi="Times New Roman"/>
          <w:color w:val="000000"/>
          <w:spacing w:val="20"/>
          <w:szCs w:val="24"/>
        </w:rPr>
      </w:pPr>
      <w:r w:rsidRPr="00873468">
        <w:rPr>
          <w:rFonts w:ascii="Times New Roman" w:hAnsi="Times New Roman"/>
          <w:color w:val="000000"/>
          <w:spacing w:val="20"/>
          <w:szCs w:val="24"/>
        </w:rPr>
        <w:t xml:space="preserve">Passengers who holding the exclusive service fee ticket have to pay the fee to the </w:t>
      </w:r>
      <w:r w:rsidRPr="00C95D9A">
        <w:rPr>
          <w:rFonts w:ascii="Times New Roman" w:hAnsi="Times New Roman"/>
          <w:color w:val="000000"/>
          <w:spacing w:val="20"/>
          <w:szCs w:val="24"/>
        </w:rPr>
        <w:t>airline company</w:t>
      </w:r>
      <w:r w:rsidRPr="00873468">
        <w:rPr>
          <w:rFonts w:ascii="Times New Roman" w:hAnsi="Times New Roman"/>
          <w:color w:val="000000"/>
          <w:spacing w:val="20"/>
          <w:szCs w:val="24"/>
        </w:rPr>
        <w:t xml:space="preserve"> when deal with the departure procedure. </w:t>
      </w:r>
    </w:p>
    <w:p w14:paraId="70210740" w14:textId="3E200707" w:rsidR="00E34558" w:rsidRPr="00873468" w:rsidRDefault="00DF6586" w:rsidP="00C95D9A">
      <w:pPr>
        <w:spacing w:afterLines="20" w:after="73"/>
        <w:ind w:firstLine="556"/>
        <w:jc w:val="both"/>
        <w:rPr>
          <w:rFonts w:ascii="Times New Roman" w:hAnsi="Times New Roman"/>
          <w:color w:val="000000"/>
          <w:spacing w:val="20"/>
          <w:szCs w:val="24"/>
        </w:rPr>
      </w:pPr>
      <w:r w:rsidRPr="00873468">
        <w:rPr>
          <w:rFonts w:ascii="Times New Roman" w:hAnsi="Times New Roman"/>
          <w:color w:val="000000"/>
          <w:spacing w:val="20"/>
          <w:szCs w:val="24"/>
        </w:rPr>
        <w:t xml:space="preserve">The airport service fee paid by passengers who did not depart could be applied for a full refund without any charge from the </w:t>
      </w:r>
      <w:r w:rsidRPr="00C95D9A">
        <w:rPr>
          <w:rFonts w:ascii="Times New Roman" w:hAnsi="Times New Roman"/>
          <w:color w:val="000000"/>
          <w:spacing w:val="20"/>
          <w:szCs w:val="24"/>
        </w:rPr>
        <w:t>airline company.</w:t>
      </w:r>
    </w:p>
    <w:p w14:paraId="597C2485" w14:textId="77777777" w:rsidR="009C26F7" w:rsidRPr="00873468" w:rsidRDefault="00DF6586" w:rsidP="00C95D9A">
      <w:pPr>
        <w:spacing w:beforeLines="100" w:before="367"/>
        <w:rPr>
          <w:rFonts w:ascii="Times New Roman" w:hAnsi="Times New Roman"/>
          <w:b/>
          <w:color w:val="000000"/>
          <w:szCs w:val="24"/>
        </w:rPr>
      </w:pPr>
      <w:r w:rsidRPr="00873468">
        <w:rPr>
          <w:rFonts w:ascii="Times New Roman" w:hAnsi="Times New Roman"/>
          <w:b/>
          <w:color w:val="000000"/>
          <w:szCs w:val="24"/>
        </w:rPr>
        <w:t>Article 4</w:t>
      </w:r>
    </w:p>
    <w:p w14:paraId="0A91E347" w14:textId="73CB345A" w:rsidR="009C26F7" w:rsidRPr="00C95D9A" w:rsidRDefault="00066745" w:rsidP="00066745">
      <w:pPr>
        <w:spacing w:afterLines="20" w:after="73"/>
        <w:ind w:firstLine="556"/>
        <w:jc w:val="both"/>
        <w:rPr>
          <w:rFonts w:ascii="Times New Roman" w:hAnsi="Times New Roman"/>
          <w:color w:val="000000"/>
          <w:spacing w:val="20"/>
          <w:szCs w:val="24"/>
        </w:rPr>
      </w:pPr>
      <w:r w:rsidRPr="00066745">
        <w:rPr>
          <w:rFonts w:ascii="Times New Roman" w:hAnsi="Times New Roman"/>
          <w:color w:val="000000"/>
          <w:spacing w:val="20"/>
          <w:szCs w:val="24"/>
        </w:rPr>
        <w:t xml:space="preserve">In accordance with the provisions of article 2, the person is exempt from paying airport service fee, shall hand out the documents when deal with the departure procedures. And the airline company should upload the document to the report form printed by the airport to Civil Aviation Administration of the Ministry of Transportation and Communications (hereafter referred to as CAA) or the State-run International Airport Park Corporation Limited (hereafter referred to as Airport Corporation), and sent the document copies and list of </w:t>
      </w:r>
      <w:proofErr w:type="gramStart"/>
      <w:r w:rsidRPr="00066745">
        <w:rPr>
          <w:rFonts w:ascii="Times New Roman" w:hAnsi="Times New Roman"/>
          <w:color w:val="000000"/>
          <w:spacing w:val="20"/>
          <w:szCs w:val="24"/>
        </w:rPr>
        <w:t>passenger</w:t>
      </w:r>
      <w:proofErr w:type="gramEnd"/>
      <w:r w:rsidRPr="00066745">
        <w:rPr>
          <w:rFonts w:ascii="Times New Roman" w:hAnsi="Times New Roman"/>
          <w:color w:val="000000"/>
          <w:spacing w:val="20"/>
          <w:szCs w:val="24"/>
        </w:rPr>
        <w:t xml:space="preserve"> to CAA or Airport Corporation for censoring.</w:t>
      </w:r>
    </w:p>
    <w:p w14:paraId="19C8CFEB" w14:textId="77777777" w:rsidR="009C26F7" w:rsidRPr="00C95D9A" w:rsidRDefault="00DF6586" w:rsidP="00C95D9A">
      <w:pPr>
        <w:spacing w:afterLines="20" w:after="73"/>
        <w:ind w:firstLine="556"/>
        <w:jc w:val="both"/>
        <w:rPr>
          <w:rFonts w:ascii="Times New Roman" w:hAnsi="Times New Roman"/>
          <w:color w:val="000000"/>
          <w:spacing w:val="20"/>
          <w:szCs w:val="24"/>
        </w:rPr>
      </w:pPr>
      <w:r w:rsidRPr="00873468">
        <w:rPr>
          <w:rFonts w:ascii="Times New Roman" w:hAnsi="Times New Roman"/>
          <w:color w:val="000000"/>
          <w:spacing w:val="20"/>
          <w:szCs w:val="24"/>
        </w:rPr>
        <w:t xml:space="preserve">In accordance with the provisions of article 2, and ticket price is included airport service fee, passenger shall apply for a refund from </w:t>
      </w:r>
      <w:r w:rsidRPr="00C95D9A">
        <w:rPr>
          <w:rFonts w:ascii="Times New Roman" w:hAnsi="Times New Roman"/>
          <w:color w:val="000000"/>
          <w:spacing w:val="20"/>
          <w:szCs w:val="24"/>
        </w:rPr>
        <w:t>airline company</w:t>
      </w:r>
      <w:r w:rsidRPr="00873468">
        <w:rPr>
          <w:rFonts w:ascii="Times New Roman" w:hAnsi="Times New Roman"/>
          <w:color w:val="000000"/>
          <w:spacing w:val="20"/>
          <w:szCs w:val="24"/>
        </w:rPr>
        <w:t xml:space="preserve"> when deal with the departure procedure.</w:t>
      </w:r>
    </w:p>
    <w:p w14:paraId="47DD3BE5" w14:textId="77777777" w:rsidR="009C26F7" w:rsidRPr="00873468" w:rsidRDefault="00DF6586" w:rsidP="00873468">
      <w:pPr>
        <w:spacing w:beforeLines="100" w:before="367"/>
        <w:rPr>
          <w:rFonts w:ascii="Times New Roman" w:hAnsi="Times New Roman"/>
          <w:b/>
          <w:color w:val="000000"/>
          <w:szCs w:val="24"/>
        </w:rPr>
      </w:pPr>
      <w:r w:rsidRPr="00873468">
        <w:rPr>
          <w:rFonts w:ascii="Times New Roman" w:hAnsi="Times New Roman"/>
          <w:b/>
          <w:color w:val="000000"/>
          <w:szCs w:val="24"/>
        </w:rPr>
        <w:lastRenderedPageBreak/>
        <w:t>Article 5</w:t>
      </w:r>
    </w:p>
    <w:p w14:paraId="0D4F8BA6" w14:textId="77777777" w:rsidR="009C26F7" w:rsidRPr="00873468" w:rsidRDefault="00DF6586" w:rsidP="00C95D9A">
      <w:pPr>
        <w:spacing w:afterLines="20" w:after="73"/>
        <w:ind w:firstLine="556"/>
        <w:jc w:val="both"/>
        <w:rPr>
          <w:rFonts w:ascii="Times New Roman" w:hAnsi="Times New Roman"/>
          <w:color w:val="000000"/>
          <w:spacing w:val="20"/>
          <w:szCs w:val="24"/>
        </w:rPr>
      </w:pPr>
      <w:r w:rsidRPr="00C95D9A">
        <w:rPr>
          <w:rFonts w:ascii="Times New Roman" w:hAnsi="Times New Roman"/>
          <w:color w:val="000000"/>
          <w:spacing w:val="20"/>
          <w:szCs w:val="24"/>
        </w:rPr>
        <w:t>Airline company</w:t>
      </w:r>
      <w:r w:rsidRPr="00873468">
        <w:rPr>
          <w:rFonts w:ascii="Times New Roman" w:hAnsi="Times New Roman"/>
          <w:color w:val="000000"/>
          <w:spacing w:val="20"/>
          <w:szCs w:val="24"/>
        </w:rPr>
        <w:t xml:space="preserve"> shall pay the collective airport service fee according to the following statements:</w:t>
      </w:r>
    </w:p>
    <w:p w14:paraId="3FAD0F69" w14:textId="77777777" w:rsidR="009C26F7" w:rsidRPr="00873468" w:rsidRDefault="00DF6586" w:rsidP="00C95D9A">
      <w:pPr>
        <w:spacing w:afterLines="20" w:after="73"/>
        <w:ind w:left="860" w:hanging="260"/>
        <w:jc w:val="both"/>
        <w:rPr>
          <w:rFonts w:ascii="Times New Roman" w:hAnsi="Times New Roman"/>
          <w:szCs w:val="24"/>
        </w:rPr>
      </w:pPr>
      <w:r w:rsidRPr="00873468">
        <w:rPr>
          <w:rFonts w:ascii="Times New Roman" w:hAnsi="Times New Roman"/>
          <w:color w:val="000000"/>
          <w:spacing w:val="20"/>
          <w:szCs w:val="24"/>
        </w:rPr>
        <w:t xml:space="preserve">1.Sending the list of passengers and daily fiscal report to airport or Airport Corporation for censoring at next working day. </w:t>
      </w:r>
    </w:p>
    <w:p w14:paraId="6D34FA25" w14:textId="4373DCAE" w:rsidR="009C26F7" w:rsidRPr="00873468" w:rsidRDefault="00DF6586" w:rsidP="00C95D9A">
      <w:pPr>
        <w:spacing w:afterLines="20" w:after="73"/>
        <w:ind w:left="860" w:hanging="260"/>
        <w:jc w:val="both"/>
        <w:rPr>
          <w:rFonts w:ascii="Times New Roman" w:hAnsi="Times New Roman"/>
          <w:szCs w:val="24"/>
        </w:rPr>
      </w:pPr>
      <w:r w:rsidRPr="00873468">
        <w:rPr>
          <w:rFonts w:ascii="Times New Roman" w:hAnsi="Times New Roman"/>
          <w:color w:val="000000"/>
          <w:spacing w:val="20"/>
          <w:szCs w:val="24"/>
        </w:rPr>
        <w:t xml:space="preserve">2.According to the monthly information of collective airport service fee from the airport, </w:t>
      </w:r>
      <w:r w:rsidRPr="00C95D9A">
        <w:rPr>
          <w:rFonts w:ascii="Times New Roman" w:hAnsi="Times New Roman"/>
          <w:color w:val="000000"/>
          <w:spacing w:val="20"/>
          <w:szCs w:val="24"/>
        </w:rPr>
        <w:t>airline company</w:t>
      </w:r>
      <w:r w:rsidRPr="00873468">
        <w:rPr>
          <w:rFonts w:ascii="Times New Roman" w:hAnsi="Times New Roman"/>
          <w:color w:val="000000"/>
          <w:spacing w:val="20"/>
          <w:szCs w:val="24"/>
        </w:rPr>
        <w:t xml:space="preserve"> shall pay the fee to the banks designated by the</w:t>
      </w:r>
      <w:r w:rsidRPr="00716EF5">
        <w:rPr>
          <w:rFonts w:ascii="Times New Roman" w:hAnsi="Times New Roman"/>
          <w:spacing w:val="20"/>
          <w:szCs w:val="24"/>
        </w:rPr>
        <w:t xml:space="preserve"> Tourism Administration of Ministry of Transportation and Communication</w:t>
      </w:r>
      <w:r w:rsidR="00C95D9A" w:rsidRPr="00716EF5">
        <w:rPr>
          <w:rFonts w:ascii="Times New Roman" w:hAnsi="Times New Roman"/>
          <w:spacing w:val="20"/>
          <w:szCs w:val="24"/>
        </w:rPr>
        <w:t xml:space="preserve"> (hereafter referred to as Tourism Administration)</w:t>
      </w:r>
      <w:r w:rsidRPr="00716EF5">
        <w:rPr>
          <w:rFonts w:ascii="Times New Roman" w:hAnsi="Times New Roman"/>
          <w:spacing w:val="20"/>
          <w:szCs w:val="24"/>
        </w:rPr>
        <w:t>,</w:t>
      </w:r>
      <w:r w:rsidRPr="00873468">
        <w:rPr>
          <w:rFonts w:ascii="Times New Roman" w:hAnsi="Times New Roman"/>
          <w:color w:val="000000"/>
          <w:spacing w:val="20"/>
          <w:szCs w:val="24"/>
        </w:rPr>
        <w:t xml:space="preserve"> and CAA, before the next month on 16th. </w:t>
      </w:r>
    </w:p>
    <w:p w14:paraId="246D56D4" w14:textId="26CAB2BD" w:rsidR="009C26F7" w:rsidRPr="00873468" w:rsidRDefault="00DF6586" w:rsidP="00C95D9A">
      <w:pPr>
        <w:spacing w:afterLines="20" w:after="73"/>
        <w:ind w:left="860" w:hanging="260"/>
        <w:jc w:val="both"/>
        <w:rPr>
          <w:rFonts w:ascii="Times New Roman" w:hAnsi="Times New Roman"/>
          <w:szCs w:val="24"/>
        </w:rPr>
      </w:pPr>
      <w:r w:rsidRPr="00873468">
        <w:rPr>
          <w:rFonts w:ascii="Times New Roman" w:hAnsi="Times New Roman"/>
          <w:color w:val="000000"/>
          <w:spacing w:val="20"/>
          <w:szCs w:val="24"/>
        </w:rPr>
        <w:t xml:space="preserve">3.According to the monthly information of collective airport service fee from the Airport Corporation, the </w:t>
      </w:r>
      <w:r w:rsidRPr="008842C4">
        <w:rPr>
          <w:rFonts w:ascii="Times New Roman" w:hAnsi="Times New Roman"/>
          <w:color w:val="000000"/>
          <w:spacing w:val="20"/>
          <w:szCs w:val="24"/>
        </w:rPr>
        <w:t>airline company</w:t>
      </w:r>
      <w:r w:rsidRPr="00873468">
        <w:rPr>
          <w:rFonts w:ascii="Times New Roman" w:hAnsi="Times New Roman"/>
          <w:color w:val="000000"/>
          <w:spacing w:val="20"/>
          <w:szCs w:val="24"/>
        </w:rPr>
        <w:t xml:space="preserve"> shall pay the fee to the banks designated by the</w:t>
      </w:r>
      <w:r w:rsidRPr="00716EF5">
        <w:rPr>
          <w:rFonts w:ascii="Times New Roman" w:hAnsi="Times New Roman"/>
          <w:spacing w:val="20"/>
          <w:szCs w:val="24"/>
        </w:rPr>
        <w:t xml:space="preserve"> </w:t>
      </w:r>
      <w:r w:rsidR="008842C4" w:rsidRPr="00716EF5">
        <w:rPr>
          <w:rFonts w:ascii="Times New Roman" w:hAnsi="Times New Roman"/>
          <w:spacing w:val="20"/>
          <w:szCs w:val="24"/>
        </w:rPr>
        <w:t>Tourism Administration</w:t>
      </w:r>
      <w:r w:rsidRPr="00716EF5">
        <w:rPr>
          <w:rFonts w:ascii="Times New Roman" w:hAnsi="Times New Roman"/>
          <w:spacing w:val="20"/>
          <w:szCs w:val="24"/>
        </w:rPr>
        <w:t>,</w:t>
      </w:r>
      <w:r w:rsidRPr="00873468">
        <w:rPr>
          <w:rFonts w:ascii="Times New Roman" w:hAnsi="Times New Roman"/>
          <w:color w:val="000000"/>
          <w:spacing w:val="20"/>
          <w:szCs w:val="24"/>
        </w:rPr>
        <w:t xml:space="preserve"> and Airport Corporation, before the next month on 16th. </w:t>
      </w:r>
    </w:p>
    <w:p w14:paraId="11A8C063" w14:textId="4910A8F0" w:rsidR="009C26F7" w:rsidRPr="00873468" w:rsidRDefault="00DF6586" w:rsidP="008842C4">
      <w:pPr>
        <w:spacing w:afterLines="20" w:after="73"/>
        <w:ind w:firstLine="556"/>
        <w:jc w:val="both"/>
        <w:rPr>
          <w:rFonts w:ascii="Times New Roman" w:hAnsi="Times New Roman"/>
          <w:szCs w:val="24"/>
        </w:rPr>
      </w:pPr>
      <w:bookmarkStart w:id="0" w:name="_Hlk236296916"/>
      <w:r w:rsidRPr="00873468">
        <w:rPr>
          <w:rFonts w:ascii="Times New Roman" w:hAnsi="Times New Roman"/>
          <w:color w:val="000000"/>
          <w:spacing w:val="20"/>
          <w:szCs w:val="24"/>
        </w:rPr>
        <w:t xml:space="preserve">The handling fee for the </w:t>
      </w:r>
      <w:r w:rsidR="008842C4" w:rsidRPr="00716EF5">
        <w:rPr>
          <w:rFonts w:ascii="Times New Roman" w:hAnsi="Times New Roman"/>
          <w:spacing w:val="20"/>
          <w:szCs w:val="24"/>
        </w:rPr>
        <w:t>airline company</w:t>
      </w:r>
      <w:r w:rsidR="002F5B4A">
        <w:rPr>
          <w:rFonts w:ascii="Times New Roman" w:hAnsi="Times New Roman"/>
          <w:spacing w:val="20"/>
          <w:szCs w:val="24"/>
        </w:rPr>
        <w:t>’s</w:t>
      </w:r>
      <w:r w:rsidRPr="00873468">
        <w:rPr>
          <w:rFonts w:ascii="Times New Roman" w:hAnsi="Times New Roman"/>
          <w:color w:val="000000"/>
          <w:spacing w:val="20"/>
          <w:szCs w:val="24"/>
        </w:rPr>
        <w:t xml:space="preserve"> collection service for the airport service fee remitted in accordance with the preceding paragraph shall be allocated based on the following rates:</w:t>
      </w:r>
    </w:p>
    <w:p w14:paraId="11E94061" w14:textId="77777777" w:rsidR="009C26F7" w:rsidRPr="00873468" w:rsidRDefault="00DF6586" w:rsidP="008842C4">
      <w:pPr>
        <w:spacing w:afterLines="20" w:after="73"/>
        <w:ind w:left="862" w:hanging="261"/>
        <w:jc w:val="both"/>
        <w:rPr>
          <w:rFonts w:ascii="Times New Roman" w:hAnsi="Times New Roman"/>
          <w:color w:val="000000"/>
          <w:spacing w:val="20"/>
          <w:szCs w:val="24"/>
        </w:rPr>
      </w:pPr>
      <w:r w:rsidRPr="00873468">
        <w:rPr>
          <w:rFonts w:ascii="Times New Roman" w:hAnsi="Times New Roman"/>
          <w:color w:val="000000"/>
          <w:spacing w:val="20"/>
          <w:szCs w:val="24"/>
        </w:rPr>
        <w:t xml:space="preserve">1.Prior to August 31, 2026: </w:t>
      </w:r>
      <w:proofErr w:type="gramStart"/>
      <w:r w:rsidRPr="00873468">
        <w:rPr>
          <w:rFonts w:ascii="Times New Roman" w:hAnsi="Times New Roman"/>
          <w:color w:val="000000"/>
          <w:spacing w:val="20"/>
          <w:szCs w:val="24"/>
        </w:rPr>
        <w:t>Two point</w:t>
      </w:r>
      <w:proofErr w:type="gramEnd"/>
      <w:r w:rsidRPr="00873468">
        <w:rPr>
          <w:rFonts w:ascii="Times New Roman" w:hAnsi="Times New Roman"/>
          <w:color w:val="000000"/>
          <w:spacing w:val="20"/>
          <w:szCs w:val="24"/>
        </w:rPr>
        <w:t xml:space="preserve"> five percent (2.5%) of the collected amount.</w:t>
      </w:r>
    </w:p>
    <w:p w14:paraId="3C57755F" w14:textId="77777777" w:rsidR="009C26F7" w:rsidRPr="00873468" w:rsidRDefault="00DF6586" w:rsidP="00C95D9A">
      <w:pPr>
        <w:spacing w:afterLines="20" w:after="73"/>
        <w:ind w:left="860" w:hanging="260"/>
        <w:jc w:val="both"/>
        <w:rPr>
          <w:rFonts w:ascii="Times New Roman" w:hAnsi="Times New Roman"/>
          <w:color w:val="000000"/>
          <w:spacing w:val="20"/>
          <w:szCs w:val="24"/>
        </w:rPr>
      </w:pPr>
      <w:r w:rsidRPr="00873468">
        <w:rPr>
          <w:rFonts w:ascii="Times New Roman" w:hAnsi="Times New Roman"/>
          <w:color w:val="000000"/>
          <w:spacing w:val="20"/>
          <w:szCs w:val="24"/>
        </w:rPr>
        <w:t>2.From September 1, 2026 to August 31, 2028: Two percent (2%) of the collected amount.</w:t>
      </w:r>
    </w:p>
    <w:p w14:paraId="023E96D5" w14:textId="77777777" w:rsidR="009C26F7" w:rsidRPr="00873468" w:rsidRDefault="00DF6586" w:rsidP="00C95D9A">
      <w:pPr>
        <w:ind w:left="860" w:hanging="260"/>
        <w:jc w:val="both"/>
        <w:rPr>
          <w:rFonts w:ascii="Times New Roman" w:hAnsi="Times New Roman"/>
          <w:color w:val="000000"/>
          <w:spacing w:val="20"/>
          <w:szCs w:val="24"/>
        </w:rPr>
      </w:pPr>
      <w:r w:rsidRPr="00873468">
        <w:rPr>
          <w:rFonts w:ascii="Times New Roman" w:hAnsi="Times New Roman"/>
          <w:color w:val="000000"/>
          <w:spacing w:val="20"/>
          <w:szCs w:val="24"/>
        </w:rPr>
        <w:t>3.Effective from September 1, 2028: One point five percent (1.5%) of the collected amount.</w:t>
      </w:r>
      <w:bookmarkEnd w:id="0"/>
      <w:r w:rsidRPr="00873468">
        <w:rPr>
          <w:rFonts w:ascii="Times New Roman" w:hAnsi="Times New Roman"/>
          <w:color w:val="000000"/>
          <w:spacing w:val="20"/>
          <w:szCs w:val="24"/>
        </w:rPr>
        <w:t xml:space="preserve"> </w:t>
      </w:r>
    </w:p>
    <w:p w14:paraId="362D0A46" w14:textId="77777777" w:rsidR="009C26F7" w:rsidRPr="00873468" w:rsidRDefault="00DF6586" w:rsidP="00873468">
      <w:pPr>
        <w:spacing w:beforeLines="100" w:before="367"/>
        <w:rPr>
          <w:rFonts w:ascii="Times New Roman" w:hAnsi="Times New Roman"/>
          <w:b/>
          <w:color w:val="000000"/>
          <w:szCs w:val="24"/>
        </w:rPr>
      </w:pPr>
      <w:r w:rsidRPr="00873468">
        <w:rPr>
          <w:rFonts w:ascii="Times New Roman" w:hAnsi="Times New Roman"/>
          <w:b/>
          <w:color w:val="000000"/>
          <w:szCs w:val="24"/>
        </w:rPr>
        <w:t>Article 6</w:t>
      </w:r>
    </w:p>
    <w:p w14:paraId="78EFEF4D" w14:textId="77777777" w:rsidR="009C26F7" w:rsidRPr="00873468" w:rsidRDefault="00DF6586" w:rsidP="008842C4">
      <w:pPr>
        <w:ind w:firstLine="556"/>
        <w:jc w:val="both"/>
        <w:rPr>
          <w:rFonts w:ascii="Times New Roman" w:hAnsi="Times New Roman"/>
          <w:szCs w:val="24"/>
        </w:rPr>
      </w:pPr>
      <w:r w:rsidRPr="00873468">
        <w:rPr>
          <w:rFonts w:ascii="Times New Roman" w:hAnsi="Times New Roman"/>
          <w:color w:val="000000"/>
          <w:spacing w:val="20"/>
          <w:szCs w:val="24"/>
        </w:rPr>
        <w:t xml:space="preserve">As long as </w:t>
      </w:r>
      <w:r w:rsidRPr="00066745">
        <w:rPr>
          <w:rFonts w:ascii="Times New Roman" w:hAnsi="Times New Roman"/>
          <w:spacing w:val="20"/>
          <w:szCs w:val="24"/>
        </w:rPr>
        <w:t xml:space="preserve">airline company </w:t>
      </w:r>
      <w:r w:rsidRPr="00873468">
        <w:rPr>
          <w:rFonts w:ascii="Times New Roman" w:hAnsi="Times New Roman"/>
          <w:color w:val="000000"/>
          <w:spacing w:val="20"/>
          <w:szCs w:val="24"/>
        </w:rPr>
        <w:t>postpone paying the airport service fee, Tourism Administration, the CAA and Airport Corporation shall retrieve the fee and shall add 5‰ interest daily for the delay.</w:t>
      </w:r>
    </w:p>
    <w:p w14:paraId="27BC65F2" w14:textId="77777777" w:rsidR="009C26F7" w:rsidRPr="00873468" w:rsidRDefault="00DF6586" w:rsidP="00873468">
      <w:pPr>
        <w:spacing w:beforeLines="100" w:before="367"/>
        <w:rPr>
          <w:rFonts w:ascii="Times New Roman" w:hAnsi="Times New Roman"/>
          <w:b/>
          <w:color w:val="000000"/>
          <w:szCs w:val="24"/>
        </w:rPr>
      </w:pPr>
      <w:r w:rsidRPr="00873468">
        <w:rPr>
          <w:rFonts w:ascii="Times New Roman" w:hAnsi="Times New Roman"/>
          <w:b/>
          <w:color w:val="000000"/>
          <w:szCs w:val="24"/>
        </w:rPr>
        <w:t>Article 7</w:t>
      </w:r>
    </w:p>
    <w:p w14:paraId="019FA9E4" w14:textId="77777777" w:rsidR="009C26F7" w:rsidRPr="00873468" w:rsidRDefault="00DF6586" w:rsidP="008842C4">
      <w:pPr>
        <w:ind w:firstLine="556"/>
        <w:jc w:val="both"/>
        <w:rPr>
          <w:rFonts w:ascii="Times New Roman" w:hAnsi="Times New Roman"/>
          <w:szCs w:val="24"/>
        </w:rPr>
      </w:pPr>
      <w:r w:rsidRPr="00873468">
        <w:rPr>
          <w:rFonts w:ascii="Times New Roman" w:hAnsi="Times New Roman"/>
          <w:color w:val="000000"/>
          <w:spacing w:val="20"/>
          <w:szCs w:val="24"/>
        </w:rPr>
        <w:t>The collection, overdue dunning, and other related matters of the airport service fee as prescribed in Article 5 and the preceding Article may be entrusted by the Tourism Administration to the CAA or the Airport Corporation for implementation</w:t>
      </w:r>
    </w:p>
    <w:p w14:paraId="65455369" w14:textId="77777777" w:rsidR="009C26F7" w:rsidRPr="00873468" w:rsidRDefault="00DF6586" w:rsidP="00873468">
      <w:pPr>
        <w:spacing w:beforeLines="100" w:before="367"/>
        <w:rPr>
          <w:rFonts w:ascii="Times New Roman" w:hAnsi="Times New Roman"/>
          <w:b/>
          <w:color w:val="000000"/>
          <w:szCs w:val="24"/>
        </w:rPr>
      </w:pPr>
      <w:r w:rsidRPr="00873468">
        <w:rPr>
          <w:rFonts w:ascii="Times New Roman" w:hAnsi="Times New Roman"/>
          <w:b/>
          <w:color w:val="000000"/>
          <w:szCs w:val="24"/>
        </w:rPr>
        <w:lastRenderedPageBreak/>
        <w:t>Article 8</w:t>
      </w:r>
    </w:p>
    <w:p w14:paraId="2F9DDD35" w14:textId="77777777" w:rsidR="009C26F7" w:rsidRPr="00873468" w:rsidRDefault="00DF6586" w:rsidP="008842C4">
      <w:pPr>
        <w:spacing w:afterLines="20" w:after="73"/>
        <w:ind w:firstLine="556"/>
        <w:rPr>
          <w:rFonts w:ascii="Times New Roman" w:hAnsi="Times New Roman"/>
          <w:szCs w:val="24"/>
        </w:rPr>
      </w:pPr>
      <w:r w:rsidRPr="00873468">
        <w:rPr>
          <w:rFonts w:ascii="Times New Roman" w:hAnsi="Times New Roman"/>
          <w:color w:val="000000"/>
          <w:spacing w:val="20"/>
          <w:szCs w:val="24"/>
        </w:rPr>
        <w:t>Ministry of Transportation and Communication shall send staff for checking the situation of collecting airport service fee anytime; failure by the regulations or not in conformity matter shall notify the airport, Airport Corporation o</w:t>
      </w:r>
      <w:r w:rsidRPr="008842C4">
        <w:rPr>
          <w:rFonts w:ascii="Times New Roman" w:hAnsi="Times New Roman"/>
          <w:color w:val="000000"/>
          <w:spacing w:val="20"/>
          <w:szCs w:val="24"/>
        </w:rPr>
        <w:t>r airline company i</w:t>
      </w:r>
      <w:r w:rsidRPr="00873468">
        <w:rPr>
          <w:rFonts w:ascii="Times New Roman" w:hAnsi="Times New Roman"/>
          <w:color w:val="000000"/>
          <w:spacing w:val="20"/>
          <w:szCs w:val="24"/>
        </w:rPr>
        <w:t>mmediately for checking the improvements.</w:t>
      </w:r>
    </w:p>
    <w:p w14:paraId="563BF512" w14:textId="77777777" w:rsidR="009C26F7" w:rsidRPr="00873468" w:rsidRDefault="00DF6586" w:rsidP="008842C4">
      <w:pPr>
        <w:ind w:firstLine="556"/>
        <w:rPr>
          <w:rFonts w:ascii="Times New Roman" w:hAnsi="Times New Roman"/>
          <w:szCs w:val="24"/>
        </w:rPr>
      </w:pPr>
      <w:r w:rsidRPr="00873468">
        <w:rPr>
          <w:rFonts w:ascii="Times New Roman" w:hAnsi="Times New Roman"/>
          <w:color w:val="000000"/>
          <w:spacing w:val="20"/>
          <w:szCs w:val="24"/>
        </w:rPr>
        <w:t xml:space="preserve">Ministry of Transportation and Communication shall designate this work to CAA or Tourism Administration. </w:t>
      </w:r>
    </w:p>
    <w:p w14:paraId="5535A3EE" w14:textId="77777777" w:rsidR="009C26F7" w:rsidRPr="00873468" w:rsidRDefault="00DF6586" w:rsidP="00873468">
      <w:pPr>
        <w:spacing w:beforeLines="100" w:before="367"/>
        <w:rPr>
          <w:rFonts w:ascii="Times New Roman" w:hAnsi="Times New Roman"/>
          <w:b/>
          <w:color w:val="000000"/>
          <w:szCs w:val="24"/>
        </w:rPr>
      </w:pPr>
      <w:r w:rsidRPr="00873468">
        <w:rPr>
          <w:rFonts w:ascii="Times New Roman" w:hAnsi="Times New Roman"/>
          <w:b/>
          <w:color w:val="000000"/>
          <w:szCs w:val="24"/>
        </w:rPr>
        <w:t>Article 9</w:t>
      </w:r>
    </w:p>
    <w:p w14:paraId="05DECCFD" w14:textId="77777777" w:rsidR="009C26F7" w:rsidRPr="00873468" w:rsidRDefault="00DF6586" w:rsidP="008842C4">
      <w:pPr>
        <w:tabs>
          <w:tab w:val="left" w:pos="5880"/>
        </w:tabs>
        <w:spacing w:afterLines="20" w:after="73"/>
        <w:ind w:firstLine="556"/>
        <w:jc w:val="both"/>
        <w:rPr>
          <w:rFonts w:ascii="Times New Roman" w:hAnsi="Times New Roman"/>
          <w:color w:val="000000"/>
          <w:spacing w:val="20"/>
          <w:szCs w:val="24"/>
        </w:rPr>
      </w:pPr>
      <w:r w:rsidRPr="00873468">
        <w:rPr>
          <w:rFonts w:ascii="Times New Roman" w:hAnsi="Times New Roman"/>
          <w:color w:val="000000"/>
          <w:spacing w:val="20"/>
          <w:szCs w:val="24"/>
        </w:rPr>
        <w:t>This Regulation shall become effective on the date of promulgation.</w:t>
      </w:r>
    </w:p>
    <w:p w14:paraId="4F6AAC1F" w14:textId="77777777" w:rsidR="009C26F7" w:rsidRDefault="009C26F7" w:rsidP="00534BE9">
      <w:pPr>
        <w:spacing w:after="180"/>
        <w:ind w:firstLine="560"/>
        <w:jc w:val="both"/>
        <w:rPr>
          <w:color w:val="000000"/>
        </w:rPr>
      </w:pPr>
    </w:p>
    <w:sectPr w:rsidR="009C26F7">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6830F" w14:textId="77777777" w:rsidR="00536D9B" w:rsidRDefault="00536D9B">
      <w:r>
        <w:separator/>
      </w:r>
    </w:p>
  </w:endnote>
  <w:endnote w:type="continuationSeparator" w:id="0">
    <w:p w14:paraId="42CC2147" w14:textId="77777777" w:rsidR="00536D9B" w:rsidRDefault="0053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69700" w14:textId="77777777" w:rsidR="00536D9B" w:rsidRDefault="00536D9B">
      <w:r>
        <w:rPr>
          <w:color w:val="000000"/>
        </w:rPr>
        <w:separator/>
      </w:r>
    </w:p>
  </w:footnote>
  <w:footnote w:type="continuationSeparator" w:id="0">
    <w:p w14:paraId="3E26BD8E" w14:textId="77777777" w:rsidR="00536D9B" w:rsidRDefault="00536D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6F7"/>
    <w:rsid w:val="000354F6"/>
    <w:rsid w:val="00066745"/>
    <w:rsid w:val="002147FF"/>
    <w:rsid w:val="002C5BD1"/>
    <w:rsid w:val="002F5B4A"/>
    <w:rsid w:val="0031611F"/>
    <w:rsid w:val="00534BE9"/>
    <w:rsid w:val="00536D9B"/>
    <w:rsid w:val="005605C0"/>
    <w:rsid w:val="0068488C"/>
    <w:rsid w:val="006B5736"/>
    <w:rsid w:val="00716EF5"/>
    <w:rsid w:val="00834F9C"/>
    <w:rsid w:val="008531C7"/>
    <w:rsid w:val="00873468"/>
    <w:rsid w:val="008842C4"/>
    <w:rsid w:val="00927562"/>
    <w:rsid w:val="009C26F7"/>
    <w:rsid w:val="00C95D9A"/>
    <w:rsid w:val="00CC3B0F"/>
    <w:rsid w:val="00CC4E1A"/>
    <w:rsid w:val="00DF6586"/>
    <w:rsid w:val="00E34558"/>
    <w:rsid w:val="00E630EF"/>
    <w:rsid w:val="00F00E57"/>
    <w:rsid w:val="00F83B6C"/>
    <w:rsid w:val="00FB7E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42FE7C"/>
  <w15:docId w15:val="{38C07423-C68E-4BEE-BB69-0B9AC74BE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ps">
    <w:name w:val="hps"/>
    <w:basedOn w:val="a0"/>
  </w:style>
  <w:style w:type="paragraph" w:styleId="1">
    <w:name w:val="toc 1"/>
    <w:basedOn w:val="a"/>
    <w:next w:val="a"/>
    <w:autoRedefine/>
    <w:rPr>
      <w:rFonts w:ascii="Times New Roman" w:eastAsia="Times New Roman" w:hAnsi="Times New Roman"/>
      <w:sz w:val="28"/>
      <w:szCs w:val="24"/>
    </w:rPr>
  </w:style>
  <w:style w:type="paragraph" w:styleId="a3">
    <w:name w:val="List Paragraph"/>
    <w:basedOn w:val="a"/>
    <w:pPr>
      <w:ind w:left="480"/>
    </w:pPr>
  </w:style>
  <w:style w:type="paragraph" w:styleId="2">
    <w:name w:val="Body Text Indent 2"/>
    <w:basedOn w:val="a"/>
    <w:pPr>
      <w:snapToGrid w:val="0"/>
      <w:ind w:left="1202" w:hanging="480"/>
      <w:jc w:val="both"/>
    </w:pPr>
    <w:rPr>
      <w:rFonts w:ascii="標楷體" w:eastAsia="標楷體" w:hAnsi="標楷體"/>
      <w:szCs w:val="32"/>
    </w:rPr>
  </w:style>
  <w:style w:type="character" w:customStyle="1" w:styleId="20">
    <w:name w:val="本文縮排 2 字元"/>
    <w:basedOn w:val="a0"/>
    <w:rPr>
      <w:rFonts w:ascii="標楷體" w:eastAsia="標楷體" w:hAnsi="標楷體" w:cs="Times New Roman"/>
      <w:szCs w:val="32"/>
    </w:rPr>
  </w:style>
  <w:style w:type="character" w:styleId="a4">
    <w:name w:val="Placeholder Text"/>
    <w:basedOn w:val="a0"/>
    <w:rPr>
      <w:color w:val="808080"/>
    </w:rPr>
  </w:style>
  <w:style w:type="paragraph" w:styleId="a5">
    <w:name w:val="Balloon Text"/>
    <w:basedOn w:val="a"/>
    <w:rPr>
      <w:rFonts w:ascii="Calibri Light" w:hAnsi="Calibri Light"/>
      <w:sz w:val="18"/>
      <w:szCs w:val="18"/>
    </w:rPr>
  </w:style>
  <w:style w:type="character" w:customStyle="1" w:styleId="a6">
    <w:name w:val="註解方塊文字 字元"/>
    <w:basedOn w:val="a0"/>
    <w:rPr>
      <w:rFonts w:ascii="Calibri Light" w:eastAsia="新細明體" w:hAnsi="Calibri Light" w:cs="Times New Roman"/>
      <w:sz w:val="18"/>
      <w:szCs w:val="18"/>
    </w:rPr>
  </w:style>
  <w:style w:type="character" w:customStyle="1" w:styleId="apple-converted-space">
    <w:name w:val="apple-converted-space"/>
    <w:basedOn w:val="a0"/>
  </w:style>
  <w:style w:type="paragraph" w:styleId="a7">
    <w:name w:val="header"/>
    <w:basedOn w:val="a"/>
    <w:pPr>
      <w:tabs>
        <w:tab w:val="center" w:pos="4153"/>
        <w:tab w:val="right" w:pos="8306"/>
      </w:tabs>
      <w:snapToGrid w:val="0"/>
    </w:pPr>
    <w:rPr>
      <w:sz w:val="20"/>
      <w:szCs w:val="20"/>
    </w:rPr>
  </w:style>
  <w:style w:type="character" w:customStyle="1" w:styleId="a8">
    <w:name w:val="頁首 字元"/>
    <w:basedOn w:val="a0"/>
    <w:rPr>
      <w:sz w:val="20"/>
      <w:szCs w:val="20"/>
    </w:rPr>
  </w:style>
  <w:style w:type="paragraph" w:styleId="a9">
    <w:name w:val="footer"/>
    <w:basedOn w:val="a"/>
    <w:pPr>
      <w:tabs>
        <w:tab w:val="center" w:pos="4153"/>
        <w:tab w:val="right" w:pos="8306"/>
      </w:tabs>
      <w:snapToGrid w:val="0"/>
    </w:pPr>
    <w:rPr>
      <w:sz w:val="20"/>
      <w:szCs w:val="20"/>
    </w:rPr>
  </w:style>
  <w:style w:type="character" w:customStyle="1" w:styleId="aa">
    <w:name w:val="頁尾 字元"/>
    <w:basedOn w:val="a0"/>
    <w:rPr>
      <w:sz w:val="20"/>
      <w:szCs w:val="20"/>
    </w:rPr>
  </w:style>
  <w:style w:type="paragraph" w:styleId="ab">
    <w:name w:val="Revision"/>
    <w:pPr>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861</Words>
  <Characters>4910</Characters>
  <Application>Microsoft Office Word</Application>
  <DocSecurity>0</DocSecurity>
  <Lines>40</Lines>
  <Paragraphs>11</Paragraphs>
  <ScaleCrop>false</ScaleCrop>
  <Company>CAA</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高瑞謙</cp:lastModifiedBy>
  <cp:revision>2</cp:revision>
  <cp:lastPrinted>2026-08-14T06:32:00Z</cp:lastPrinted>
  <dcterms:created xsi:type="dcterms:W3CDTF">2026-08-19T09:01:00Z</dcterms:created>
  <dcterms:modified xsi:type="dcterms:W3CDTF">2026-08-19T09:01:00Z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30465186-261d-41d0-acb5-f9f256b55ed1</vt:lpwstr>
  </property>
</Properties>
</file>