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hAnsi="Calibri" w:cs="Calibri"/>
        </w:rPr>
        <w:id w:val="442497246"/>
        <w:docPartObj>
          <w:docPartGallery w:val="Cover Pages"/>
          <w:docPartUnique/>
        </w:docPartObj>
      </w:sdtPr>
      <w:sdtEndPr>
        <w:rPr>
          <w:rFonts w:eastAsiaTheme="majorEastAsia"/>
          <w:b/>
          <w:bCs/>
          <w:sz w:val="32"/>
          <w:szCs w:val="32"/>
          <w:u w:val="double"/>
        </w:rPr>
      </w:sdtEndPr>
      <w:sdtContent>
        <w:p w14:paraId="4ED5BD98" w14:textId="77777777" w:rsidR="00845D18" w:rsidRPr="00327AEB" w:rsidRDefault="00845D18" w:rsidP="00E10BA1">
          <w:pPr>
            <w:autoSpaceDE w:val="0"/>
            <w:autoSpaceDN w:val="0"/>
            <w:adjustRightInd w:val="0"/>
            <w:spacing w:beforeLines="25" w:before="90" w:afterLines="25" w:after="90"/>
            <w:rPr>
              <w:rFonts w:ascii="Calibri" w:hAnsi="Calibri" w:cs="Calibri"/>
              <w:b/>
              <w:color w:val="000000"/>
              <w:kern w:val="0"/>
              <w:sz w:val="22"/>
            </w:rPr>
          </w:pPr>
        </w:p>
        <w:p w14:paraId="78D74BC7" w14:textId="77777777" w:rsidR="00845D18" w:rsidRPr="00327AEB" w:rsidRDefault="00845D18" w:rsidP="00E10BA1">
          <w:pPr>
            <w:autoSpaceDE w:val="0"/>
            <w:autoSpaceDN w:val="0"/>
            <w:adjustRightInd w:val="0"/>
            <w:spacing w:beforeLines="25" w:before="90" w:afterLines="25" w:after="90" w:line="240" w:lineRule="exact"/>
            <w:rPr>
              <w:rFonts w:ascii="Calibri" w:hAnsi="Calibri" w:cs="Calibri"/>
              <w:b/>
              <w:color w:val="000000"/>
              <w:kern w:val="0"/>
              <w:sz w:val="22"/>
            </w:rPr>
          </w:pPr>
        </w:p>
        <w:p w14:paraId="76831025" w14:textId="4A70B294" w:rsidR="00845D18" w:rsidRPr="00327AEB" w:rsidRDefault="0045759F" w:rsidP="00E10BA1">
          <w:pPr>
            <w:autoSpaceDE w:val="0"/>
            <w:autoSpaceDN w:val="0"/>
            <w:adjustRightInd w:val="0"/>
            <w:spacing w:beforeLines="25" w:before="90" w:afterLines="25" w:after="90" w:line="240" w:lineRule="exact"/>
            <w:rPr>
              <w:rFonts w:ascii="Calibri" w:hAnsi="Calibri" w:cs="Calibri"/>
              <w:b/>
              <w:color w:val="000000"/>
              <w:kern w:val="0"/>
              <w:sz w:val="22"/>
            </w:rPr>
          </w:pPr>
          <w:r>
            <w:rPr>
              <w:rFonts w:ascii="Calibri" w:hAnsi="Calibri" w:cs="Calibri"/>
              <w:b/>
              <w:noProof/>
              <w:color w:val="000000"/>
              <w:kern w:val="0"/>
              <w:sz w:val="22"/>
            </w:rPr>
            <w:pict w14:anchorId="18E15C41">
              <v:shapetype id="_x0000_t202" coordsize="21600,21600" o:spt="202" path="m,l,21600r21600,l21600,xe">
                <v:stroke joinstyle="miter"/>
                <v:path gradientshapeok="t" o:connecttype="rect"/>
              </v:shapetype>
              <v:shape id="文字方塊 1" o:spid="_x0000_s1026" type="#_x0000_t202" style="position:absolute;margin-left:681.25pt;margin-top:-44.3pt;width:75.6pt;height:45pt;z-index:251666432;visibility:visible;mso-position-horizontal-relative:text;mso-position-vertical-relative:text" filled="f" stroked="f">
                <v:textbox style="mso-next-textbox:#文字方塊 1">
                  <w:txbxContent>
                    <w:p w14:paraId="2B728454" w14:textId="77777777" w:rsidR="0045759F" w:rsidRPr="00BE45A3" w:rsidRDefault="0045759F" w:rsidP="0045759F">
                      <w:pPr>
                        <w:rPr>
                          <w:rFonts w:ascii="Arial" w:eastAsia="標楷體" w:hAnsi="Arial" w:cs="Arial"/>
                          <w:b/>
                          <w:sz w:val="28"/>
                          <w:szCs w:val="28"/>
                        </w:rPr>
                      </w:pPr>
                      <w:r w:rsidRPr="00BE45A3">
                        <w:rPr>
                          <w:rFonts w:ascii="Arial" w:eastAsia="標楷體" w:hAnsi="Arial" w:cs="Arial"/>
                          <w:b/>
                          <w:sz w:val="28"/>
                          <w:szCs w:val="28"/>
                        </w:rPr>
                        <w:t>附</w:t>
                      </w:r>
                      <w:r>
                        <w:rPr>
                          <w:rFonts w:ascii="Arial" w:eastAsia="標楷體" w:hAnsi="Arial" w:cs="Arial" w:hint="eastAsia"/>
                          <w:b/>
                          <w:sz w:val="28"/>
                          <w:szCs w:val="28"/>
                        </w:rPr>
                        <w:t>表</w:t>
                      </w:r>
                      <w:r>
                        <w:rPr>
                          <w:rFonts w:ascii="Arial" w:eastAsia="標楷體" w:hAnsi="Arial" w:cs="Arial" w:hint="eastAsia"/>
                          <w:b/>
                          <w:sz w:val="28"/>
                          <w:szCs w:val="28"/>
                        </w:rPr>
                        <w:t>F</w:t>
                      </w:r>
                    </w:p>
                  </w:txbxContent>
                </v:textbox>
              </v:shape>
            </w:pict>
          </w:r>
        </w:p>
        <w:p w14:paraId="1D0F4937" w14:textId="77777777" w:rsidR="00845D18" w:rsidRPr="00327AEB" w:rsidRDefault="00845D18" w:rsidP="00E10BA1">
          <w:pPr>
            <w:autoSpaceDE w:val="0"/>
            <w:autoSpaceDN w:val="0"/>
            <w:adjustRightInd w:val="0"/>
            <w:spacing w:beforeLines="25" w:before="90" w:afterLines="25" w:after="90" w:line="240" w:lineRule="exact"/>
            <w:rPr>
              <w:rFonts w:ascii="Calibri" w:hAnsi="Calibri" w:cs="Calibri"/>
              <w:b/>
              <w:color w:val="000000"/>
              <w:kern w:val="0"/>
              <w:sz w:val="22"/>
            </w:rPr>
          </w:pPr>
        </w:p>
        <w:p w14:paraId="6E787A80" w14:textId="77777777" w:rsidR="00845D18" w:rsidRPr="00327AEB" w:rsidRDefault="00845D18" w:rsidP="00E10BA1">
          <w:pPr>
            <w:autoSpaceDE w:val="0"/>
            <w:autoSpaceDN w:val="0"/>
            <w:adjustRightInd w:val="0"/>
            <w:spacing w:beforeLines="25" w:before="90" w:afterLines="25" w:after="90" w:line="240" w:lineRule="exact"/>
            <w:rPr>
              <w:rFonts w:ascii="Calibri" w:hAnsi="Calibri" w:cs="Calibri"/>
              <w:b/>
              <w:color w:val="000000"/>
              <w:kern w:val="0"/>
              <w:sz w:val="22"/>
            </w:rPr>
          </w:pPr>
        </w:p>
        <w:p w14:paraId="1F007132" w14:textId="77777777" w:rsidR="00845D18" w:rsidRPr="00327AEB" w:rsidRDefault="00A61EF3" w:rsidP="00E10BA1">
          <w:pPr>
            <w:tabs>
              <w:tab w:val="left" w:pos="8505"/>
            </w:tabs>
            <w:autoSpaceDE w:val="0"/>
            <w:autoSpaceDN w:val="0"/>
            <w:adjustRightInd w:val="0"/>
            <w:spacing w:beforeLines="25" w:before="90" w:afterLines="25" w:after="90" w:line="240" w:lineRule="exact"/>
            <w:rPr>
              <w:rFonts w:ascii="Calibri" w:hAnsi="Calibri" w:cs="Calibri"/>
              <w:sz w:val="20"/>
              <w:szCs w:val="20"/>
            </w:rPr>
          </w:pPr>
          <w:r>
            <w:rPr>
              <w:rFonts w:cs="Arial"/>
              <w:b/>
              <w:noProof/>
              <w:sz w:val="22"/>
            </w:rPr>
            <w:drawing>
              <wp:anchor distT="0" distB="0" distL="114300" distR="114300" simplePos="0" relativeHeight="251665408" behindDoc="0" locked="0" layoutInCell="1" allowOverlap="1" wp14:anchorId="1A63197C" wp14:editId="66D55B59">
                <wp:simplePos x="0" y="0"/>
                <wp:positionH relativeFrom="margin">
                  <wp:posOffset>4173855</wp:posOffset>
                </wp:positionH>
                <wp:positionV relativeFrom="margin">
                  <wp:posOffset>1207027</wp:posOffset>
                </wp:positionV>
                <wp:extent cx="1423035" cy="1423035"/>
                <wp:effectExtent l="0" t="0" r="5715" b="5715"/>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民航局logo"/>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423035" cy="1423035"/>
                        </a:xfrm>
                        <a:prstGeom prst="rect">
                          <a:avLst/>
                        </a:prstGeom>
                        <a:solidFill>
                          <a:srgbClr val="000080"/>
                        </a:solidFill>
                        <a:ln>
                          <a:noFill/>
                        </a:ln>
                      </pic:spPr>
                    </pic:pic>
                  </a:graphicData>
                </a:graphic>
              </wp:anchor>
            </w:drawing>
          </w:r>
          <w:r w:rsidR="00845D18" w:rsidRPr="00327AEB">
            <w:rPr>
              <w:rFonts w:ascii="Calibri" w:hAnsi="Calibri" w:cs="Calibri"/>
              <w:b/>
              <w:color w:val="000000"/>
              <w:kern w:val="0"/>
              <w:sz w:val="22"/>
            </w:rPr>
            <w:tab/>
          </w:r>
        </w:p>
        <w:p w14:paraId="6F0345D5" w14:textId="77777777" w:rsidR="00845D18" w:rsidRPr="00327AEB" w:rsidRDefault="00845D18" w:rsidP="00845D18">
          <w:pPr>
            <w:spacing w:line="420" w:lineRule="exact"/>
            <w:jc w:val="center"/>
            <w:outlineLvl w:val="0"/>
            <w:rPr>
              <w:rFonts w:ascii="Calibri" w:hAnsi="Calibri" w:cs="Calibri"/>
              <w:b/>
              <w:kern w:val="0"/>
              <w:sz w:val="40"/>
              <w:szCs w:val="40"/>
            </w:rPr>
          </w:pPr>
        </w:p>
        <w:p w14:paraId="6B9ADED5" w14:textId="77777777" w:rsidR="00845D18" w:rsidRPr="00327AEB" w:rsidRDefault="00845D18" w:rsidP="00845D18">
          <w:pPr>
            <w:rPr>
              <w:rFonts w:ascii="Calibri" w:hAnsi="Calibri" w:cs="Calibri"/>
              <w:sz w:val="20"/>
              <w:szCs w:val="20"/>
            </w:rPr>
          </w:pPr>
        </w:p>
        <w:p w14:paraId="2F63854B" w14:textId="77777777" w:rsidR="00845D18" w:rsidRPr="00327AEB" w:rsidRDefault="00845D18" w:rsidP="00845D18">
          <w:pPr>
            <w:jc w:val="center"/>
            <w:outlineLvl w:val="0"/>
            <w:rPr>
              <w:rFonts w:ascii="Calibri" w:hAnsi="Calibri" w:cs="Calibri"/>
              <w:sz w:val="20"/>
              <w:szCs w:val="20"/>
            </w:rPr>
          </w:pPr>
        </w:p>
        <w:p w14:paraId="17FD6816" w14:textId="77777777" w:rsidR="00845D18" w:rsidRPr="00327AEB" w:rsidRDefault="00845D18" w:rsidP="00E10BA1">
          <w:pPr>
            <w:autoSpaceDE w:val="0"/>
            <w:autoSpaceDN w:val="0"/>
            <w:adjustRightInd w:val="0"/>
            <w:spacing w:beforeLines="25" w:before="90" w:afterLines="25" w:after="90" w:line="240" w:lineRule="exact"/>
            <w:rPr>
              <w:rFonts w:ascii="Calibri" w:hAnsi="Calibri" w:cs="Calibri"/>
              <w:b/>
              <w:color w:val="000000"/>
              <w:kern w:val="0"/>
              <w:sz w:val="22"/>
            </w:rPr>
          </w:pPr>
        </w:p>
        <w:p w14:paraId="6F8EE5A9" w14:textId="77777777" w:rsidR="00845D18" w:rsidRPr="00327AEB" w:rsidRDefault="00845D18" w:rsidP="00845D18">
          <w:pPr>
            <w:spacing w:line="420" w:lineRule="exact"/>
            <w:jc w:val="center"/>
            <w:outlineLvl w:val="0"/>
            <w:rPr>
              <w:rFonts w:ascii="Calibri" w:hAnsi="Calibri" w:cs="Calibri"/>
              <w:b/>
              <w:kern w:val="0"/>
              <w:sz w:val="40"/>
              <w:szCs w:val="40"/>
            </w:rPr>
          </w:pPr>
        </w:p>
        <w:p w14:paraId="580D8425" w14:textId="77777777" w:rsidR="00845D18" w:rsidRPr="00327AEB" w:rsidRDefault="00845D18" w:rsidP="00845D18">
          <w:pPr>
            <w:spacing w:line="420" w:lineRule="exact"/>
            <w:jc w:val="center"/>
            <w:outlineLvl w:val="0"/>
            <w:rPr>
              <w:rFonts w:ascii="Calibri" w:hAnsi="Calibri" w:cs="Calibri"/>
              <w:b/>
              <w:kern w:val="0"/>
              <w:sz w:val="40"/>
              <w:szCs w:val="40"/>
            </w:rPr>
          </w:pPr>
        </w:p>
        <w:p w14:paraId="1993741C" w14:textId="77777777" w:rsidR="00CE2F13" w:rsidRPr="00327AEB" w:rsidRDefault="00CE2F13" w:rsidP="00845D18">
          <w:pPr>
            <w:spacing w:line="420" w:lineRule="exact"/>
            <w:jc w:val="center"/>
            <w:outlineLvl w:val="0"/>
            <w:rPr>
              <w:rFonts w:ascii="Calibri" w:hAnsi="Calibri" w:cs="Calibri"/>
              <w:b/>
              <w:kern w:val="0"/>
              <w:sz w:val="44"/>
              <w:szCs w:val="44"/>
            </w:rPr>
          </w:pPr>
        </w:p>
        <w:p w14:paraId="48DA0287" w14:textId="77777777" w:rsidR="00845D18" w:rsidRPr="0066295B" w:rsidRDefault="00845D18" w:rsidP="00845D18">
          <w:pPr>
            <w:spacing w:line="420" w:lineRule="exact"/>
            <w:jc w:val="center"/>
            <w:outlineLvl w:val="0"/>
            <w:rPr>
              <w:rFonts w:ascii="標楷體" w:eastAsia="標楷體" w:hAnsi="標楷體" w:cs="Calibri"/>
              <w:kern w:val="0"/>
              <w:sz w:val="44"/>
              <w:szCs w:val="44"/>
            </w:rPr>
          </w:pPr>
          <w:r w:rsidRPr="0066295B">
            <w:rPr>
              <w:rFonts w:ascii="標楷體" w:eastAsia="標楷體" w:hAnsi="標楷體" w:cs="Calibri"/>
              <w:kern w:val="0"/>
              <w:sz w:val="44"/>
              <w:szCs w:val="44"/>
            </w:rPr>
            <w:t>航空站安全管理系統</w:t>
          </w:r>
          <w:r w:rsidR="00CE2F13" w:rsidRPr="0066295B">
            <w:rPr>
              <w:rFonts w:ascii="標楷體" w:eastAsia="標楷體" w:hAnsi="標楷體" w:cs="Calibri"/>
              <w:kern w:val="0"/>
              <w:sz w:val="44"/>
              <w:szCs w:val="44"/>
            </w:rPr>
            <w:t>(SMS)</w:t>
          </w:r>
          <w:r w:rsidRPr="0066295B">
            <w:rPr>
              <w:rFonts w:ascii="標楷體" w:eastAsia="標楷體" w:hAnsi="標楷體" w:cs="Calibri"/>
              <w:kern w:val="0"/>
              <w:sz w:val="44"/>
              <w:szCs w:val="44"/>
            </w:rPr>
            <w:t>查核評</w:t>
          </w:r>
          <w:r w:rsidR="00BB6DE0" w:rsidRPr="0066295B">
            <w:rPr>
              <w:rFonts w:ascii="標楷體" w:eastAsia="標楷體" w:hAnsi="標楷體" w:cs="Calibri"/>
              <w:kern w:val="0"/>
              <w:sz w:val="44"/>
              <w:szCs w:val="44"/>
            </w:rPr>
            <w:t>量</w:t>
          </w:r>
          <w:r w:rsidRPr="0066295B">
            <w:rPr>
              <w:rFonts w:ascii="標楷體" w:eastAsia="標楷體" w:hAnsi="標楷體" w:cs="Calibri"/>
              <w:kern w:val="0"/>
              <w:sz w:val="44"/>
              <w:szCs w:val="44"/>
            </w:rPr>
            <w:t>表</w:t>
          </w:r>
        </w:p>
        <w:p w14:paraId="6E9FE343" w14:textId="77777777" w:rsidR="00CE2F13" w:rsidRDefault="00CE2F13" w:rsidP="00845D18">
          <w:pPr>
            <w:spacing w:line="420" w:lineRule="exact"/>
            <w:jc w:val="center"/>
            <w:outlineLvl w:val="0"/>
            <w:rPr>
              <w:rFonts w:ascii="Calibri" w:hAnsi="Calibri" w:cs="Calibri"/>
              <w:b/>
              <w:kern w:val="0"/>
              <w:sz w:val="40"/>
              <w:szCs w:val="40"/>
            </w:rPr>
          </w:pPr>
        </w:p>
        <w:p w14:paraId="06DE629A" w14:textId="77777777" w:rsidR="00245A87" w:rsidRDefault="00245A87" w:rsidP="00845D18">
          <w:pPr>
            <w:spacing w:line="420" w:lineRule="exact"/>
            <w:jc w:val="center"/>
            <w:outlineLvl w:val="0"/>
            <w:rPr>
              <w:rFonts w:ascii="Calibri" w:hAnsi="Calibri" w:cs="Calibri"/>
              <w:b/>
              <w:kern w:val="0"/>
              <w:sz w:val="40"/>
              <w:szCs w:val="40"/>
            </w:rPr>
          </w:pPr>
        </w:p>
        <w:p w14:paraId="1C7958BB" w14:textId="77777777" w:rsidR="00245A87" w:rsidRDefault="00245A87" w:rsidP="00845D18">
          <w:pPr>
            <w:spacing w:line="420" w:lineRule="exact"/>
            <w:jc w:val="center"/>
            <w:outlineLvl w:val="0"/>
            <w:rPr>
              <w:rFonts w:ascii="Calibri" w:hAnsi="Calibri" w:cs="Calibri"/>
              <w:b/>
              <w:kern w:val="0"/>
              <w:sz w:val="40"/>
              <w:szCs w:val="40"/>
            </w:rPr>
          </w:pPr>
        </w:p>
        <w:p w14:paraId="764DCCE8" w14:textId="77777777" w:rsidR="00843CCC" w:rsidRPr="00843CCC" w:rsidRDefault="00843CCC" w:rsidP="00845D18">
          <w:pPr>
            <w:spacing w:line="420" w:lineRule="exact"/>
            <w:jc w:val="center"/>
            <w:outlineLvl w:val="0"/>
            <w:rPr>
              <w:rFonts w:ascii="Calibri" w:hAnsi="Calibri" w:cs="Calibri"/>
              <w:b/>
              <w:kern w:val="0"/>
              <w:sz w:val="40"/>
              <w:szCs w:val="40"/>
            </w:rPr>
          </w:pPr>
        </w:p>
        <w:p w14:paraId="21BACB5B" w14:textId="77777777" w:rsidR="00245A87" w:rsidRDefault="00245A87" w:rsidP="00845D18">
          <w:pPr>
            <w:spacing w:line="420" w:lineRule="exact"/>
            <w:jc w:val="center"/>
            <w:outlineLvl w:val="0"/>
            <w:rPr>
              <w:rFonts w:ascii="Calibri" w:hAnsi="Calibri" w:cs="Calibri"/>
              <w:b/>
              <w:kern w:val="0"/>
              <w:sz w:val="40"/>
              <w:szCs w:val="40"/>
            </w:rPr>
          </w:pPr>
        </w:p>
        <w:p w14:paraId="16182B44" w14:textId="77777777" w:rsidR="00245A87" w:rsidRDefault="00245A87" w:rsidP="00845D18">
          <w:pPr>
            <w:spacing w:line="420" w:lineRule="exact"/>
            <w:jc w:val="center"/>
            <w:outlineLvl w:val="0"/>
            <w:rPr>
              <w:rFonts w:ascii="Calibri" w:hAnsi="Calibri" w:cs="Calibri"/>
              <w:b/>
              <w:kern w:val="0"/>
              <w:sz w:val="40"/>
              <w:szCs w:val="40"/>
            </w:rPr>
          </w:pPr>
        </w:p>
        <w:p w14:paraId="384094F0" w14:textId="77777777" w:rsidR="00245A87" w:rsidRDefault="00245A87" w:rsidP="00845D18">
          <w:pPr>
            <w:spacing w:line="420" w:lineRule="exact"/>
            <w:jc w:val="center"/>
            <w:outlineLvl w:val="0"/>
            <w:rPr>
              <w:rFonts w:ascii="Calibri" w:hAnsi="Calibri" w:cs="Calibri"/>
              <w:b/>
              <w:kern w:val="0"/>
              <w:sz w:val="40"/>
              <w:szCs w:val="40"/>
            </w:rPr>
          </w:pPr>
        </w:p>
        <w:p w14:paraId="716E4BC7" w14:textId="03BA5C63" w:rsidR="008B1297" w:rsidRPr="00B977CE" w:rsidRDefault="00882506" w:rsidP="00882506">
          <w:pPr>
            <w:jc w:val="center"/>
            <w:rPr>
              <w:rFonts w:ascii="Calibri" w:eastAsiaTheme="majorEastAsia" w:hAnsi="Calibri" w:cs="Calibri"/>
              <w:b/>
              <w:bCs/>
              <w:color w:val="0070C0"/>
              <w:sz w:val="32"/>
              <w:szCs w:val="32"/>
              <w:u w:val="double"/>
            </w:rPr>
            <w:sectPr w:rsidR="008B1297" w:rsidRPr="00B977CE" w:rsidSect="00845D18">
              <w:footerReference w:type="default" r:id="rId9"/>
              <w:pgSz w:w="16838" w:h="11906" w:orient="landscape"/>
              <w:pgMar w:top="851" w:right="720" w:bottom="851" w:left="720" w:header="851" w:footer="567" w:gutter="0"/>
              <w:pgNumType w:start="0"/>
              <w:cols w:space="425"/>
              <w:titlePg/>
              <w:docGrid w:type="lines" w:linePitch="360"/>
            </w:sectPr>
          </w:pPr>
          <w:r w:rsidRPr="00B977CE">
            <w:rPr>
              <w:rFonts w:hint="eastAsia"/>
              <w:color w:val="0070C0"/>
              <w:kern w:val="0"/>
              <w:sz w:val="28"/>
              <w:szCs w:val="28"/>
            </w:rPr>
            <w:t>(2025-V.03)</w:t>
          </w:r>
        </w:p>
        <w:tbl>
          <w:tblPr>
            <w:tblStyle w:val="a3"/>
            <w:tblW w:w="0" w:type="auto"/>
            <w:tblLook w:val="04A0" w:firstRow="1" w:lastRow="0" w:firstColumn="1" w:lastColumn="0" w:noHBand="0" w:noVBand="1"/>
          </w:tblPr>
          <w:tblGrid>
            <w:gridCol w:w="15388"/>
          </w:tblGrid>
          <w:tr w:rsidR="008B1297" w14:paraId="4417863C" w14:textId="77777777" w:rsidTr="002A22EC">
            <w:trPr>
              <w:trHeight w:val="843"/>
            </w:trPr>
            <w:tc>
              <w:tcPr>
                <w:tcW w:w="15388" w:type="dxa"/>
                <w:shd w:val="clear" w:color="auto" w:fill="DEEAF6" w:themeFill="accent1" w:themeFillTint="33"/>
                <w:vAlign w:val="center"/>
              </w:tcPr>
              <w:p w14:paraId="2F5DFF4A" w14:textId="77777777" w:rsidR="008B1297" w:rsidRPr="00F262CB" w:rsidRDefault="008B1297" w:rsidP="00BE46F2">
                <w:pPr>
                  <w:widowControl/>
                  <w:jc w:val="center"/>
                  <w:rPr>
                    <w:rFonts w:ascii="標楷體" w:eastAsia="標楷體" w:hAnsi="標楷體"/>
                    <w:b/>
                    <w:sz w:val="32"/>
                    <w:szCs w:val="32"/>
                  </w:rPr>
                </w:pPr>
                <w:r>
                  <w:lastRenderedPageBreak/>
                  <w:br w:type="page"/>
                </w:r>
                <w:r>
                  <w:br w:type="page"/>
                </w:r>
                <w:r>
                  <w:rPr>
                    <w:rFonts w:ascii="標楷體" w:eastAsia="標楷體" w:hAnsi="標楷體" w:hint="eastAsia"/>
                    <w:b/>
                    <w:sz w:val="32"/>
                    <w:szCs w:val="32"/>
                  </w:rPr>
                  <w:t>查核評量表使用</w:t>
                </w:r>
                <w:r w:rsidRPr="00F262CB">
                  <w:rPr>
                    <w:rFonts w:ascii="標楷體" w:eastAsia="標楷體" w:hAnsi="標楷體" w:hint="eastAsia"/>
                    <w:b/>
                    <w:sz w:val="32"/>
                    <w:szCs w:val="32"/>
                  </w:rPr>
                  <w:t>說明及注意事項</w:t>
                </w:r>
              </w:p>
            </w:tc>
          </w:tr>
          <w:tr w:rsidR="008B1297" w:rsidRPr="00FD4F49" w14:paraId="1EBBC11E" w14:textId="77777777" w:rsidTr="00BE46F2">
            <w:trPr>
              <w:trHeight w:val="8488"/>
            </w:trPr>
            <w:tc>
              <w:tcPr>
                <w:tcW w:w="15388" w:type="dxa"/>
              </w:tcPr>
              <w:p w14:paraId="55858928" w14:textId="42893671" w:rsidR="008B1297" w:rsidRPr="00A67742" w:rsidRDefault="008B1297" w:rsidP="00E10BA1">
                <w:pPr>
                  <w:pStyle w:val="aa"/>
                  <w:widowControl/>
                  <w:numPr>
                    <w:ilvl w:val="0"/>
                    <w:numId w:val="5"/>
                  </w:numPr>
                  <w:spacing w:beforeLines="50" w:before="180" w:afterLines="50" w:after="180" w:line="0" w:lineRule="atLeast"/>
                  <w:ind w:leftChars="0"/>
                  <w:rPr>
                    <w:rFonts w:ascii="標楷體" w:eastAsia="標楷體" w:hAnsi="標楷體"/>
                    <w:szCs w:val="24"/>
                  </w:rPr>
                </w:pPr>
                <w:r w:rsidRPr="00A67742">
                  <w:rPr>
                    <w:rFonts w:ascii="標楷體" w:eastAsia="標楷體" w:hAnsi="標楷體" w:hint="eastAsia"/>
                    <w:szCs w:val="24"/>
                  </w:rPr>
                  <w:t xml:space="preserve">本查核評量表係依據ICAO </w:t>
                </w:r>
                <w:r w:rsidRPr="00A67742">
                  <w:rPr>
                    <w:rFonts w:ascii="標楷體" w:eastAsia="標楷體" w:hAnsi="標楷體"/>
                    <w:szCs w:val="24"/>
                  </w:rPr>
                  <w:t xml:space="preserve">Annex19 </w:t>
                </w:r>
                <w:r w:rsidRPr="00A67742">
                  <w:rPr>
                    <w:rFonts w:ascii="標楷體" w:eastAsia="標楷體" w:hAnsi="標楷體" w:hint="eastAsia"/>
                    <w:szCs w:val="24"/>
                  </w:rPr>
                  <w:t>及 Do</w:t>
                </w:r>
                <w:r w:rsidRPr="00A67742">
                  <w:rPr>
                    <w:rFonts w:ascii="標楷體" w:eastAsia="標楷體" w:hAnsi="標楷體"/>
                    <w:szCs w:val="24"/>
                  </w:rPr>
                  <w:t>c9859</w:t>
                </w:r>
                <w:r w:rsidRPr="00A67742">
                  <w:rPr>
                    <w:rFonts w:ascii="標楷體" w:eastAsia="標楷體" w:hAnsi="標楷體" w:hint="eastAsia"/>
                    <w:szCs w:val="24"/>
                  </w:rPr>
                  <w:t>內容，並參照安全管理國際合作小組(SMICG)</w:t>
                </w:r>
                <w:r w:rsidRPr="00A67742">
                  <w:rPr>
                    <w:rFonts w:ascii="標楷體" w:eastAsia="標楷體" w:hAnsi="標楷體"/>
                    <w:szCs w:val="24"/>
                  </w:rPr>
                  <w:t xml:space="preserve"> Safety Management System (SMS) Evaluation Tool</w:t>
                </w:r>
                <w:r w:rsidRPr="00A67742">
                  <w:rPr>
                    <w:rFonts w:ascii="標楷體" w:eastAsia="標楷體" w:hAnsi="標楷體" w:hint="eastAsia"/>
                    <w:szCs w:val="24"/>
                  </w:rPr>
                  <w:t>(Vers</w:t>
                </w:r>
                <w:r w:rsidRPr="00A67742">
                  <w:rPr>
                    <w:rFonts w:ascii="標楷體" w:eastAsia="標楷體" w:hAnsi="標楷體"/>
                    <w:szCs w:val="24"/>
                  </w:rPr>
                  <w:t>i</w:t>
                </w:r>
                <w:r w:rsidRPr="00A67742">
                  <w:rPr>
                    <w:rFonts w:ascii="標楷體" w:eastAsia="標楷體" w:hAnsi="標楷體" w:hint="eastAsia"/>
                    <w:szCs w:val="24"/>
                  </w:rPr>
                  <w:t>on2,</w:t>
                </w:r>
                <w:r w:rsidRPr="00A67742">
                  <w:rPr>
                    <w:rFonts w:ascii="標楷體" w:eastAsia="標楷體" w:hAnsi="標楷體"/>
                    <w:szCs w:val="24"/>
                  </w:rPr>
                  <w:t>April 2019</w:t>
                </w:r>
                <w:r w:rsidRPr="00A67742">
                  <w:rPr>
                    <w:rFonts w:ascii="標楷體" w:eastAsia="標楷體" w:hAnsi="標楷體" w:hint="eastAsia"/>
                    <w:szCs w:val="24"/>
                  </w:rPr>
                  <w:t>)文件，同時配合國內各機場/航空站SMS發展及實施現況編訂</w:t>
                </w:r>
                <w:r w:rsidR="00F85E38">
                  <w:rPr>
                    <w:rFonts w:ascii="新細明體" w:eastAsia="新細明體" w:hAnsi="新細明體" w:hint="eastAsia"/>
                    <w:szCs w:val="24"/>
                  </w:rPr>
                  <w:t>，</w:t>
                </w:r>
                <w:r w:rsidR="00F85E38" w:rsidRPr="00B977CE">
                  <w:rPr>
                    <w:rFonts w:ascii="標楷體" w:eastAsia="標楷體" w:hAnsi="標楷體" w:hint="eastAsia"/>
                    <w:szCs w:val="24"/>
                  </w:rPr>
                  <w:t xml:space="preserve">並參照ICAO </w:t>
                </w:r>
                <w:r w:rsidR="00F85E38" w:rsidRPr="00B977CE">
                  <w:rPr>
                    <w:rFonts w:ascii="標楷體" w:eastAsia="標楷體" w:hAnsi="標楷體"/>
                    <w:szCs w:val="24"/>
                  </w:rPr>
                  <w:t>Asia/Pacific Aerodrome Assistance Working Group</w:t>
                </w:r>
                <w:r w:rsidR="00F85E38" w:rsidRPr="00B977CE">
                  <w:rPr>
                    <w:rFonts w:ascii="標楷體" w:eastAsia="標楷體" w:hAnsi="標楷體" w:hint="eastAsia"/>
                    <w:szCs w:val="24"/>
                  </w:rPr>
                  <w:t>所建立之評估工具Generic Aerodrome SMS Evaluation Tool and Guidance修訂。</w:t>
                </w:r>
              </w:p>
              <w:p w14:paraId="7EEBA9CE" w14:textId="77777777" w:rsidR="008B1297" w:rsidRDefault="008B1297" w:rsidP="00E10BA1">
                <w:pPr>
                  <w:pStyle w:val="aa"/>
                  <w:widowControl/>
                  <w:numPr>
                    <w:ilvl w:val="0"/>
                    <w:numId w:val="5"/>
                  </w:numPr>
                  <w:spacing w:beforeLines="50" w:before="180" w:afterLines="50" w:after="180" w:line="0" w:lineRule="atLeast"/>
                  <w:ind w:leftChars="0" w:left="357" w:hanging="357"/>
                  <w:rPr>
                    <w:rFonts w:ascii="標楷體" w:eastAsia="標楷體" w:hAnsi="標楷體"/>
                    <w:szCs w:val="24"/>
                  </w:rPr>
                </w:pPr>
                <w:r w:rsidRPr="00A67742">
                  <w:rPr>
                    <w:rFonts w:ascii="標楷體" w:eastAsia="標楷體" w:hAnsi="標楷體" w:hint="eastAsia"/>
                    <w:szCs w:val="24"/>
                  </w:rPr>
                  <w:t>本查核評量表主要在評量機場/航空站安全管理系統(SMS)發展的階段成熟度(PSOE)及實施成效等級(A~E)，除作為主管機關評量機場/航空站安全管理系統(SMS)發展現況及實施成效的督導查核工具外，也可供機場/航空站自我評量使用。</w:t>
                </w:r>
              </w:p>
              <w:p w14:paraId="31DE41B7" w14:textId="77777777" w:rsidR="009F7656" w:rsidRPr="00A67742" w:rsidRDefault="009F7656" w:rsidP="00E10BA1">
                <w:pPr>
                  <w:pStyle w:val="aa"/>
                  <w:widowControl/>
                  <w:numPr>
                    <w:ilvl w:val="0"/>
                    <w:numId w:val="5"/>
                  </w:numPr>
                  <w:spacing w:beforeLines="50" w:before="180" w:afterLines="50" w:after="180" w:line="0" w:lineRule="atLeast"/>
                  <w:ind w:leftChars="0" w:left="357" w:hanging="357"/>
                  <w:rPr>
                    <w:rFonts w:ascii="標楷體" w:eastAsia="標楷體" w:hAnsi="標楷體"/>
                    <w:szCs w:val="24"/>
                  </w:rPr>
                </w:pPr>
                <w:r w:rsidRPr="009F7656">
                  <w:rPr>
                    <w:rFonts w:ascii="標楷體" w:eastAsia="標楷體" w:hAnsi="標楷體" w:hint="eastAsia"/>
                    <w:b/>
                    <w:szCs w:val="24"/>
                  </w:rPr>
                  <w:t>查核評量流程</w:t>
                </w:r>
                <w:r>
                  <w:rPr>
                    <w:rFonts w:ascii="新細明體" w:eastAsia="新細明體" w:hAnsi="新細明體" w:hint="eastAsia"/>
                    <w:szCs w:val="24"/>
                  </w:rPr>
                  <w:t>：</w:t>
                </w:r>
                <w:r w:rsidRPr="00A67742">
                  <w:rPr>
                    <w:rFonts w:ascii="標楷體" w:eastAsia="標楷體" w:hAnsi="標楷體" w:hint="eastAsia"/>
                    <w:szCs w:val="24"/>
                  </w:rPr>
                  <w:t>完成PSOE勾選並填寫「佐證資料及達成方式說明」</w:t>
                </w:r>
                <w:r>
                  <w:rPr>
                    <w:rFonts w:ascii="標楷體" w:eastAsia="標楷體" w:hAnsi="標楷體" w:hint="eastAsia"/>
                    <w:szCs w:val="24"/>
                  </w:rPr>
                  <w:t>及「評量意見」欄位後，統計各類項目數量填入「評量結果」各欄位、依乘數進行分數轉換計算後取得評量總分、</w:t>
                </w:r>
                <w:r w:rsidRPr="00A67742">
                  <w:rPr>
                    <w:rFonts w:ascii="標楷體" w:eastAsia="標楷體" w:hAnsi="標楷體" w:hint="eastAsia"/>
                    <w:szCs w:val="24"/>
                  </w:rPr>
                  <w:t>對照得分級距確認成效等級</w:t>
                </w:r>
                <w:r>
                  <w:rPr>
                    <w:rFonts w:ascii="標楷體" w:eastAsia="標楷體" w:hAnsi="標楷體" w:hint="eastAsia"/>
                    <w:szCs w:val="24"/>
                  </w:rPr>
                  <w:t>，</w:t>
                </w:r>
                <w:r w:rsidRPr="00A67742">
                  <w:rPr>
                    <w:rFonts w:ascii="標楷體" w:eastAsia="標楷體" w:hAnsi="標楷體" w:hint="eastAsia"/>
                    <w:szCs w:val="24"/>
                  </w:rPr>
                  <w:t>最後</w:t>
                </w:r>
                <w:proofErr w:type="gramStart"/>
                <w:r>
                  <w:rPr>
                    <w:rFonts w:ascii="標楷體" w:eastAsia="標楷體" w:hAnsi="標楷體" w:hint="eastAsia"/>
                    <w:szCs w:val="24"/>
                  </w:rPr>
                  <w:t>再綜</w:t>
                </w:r>
                <w:r w:rsidRPr="00A67742">
                  <w:rPr>
                    <w:rFonts w:ascii="標楷體" w:eastAsia="標楷體" w:hAnsi="標楷體" w:hint="eastAsia"/>
                    <w:szCs w:val="24"/>
                  </w:rPr>
                  <w:t>整</w:t>
                </w:r>
                <w:proofErr w:type="gramEnd"/>
                <w:r w:rsidRPr="00A67742">
                  <w:rPr>
                    <w:rFonts w:ascii="標楷體" w:eastAsia="標楷體" w:hAnsi="標楷體" w:hint="eastAsia"/>
                    <w:szCs w:val="24"/>
                  </w:rPr>
                  <w:t>「評量意見」提出「評量建議」</w:t>
                </w:r>
                <w:r>
                  <w:rPr>
                    <w:rFonts w:ascii="標楷體" w:eastAsia="標楷體" w:hAnsi="標楷體" w:hint="eastAsia"/>
                    <w:szCs w:val="24"/>
                  </w:rPr>
                  <w:t>，</w:t>
                </w:r>
                <w:r w:rsidRPr="00A67742">
                  <w:rPr>
                    <w:rFonts w:ascii="標楷體" w:eastAsia="標楷體" w:hAnsi="標楷體" w:hint="eastAsia"/>
                    <w:szCs w:val="24"/>
                  </w:rPr>
                  <w:t>即完成評量作業。</w:t>
                </w:r>
              </w:p>
              <w:p w14:paraId="368BE951" w14:textId="77777777" w:rsidR="008B1297" w:rsidRPr="00A67742" w:rsidRDefault="008B1297" w:rsidP="00E10BA1">
                <w:pPr>
                  <w:pStyle w:val="aa"/>
                  <w:widowControl/>
                  <w:numPr>
                    <w:ilvl w:val="0"/>
                    <w:numId w:val="5"/>
                  </w:numPr>
                  <w:spacing w:beforeLines="50" w:before="180" w:afterLines="50" w:after="180" w:line="0" w:lineRule="atLeast"/>
                  <w:ind w:leftChars="0" w:left="357" w:hanging="357"/>
                  <w:rPr>
                    <w:rFonts w:ascii="標楷體" w:eastAsia="標楷體" w:hAnsi="標楷體"/>
                    <w:szCs w:val="24"/>
                  </w:rPr>
                </w:pPr>
                <w:r w:rsidRPr="00A67742">
                  <w:rPr>
                    <w:rFonts w:ascii="標楷體" w:eastAsia="標楷體" w:hAnsi="標楷體" w:hint="eastAsia"/>
                    <w:szCs w:val="24"/>
                  </w:rPr>
                  <w:t>依據航空站SMS實施現況及佐證資料依所達到之</w:t>
                </w:r>
                <w:r w:rsidRPr="00E33C02">
                  <w:rPr>
                    <w:rFonts w:ascii="標楷體" w:eastAsia="標楷體" w:hAnsi="標楷體" w:hint="eastAsia"/>
                    <w:szCs w:val="24"/>
                  </w:rPr>
                  <w:t>階段</w:t>
                </w:r>
                <w:proofErr w:type="gramStart"/>
                <w:r w:rsidRPr="00E33C02">
                  <w:rPr>
                    <w:rFonts w:ascii="標楷體" w:eastAsia="標楷體" w:hAnsi="標楷體" w:hint="eastAsia"/>
                    <w:szCs w:val="24"/>
                  </w:rPr>
                  <w:t>成熟度</w:t>
                </w:r>
                <w:r w:rsidRPr="00A67742">
                  <w:rPr>
                    <w:rFonts w:ascii="標楷體" w:eastAsia="標楷體" w:hAnsi="標楷體" w:hint="eastAsia"/>
                    <w:szCs w:val="24"/>
                  </w:rPr>
                  <w:t>勾選</w:t>
                </w:r>
                <w:proofErr w:type="gramEnd"/>
                <w:r w:rsidRPr="00A67742">
                  <w:rPr>
                    <w:rFonts w:ascii="標楷體" w:eastAsia="標楷體" w:hAnsi="標楷體" w:hint="eastAsia"/>
                    <w:szCs w:val="24"/>
                  </w:rPr>
                  <w:t>表格中PSOE欄位：</w:t>
                </w:r>
              </w:p>
              <w:p w14:paraId="3082881E" w14:textId="77777777" w:rsidR="008B1297" w:rsidRPr="00A67742" w:rsidRDefault="008B1297" w:rsidP="00BE46F2">
                <w:pPr>
                  <w:widowControl/>
                  <w:spacing w:line="0" w:lineRule="atLeast"/>
                  <w:ind w:left="357"/>
                  <w:rPr>
                    <w:rFonts w:ascii="標楷體" w:eastAsia="標楷體" w:hAnsi="標楷體"/>
                    <w:szCs w:val="24"/>
                  </w:rPr>
                </w:pPr>
                <w:r w:rsidRPr="00A67742">
                  <w:rPr>
                    <w:rFonts w:ascii="標楷體" w:eastAsia="標楷體" w:hAnsi="標楷體" w:hint="eastAsia"/>
                    <w:szCs w:val="24"/>
                  </w:rPr>
                  <w:t>P (建置) -- 有證據顯示該規定/要求現有可用，並記錄在服務提供者(航空站)的SMS手冊/文件中。</w:t>
                </w:r>
              </w:p>
              <w:p w14:paraId="1AACA983" w14:textId="77777777" w:rsidR="008B1297" w:rsidRPr="00A67742" w:rsidRDefault="008B1297" w:rsidP="00BE46F2">
                <w:pPr>
                  <w:widowControl/>
                  <w:spacing w:line="0" w:lineRule="atLeast"/>
                  <w:ind w:left="357"/>
                  <w:rPr>
                    <w:rFonts w:ascii="標楷體" w:eastAsia="標楷體" w:hAnsi="標楷體"/>
                    <w:szCs w:val="24"/>
                  </w:rPr>
                </w:pPr>
                <w:r w:rsidRPr="00A67742">
                  <w:rPr>
                    <w:rFonts w:ascii="標楷體" w:eastAsia="標楷體" w:hAnsi="標楷體" w:hint="eastAsia"/>
                    <w:szCs w:val="24"/>
                  </w:rPr>
                  <w:t xml:space="preserve">S (合適) -- </w:t>
                </w:r>
                <w:proofErr w:type="gramStart"/>
                <w:r w:rsidRPr="00A67742">
                  <w:rPr>
                    <w:rFonts w:ascii="標楷體" w:eastAsia="標楷體" w:hAnsi="標楷體" w:hint="eastAsia"/>
                    <w:szCs w:val="24"/>
                  </w:rPr>
                  <w:t>已適切</w:t>
                </w:r>
                <w:proofErr w:type="gramEnd"/>
                <w:r w:rsidRPr="00A67742">
                  <w:rPr>
                    <w:rFonts w:ascii="標楷體" w:eastAsia="標楷體" w:hAnsi="標楷體" w:hint="eastAsia"/>
                    <w:szCs w:val="24"/>
                  </w:rPr>
                  <w:t>的達到該規定/要求，並考慮到服務提供者(航空站)運營的規模與複雜性及其既有風險。</w:t>
                </w:r>
              </w:p>
              <w:p w14:paraId="6CEFCC6C" w14:textId="77777777" w:rsidR="008B1297" w:rsidRPr="00A67742" w:rsidRDefault="008B1297" w:rsidP="00BE46F2">
                <w:pPr>
                  <w:widowControl/>
                  <w:spacing w:line="0" w:lineRule="atLeast"/>
                  <w:ind w:left="357"/>
                  <w:rPr>
                    <w:rFonts w:ascii="標楷體" w:eastAsia="標楷體" w:hAnsi="標楷體"/>
                    <w:szCs w:val="24"/>
                  </w:rPr>
                </w:pPr>
                <w:r w:rsidRPr="00A67742">
                  <w:rPr>
                    <w:rFonts w:ascii="標楷體" w:eastAsia="標楷體" w:hAnsi="標楷體" w:hint="eastAsia"/>
                    <w:szCs w:val="24"/>
                  </w:rPr>
                  <w:t>O (運作) -- 有證據顯示該規定/要求在實施中，並有結果產出。</w:t>
                </w:r>
              </w:p>
              <w:p w14:paraId="4682302A" w14:textId="7B41E8C1" w:rsidR="008B1297" w:rsidRPr="00A67742" w:rsidRDefault="008B1297" w:rsidP="00BE46F2">
                <w:pPr>
                  <w:widowControl/>
                  <w:spacing w:line="0" w:lineRule="atLeast"/>
                  <w:ind w:left="357"/>
                  <w:rPr>
                    <w:rFonts w:ascii="標楷體" w:eastAsia="標楷體" w:hAnsi="標楷體"/>
                    <w:szCs w:val="24"/>
                  </w:rPr>
                </w:pPr>
                <w:r w:rsidRPr="00A67742">
                  <w:rPr>
                    <w:rFonts w:ascii="標楷體" w:eastAsia="標楷體" w:hAnsi="標楷體" w:hint="eastAsia"/>
                    <w:szCs w:val="24"/>
                  </w:rPr>
                  <w:t>E (有效) -- 有證據顯示該規定/要求已有效實施並達預期成果</w:t>
                </w:r>
                <w:r w:rsidR="00F85E38" w:rsidRPr="00FF5530">
                  <w:rPr>
                    <w:rFonts w:ascii="標楷體" w:eastAsia="標楷體" w:hAnsi="標楷體" w:hint="eastAsia"/>
                    <w:szCs w:val="24"/>
                  </w:rPr>
                  <w:t>，</w:t>
                </w:r>
                <w:r w:rsidR="00F85E38" w:rsidRPr="00B977CE">
                  <w:rPr>
                    <w:rFonts w:ascii="標楷體" w:eastAsia="標楷體" w:hAnsi="標楷體" w:hint="eastAsia"/>
                    <w:szCs w:val="24"/>
                  </w:rPr>
                  <w:t>在業界同等規模下該項目已達最佳實務和卓越的情形。</w:t>
                </w:r>
              </w:p>
              <w:p w14:paraId="0B7E8883" w14:textId="77777777" w:rsidR="008B1297" w:rsidRPr="00A67742" w:rsidRDefault="008B1297" w:rsidP="00E10BA1">
                <w:pPr>
                  <w:pStyle w:val="aa"/>
                  <w:widowControl/>
                  <w:numPr>
                    <w:ilvl w:val="0"/>
                    <w:numId w:val="5"/>
                  </w:numPr>
                  <w:spacing w:beforeLines="50" w:before="180" w:afterLines="50" w:after="180" w:line="0" w:lineRule="atLeast"/>
                  <w:ind w:leftChars="0"/>
                  <w:rPr>
                    <w:rFonts w:ascii="標楷體" w:eastAsia="標楷體" w:hAnsi="標楷體"/>
                    <w:szCs w:val="24"/>
                  </w:rPr>
                </w:pPr>
                <w:r w:rsidRPr="00A67742">
                  <w:rPr>
                    <w:rFonts w:ascii="標楷體" w:eastAsia="標楷體" w:hAnsi="標楷體" w:hint="eastAsia"/>
                    <w:szCs w:val="24"/>
                  </w:rPr>
                  <w:t>每項指標各個子項目(1~3項不等)均確認達成後，方可勾選該階段成熟度之欄位。例如：執行指標1.1.1之S階段成熟度評量時，在評量指引中該指標共有3個子項目(1.1.1-1、1.1.1-2、1.1.1-3)，當可以確認3項均達成時，才可以勾選S欄位，不然該指標只能勾選到P欄位。</w:t>
                </w:r>
              </w:p>
              <w:p w14:paraId="1047C77C" w14:textId="77777777" w:rsidR="008B1297" w:rsidRPr="00A67742" w:rsidRDefault="008B1297" w:rsidP="00E10BA1">
                <w:pPr>
                  <w:pStyle w:val="aa"/>
                  <w:widowControl/>
                  <w:numPr>
                    <w:ilvl w:val="0"/>
                    <w:numId w:val="5"/>
                  </w:numPr>
                  <w:spacing w:beforeLines="50" w:before="180" w:afterLines="50" w:after="180" w:line="0" w:lineRule="atLeast"/>
                  <w:ind w:leftChars="0" w:left="357" w:hanging="357"/>
                  <w:rPr>
                    <w:rFonts w:ascii="標楷體" w:eastAsia="標楷體" w:hAnsi="標楷體"/>
                    <w:szCs w:val="24"/>
                  </w:rPr>
                </w:pPr>
                <w:r w:rsidRPr="00A67742">
                  <w:rPr>
                    <w:rFonts w:ascii="標楷體" w:eastAsia="標楷體" w:hAnsi="標楷體" w:hint="eastAsia"/>
                    <w:szCs w:val="24"/>
                  </w:rPr>
                  <w:t>「佐證資料及達成方式說明」欄位填寫的內容應說明相關要求或程序在航空站的什麼手冊/文件中有規定，並依佐證資料簡述航空站如何達成該要求或程序。例如：評量指標1.1.2時，若勾選至O階段成熟度，則「佐證資料及達成方式說明」欄位內容應填寫：</w:t>
                </w:r>
                <w:r w:rsidRPr="00A67742">
                  <w:rPr>
                    <w:rFonts w:ascii="標楷體" w:eastAsia="標楷體" w:hAnsi="標楷體" w:hint="eastAsia"/>
                    <w:szCs w:val="24"/>
                    <w:u w:val="single"/>
                  </w:rPr>
                  <w:t>SMS手冊1.1.1節第2(2)項</w:t>
                </w:r>
                <w:r w:rsidRPr="00A67742">
                  <w:rPr>
                    <w:rFonts w:ascii="標楷體" w:eastAsia="標楷體" w:hAnsi="標楷體" w:hint="eastAsia"/>
                    <w:szCs w:val="24"/>
                  </w:rPr>
                  <w:t>、</w:t>
                </w:r>
                <w:r w:rsidRPr="00A67742">
                  <w:rPr>
                    <w:rFonts w:ascii="標楷體" w:eastAsia="標楷體" w:hAnsi="標楷體" w:hint="eastAsia"/>
                    <w:szCs w:val="24"/>
                    <w:u w:val="single"/>
                  </w:rPr>
                  <w:t>SMS手冊2.2.2節第2項</w:t>
                </w:r>
                <w:r w:rsidRPr="00A67742">
                  <w:rPr>
                    <w:rFonts w:ascii="標楷體" w:eastAsia="標楷體" w:hAnsi="標楷體" w:hint="eastAsia"/>
                    <w:szCs w:val="24"/>
                  </w:rPr>
                  <w:t>、</w:t>
                </w:r>
                <w:r w:rsidRPr="00A67742">
                  <w:rPr>
                    <w:rFonts w:ascii="標楷體" w:eastAsia="標楷體" w:hAnsi="標楷體" w:hint="eastAsia"/>
                    <w:szCs w:val="24"/>
                    <w:u w:val="single"/>
                  </w:rPr>
                  <w:t>詳危害通報紀錄檔案</w:t>
                </w:r>
                <w:r w:rsidRPr="00A67742">
                  <w:rPr>
                    <w:rFonts w:ascii="標楷體" w:eastAsia="標楷體" w:hAnsi="標楷體" w:hint="eastAsia"/>
                    <w:szCs w:val="24"/>
                  </w:rPr>
                  <w:t>(</w:t>
                </w:r>
                <w:r w:rsidRPr="00E33C02">
                  <w:rPr>
                    <w:rFonts w:ascii="標楷體" w:eastAsia="標楷體" w:hAnsi="標楷體" w:hint="eastAsia"/>
                    <w:szCs w:val="24"/>
                    <w:u w:val="single"/>
                  </w:rPr>
                  <w:t>航空站目前以電話/E</w:t>
                </w:r>
                <w:r w:rsidRPr="00E33C02">
                  <w:rPr>
                    <w:rFonts w:ascii="標楷體" w:eastAsia="標楷體" w:hAnsi="標楷體"/>
                    <w:szCs w:val="24"/>
                    <w:u w:val="single"/>
                  </w:rPr>
                  <w:t>-mail</w:t>
                </w:r>
                <w:r w:rsidRPr="00E33C02">
                  <w:rPr>
                    <w:rFonts w:ascii="標楷體" w:eastAsia="標楷體" w:hAnsi="標楷體" w:hint="eastAsia"/>
                    <w:szCs w:val="24"/>
                    <w:u w:val="single"/>
                  </w:rPr>
                  <w:t>進行回饋</w:t>
                </w:r>
                <w:r w:rsidRPr="00A67742">
                  <w:rPr>
                    <w:rFonts w:ascii="標楷體" w:eastAsia="標楷體" w:hAnsi="標楷體" w:hint="eastAsia"/>
                    <w:szCs w:val="24"/>
                  </w:rPr>
                  <w:t>)。</w:t>
                </w:r>
              </w:p>
              <w:p w14:paraId="2CBC94DF" w14:textId="77777777" w:rsidR="008B1297" w:rsidRPr="00AF5E73" w:rsidRDefault="008B1297" w:rsidP="00E10BA1">
                <w:pPr>
                  <w:pStyle w:val="aa"/>
                  <w:widowControl/>
                  <w:numPr>
                    <w:ilvl w:val="0"/>
                    <w:numId w:val="5"/>
                  </w:numPr>
                  <w:spacing w:beforeLines="50" w:before="180" w:afterLines="50" w:after="180" w:line="0" w:lineRule="atLeast"/>
                  <w:ind w:leftChars="0"/>
                  <w:rPr>
                    <w:rFonts w:ascii="標楷體" w:eastAsia="標楷體" w:hAnsi="標楷體"/>
                    <w:szCs w:val="24"/>
                  </w:rPr>
                </w:pPr>
                <w:r w:rsidRPr="00A67742">
                  <w:rPr>
                    <w:rFonts w:ascii="標楷體" w:eastAsia="標楷體" w:hAnsi="標楷體" w:hint="eastAsia"/>
                    <w:szCs w:val="24"/>
                  </w:rPr>
                  <w:t>「評量意見」欄位填寫的內容為針對該指標項目航空站的實施(達成)</w:t>
                </w:r>
                <w:r>
                  <w:rPr>
                    <w:rFonts w:ascii="標楷體" w:eastAsia="標楷體" w:hAnsi="標楷體" w:hint="eastAsia"/>
                    <w:szCs w:val="24"/>
                  </w:rPr>
                  <w:t>現況，以及對未達成的子項目提出改善的方向或建議；</w:t>
                </w:r>
                <w:r w:rsidRPr="00A67742">
                  <w:rPr>
                    <w:rFonts w:ascii="標楷體" w:eastAsia="標楷體" w:hAnsi="標楷體" w:hint="eastAsia"/>
                    <w:szCs w:val="24"/>
                  </w:rPr>
                  <w:t>航空站實施自我評量時則可提出現有的規劃或做法。例如：評量指標1.1.2時，若E階段</w:t>
                </w:r>
                <w:proofErr w:type="gramStart"/>
                <w:r w:rsidRPr="00A67742">
                  <w:rPr>
                    <w:rFonts w:ascii="標楷體" w:eastAsia="標楷體" w:hAnsi="標楷體" w:hint="eastAsia"/>
                    <w:szCs w:val="24"/>
                  </w:rPr>
                  <w:t>成熟度子項目</w:t>
                </w:r>
                <w:proofErr w:type="gramEnd"/>
                <w:r w:rsidRPr="00A67742">
                  <w:rPr>
                    <w:rFonts w:ascii="標楷體" w:eastAsia="標楷體" w:hAnsi="標楷體" w:hint="eastAsia"/>
                    <w:szCs w:val="24"/>
                  </w:rPr>
                  <w:t>(1.1.2-3)未達成，則欄位內容可填寫：</w:t>
                </w:r>
                <w:r w:rsidRPr="00A67742">
                  <w:rPr>
                    <w:rFonts w:ascii="標楷體" w:eastAsia="標楷體" w:hAnsi="標楷體" w:hint="eastAsia"/>
                    <w:szCs w:val="24"/>
                    <w:u w:val="single"/>
                  </w:rPr>
                  <w:t>航空站相關通報系統已提供適當的回饋給通報人，建議於相關文件或程序中規定通報回饋時間，以提升處理效率及後續人員通報意願。</w:t>
                </w:r>
              </w:p>
              <w:p w14:paraId="59A80B06" w14:textId="77777777" w:rsidR="008B1297" w:rsidRPr="000D09A9" w:rsidRDefault="008B1297" w:rsidP="00E10BA1">
                <w:pPr>
                  <w:pStyle w:val="aa"/>
                  <w:widowControl/>
                  <w:numPr>
                    <w:ilvl w:val="0"/>
                    <w:numId w:val="5"/>
                  </w:numPr>
                  <w:spacing w:beforeLines="50" w:before="180" w:afterLines="50" w:after="180" w:line="0" w:lineRule="atLeast"/>
                  <w:ind w:leftChars="0" w:left="357" w:hanging="357"/>
                  <w:rPr>
                    <w:rFonts w:ascii="標楷體" w:eastAsia="標楷體" w:hAnsi="標楷體"/>
                    <w:sz w:val="28"/>
                    <w:szCs w:val="28"/>
                  </w:rPr>
                </w:pPr>
                <w:r w:rsidRPr="0080207D">
                  <w:rPr>
                    <w:rFonts w:ascii="標楷體" w:eastAsia="標楷體" w:hAnsi="標楷體" w:hint="eastAsia"/>
                    <w:szCs w:val="24"/>
                  </w:rPr>
                  <w:t>部分項目於評量時可能需要</w:t>
                </w:r>
                <w:r>
                  <w:rPr>
                    <w:rFonts w:ascii="標楷體" w:eastAsia="標楷體" w:hAnsi="標楷體" w:hint="eastAsia"/>
                    <w:szCs w:val="24"/>
                  </w:rPr>
                  <w:t>透過詳細觀察</w:t>
                </w:r>
                <w:r w:rsidRPr="00BA5059">
                  <w:rPr>
                    <w:rFonts w:ascii="標楷體" w:eastAsia="標楷體" w:hAnsi="標楷體" w:hint="eastAsia"/>
                    <w:szCs w:val="24"/>
                  </w:rPr>
                  <w:t>、</w:t>
                </w:r>
                <w:r w:rsidRPr="0080207D">
                  <w:rPr>
                    <w:rFonts w:ascii="標楷體" w:eastAsia="標楷體" w:hAnsi="標楷體" w:hint="eastAsia"/>
                    <w:szCs w:val="24"/>
                  </w:rPr>
                  <w:t>實施問卷或訪談方能確認(參閱附錄1)，本查核評量表於附錄中提供「訪談紀錄表」及「問題範例」協助評量人員確認航空站</w:t>
                </w:r>
                <w:r>
                  <w:rPr>
                    <w:rFonts w:ascii="標楷體" w:eastAsia="標楷體" w:hAnsi="標楷體" w:hint="eastAsia"/>
                    <w:szCs w:val="24"/>
                  </w:rPr>
                  <w:t>相關現</w:t>
                </w:r>
                <w:r w:rsidRPr="0080207D">
                  <w:rPr>
                    <w:rFonts w:ascii="標楷體" w:eastAsia="標楷體" w:hAnsi="標楷體" w:hint="eastAsia"/>
                    <w:szCs w:val="24"/>
                  </w:rPr>
                  <w:t>況</w:t>
                </w:r>
                <w:r>
                  <w:rPr>
                    <w:rFonts w:ascii="標楷體" w:eastAsia="標楷體" w:hAnsi="標楷體" w:hint="eastAsia"/>
                    <w:szCs w:val="24"/>
                  </w:rPr>
                  <w:t>，</w:t>
                </w:r>
                <w:r w:rsidRPr="0080207D">
                  <w:rPr>
                    <w:rFonts w:ascii="標楷體" w:eastAsia="標楷體" w:hAnsi="標楷體" w:hint="eastAsia"/>
                    <w:szCs w:val="24"/>
                  </w:rPr>
                  <w:t>評量人員</w:t>
                </w:r>
                <w:r>
                  <w:rPr>
                    <w:rFonts w:ascii="標楷體" w:eastAsia="標楷體" w:hAnsi="標楷體" w:hint="eastAsia"/>
                    <w:szCs w:val="24"/>
                  </w:rPr>
                  <w:t>可依據評量實際狀況和需求進行調整修改後再行使用。</w:t>
                </w:r>
              </w:p>
            </w:tc>
          </w:tr>
        </w:tbl>
        <w:p w14:paraId="23EC70DF" w14:textId="77777777" w:rsidR="00845D18" w:rsidRPr="00327AEB" w:rsidRDefault="00066BEB" w:rsidP="00845D18">
          <w:pPr>
            <w:rPr>
              <w:rFonts w:ascii="Calibri" w:eastAsiaTheme="majorEastAsia" w:hAnsi="Calibri" w:cs="Calibri"/>
              <w:b/>
              <w:bCs/>
              <w:sz w:val="32"/>
              <w:szCs w:val="32"/>
              <w:u w:val="double"/>
            </w:rPr>
          </w:pPr>
        </w:p>
      </w:sdtContent>
    </w:sdt>
    <w:p w14:paraId="40B2CDBD" w14:textId="77777777" w:rsidR="003A7A30" w:rsidRPr="00327AEB" w:rsidRDefault="0067071E" w:rsidP="00CE2F13">
      <w:pPr>
        <w:widowControl/>
        <w:jc w:val="center"/>
        <w:rPr>
          <w:rFonts w:ascii="Calibri" w:eastAsiaTheme="majorEastAsia" w:hAnsi="Calibri" w:cs="Calibri"/>
          <w:b/>
          <w:bCs/>
          <w:sz w:val="32"/>
          <w:szCs w:val="32"/>
        </w:rPr>
      </w:pPr>
      <w:r w:rsidRPr="00327AEB">
        <w:rPr>
          <w:rFonts w:ascii="Calibri" w:eastAsiaTheme="majorEastAsia" w:hAnsi="Calibri" w:cs="Calibri"/>
          <w:b/>
          <w:bCs/>
          <w:sz w:val="32"/>
          <w:szCs w:val="32"/>
          <w:u w:val="double"/>
        </w:rPr>
        <w:lastRenderedPageBreak/>
        <w:t>航空站安全管理系統</w:t>
      </w:r>
      <w:r w:rsidRPr="00327AEB">
        <w:rPr>
          <w:rFonts w:ascii="Calibri" w:eastAsiaTheme="majorEastAsia" w:hAnsi="Calibri" w:cs="Calibri"/>
          <w:b/>
          <w:bCs/>
          <w:sz w:val="32"/>
          <w:szCs w:val="32"/>
          <w:u w:val="double"/>
        </w:rPr>
        <w:t xml:space="preserve"> (SMS) </w:t>
      </w:r>
      <w:r w:rsidR="00DA100A" w:rsidRPr="00327AEB">
        <w:rPr>
          <w:rFonts w:ascii="Calibri" w:eastAsiaTheme="majorEastAsia" w:hAnsi="Calibri" w:cs="Calibri"/>
          <w:b/>
          <w:bCs/>
          <w:sz w:val="32"/>
          <w:szCs w:val="32"/>
          <w:u w:val="double"/>
        </w:rPr>
        <w:t>查核</w:t>
      </w:r>
      <w:r w:rsidRPr="00327AEB">
        <w:rPr>
          <w:rFonts w:ascii="Calibri" w:eastAsiaTheme="majorEastAsia" w:hAnsi="Calibri" w:cs="Calibri"/>
          <w:b/>
          <w:bCs/>
          <w:sz w:val="32"/>
          <w:szCs w:val="32"/>
          <w:u w:val="double"/>
        </w:rPr>
        <w:t>評量表</w:t>
      </w:r>
    </w:p>
    <w:p w14:paraId="239B241C" w14:textId="77777777" w:rsidR="00752E67" w:rsidRPr="00327AEB" w:rsidRDefault="00752E67" w:rsidP="00752E67">
      <w:pPr>
        <w:spacing w:line="0" w:lineRule="atLeast"/>
        <w:rPr>
          <w:rFonts w:ascii="Calibri" w:eastAsia="標楷體" w:hAnsi="Calibri" w:cs="Calibri"/>
          <w:b/>
          <w:bCs/>
          <w:sz w:val="28"/>
          <w:szCs w:val="28"/>
        </w:rPr>
      </w:pPr>
      <w:r>
        <w:rPr>
          <w:rFonts w:ascii="Calibri" w:eastAsia="標楷體" w:hAnsi="Calibri" w:cs="Calibri" w:hint="eastAsia"/>
          <w:b/>
          <w:bCs/>
          <w:sz w:val="28"/>
          <w:szCs w:val="28"/>
        </w:rPr>
        <w:t>1</w:t>
      </w:r>
      <w:r w:rsidRPr="00327AEB">
        <w:rPr>
          <w:rFonts w:ascii="Calibri" w:eastAsia="標楷體" w:hAnsi="Calibri" w:cs="Calibri"/>
          <w:b/>
          <w:bCs/>
          <w:sz w:val="28"/>
          <w:szCs w:val="28"/>
        </w:rPr>
        <w:t xml:space="preserve">. </w:t>
      </w:r>
      <w:r w:rsidRPr="00327AEB">
        <w:rPr>
          <w:rFonts w:ascii="Calibri" w:eastAsia="標楷體" w:hAnsi="Calibri" w:cs="Calibri"/>
          <w:b/>
          <w:bCs/>
          <w:sz w:val="28"/>
          <w:szCs w:val="28"/>
        </w:rPr>
        <w:t>安全政策及目標</w:t>
      </w:r>
      <w:r w:rsidRPr="00327AEB">
        <w:rPr>
          <w:rFonts w:ascii="Calibri" w:eastAsia="標楷體" w:hAnsi="Calibri" w:cs="Calibri"/>
          <w:b/>
          <w:bCs/>
          <w:sz w:val="28"/>
          <w:szCs w:val="28"/>
        </w:rPr>
        <w:t xml:space="preserve"> (Annex 19 component 1)</w:t>
      </w:r>
    </w:p>
    <w:p w14:paraId="11C50736" w14:textId="77777777" w:rsidR="00752E67" w:rsidRPr="00327AEB" w:rsidRDefault="00752E67" w:rsidP="00752E67">
      <w:pPr>
        <w:spacing w:line="0" w:lineRule="atLeast"/>
        <w:rPr>
          <w:rFonts w:ascii="Calibri" w:eastAsia="標楷體" w:hAnsi="Calibri" w:cs="Calibri"/>
          <w:bCs/>
          <w:sz w:val="28"/>
          <w:szCs w:val="28"/>
        </w:rPr>
      </w:pPr>
      <w:r>
        <w:rPr>
          <w:rFonts w:ascii="Calibri" w:eastAsia="標楷體" w:hAnsi="Calibri" w:cs="Calibri" w:hint="eastAsia"/>
          <w:bCs/>
          <w:sz w:val="28"/>
          <w:szCs w:val="28"/>
        </w:rPr>
        <w:t>1</w:t>
      </w:r>
      <w:r w:rsidRPr="00327AEB">
        <w:rPr>
          <w:rFonts w:ascii="Calibri" w:eastAsia="標楷體" w:hAnsi="Calibri" w:cs="Calibri"/>
          <w:bCs/>
          <w:sz w:val="28"/>
          <w:szCs w:val="28"/>
        </w:rPr>
        <w:t xml:space="preserve">.1 </w:t>
      </w:r>
      <w:r w:rsidRPr="00327AEB">
        <w:rPr>
          <w:rFonts w:ascii="Calibri" w:eastAsia="標楷體" w:hAnsi="Calibri" w:cs="Calibri"/>
          <w:bCs/>
          <w:sz w:val="28"/>
          <w:szCs w:val="28"/>
        </w:rPr>
        <w:t>管理</w:t>
      </w:r>
      <w:r>
        <w:rPr>
          <w:rFonts w:ascii="Calibri" w:eastAsia="標楷體" w:hAnsi="Calibri" w:cs="Calibri" w:hint="eastAsia"/>
          <w:bCs/>
          <w:sz w:val="28"/>
          <w:szCs w:val="28"/>
        </w:rPr>
        <w:t>階層之</w:t>
      </w:r>
      <w:r w:rsidRPr="00327AEB">
        <w:rPr>
          <w:rFonts w:ascii="Calibri" w:eastAsia="標楷體" w:hAnsi="Calibri" w:cs="Calibri"/>
          <w:bCs/>
          <w:sz w:val="28"/>
          <w:szCs w:val="28"/>
        </w:rPr>
        <w:t>承諾</w:t>
      </w:r>
      <w:r w:rsidRPr="00327AEB">
        <w:rPr>
          <w:rFonts w:ascii="Calibri" w:eastAsia="標楷體" w:hAnsi="Calibri" w:cs="Calibri"/>
          <w:bCs/>
          <w:sz w:val="28"/>
          <w:szCs w:val="28"/>
        </w:rPr>
        <w:t xml:space="preserve"> (Annex 19 element 1.1)</w:t>
      </w:r>
    </w:p>
    <w:tbl>
      <w:tblPr>
        <w:tblStyle w:val="a3"/>
        <w:tblW w:w="15446" w:type="dxa"/>
        <w:tblLayout w:type="fixed"/>
        <w:tblLook w:val="04A0" w:firstRow="1" w:lastRow="0" w:firstColumn="1" w:lastColumn="0" w:noHBand="0" w:noVBand="1"/>
      </w:tblPr>
      <w:tblGrid>
        <w:gridCol w:w="993"/>
        <w:gridCol w:w="4631"/>
        <w:gridCol w:w="455"/>
        <w:gridCol w:w="454"/>
        <w:gridCol w:w="456"/>
        <w:gridCol w:w="455"/>
        <w:gridCol w:w="3786"/>
        <w:gridCol w:w="4216"/>
      </w:tblGrid>
      <w:tr w:rsidR="00752E67" w:rsidRPr="00327AEB" w14:paraId="6BFA0F0B" w14:textId="77777777" w:rsidTr="00FB4B12">
        <w:tc>
          <w:tcPr>
            <w:tcW w:w="5624" w:type="dxa"/>
            <w:gridSpan w:val="2"/>
            <w:shd w:val="clear" w:color="auto" w:fill="DEEAF6" w:themeFill="accent1" w:themeFillTint="33"/>
            <w:vAlign w:val="center"/>
          </w:tcPr>
          <w:p w14:paraId="4EB26F9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2E6EFC6C"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72D6808A"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2A0E2F03"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7D2E49BF"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73D02569"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216" w:type="dxa"/>
            <w:shd w:val="clear" w:color="auto" w:fill="DEEAF6" w:themeFill="accent1" w:themeFillTint="33"/>
            <w:vAlign w:val="center"/>
          </w:tcPr>
          <w:p w14:paraId="13382542"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882506" w:rsidRPr="00327AEB" w14:paraId="48F7B927" w14:textId="77777777" w:rsidTr="00497570">
        <w:tc>
          <w:tcPr>
            <w:tcW w:w="993" w:type="dxa"/>
            <w:shd w:val="clear" w:color="auto" w:fill="E2EFD9" w:themeFill="accent6" w:themeFillTint="33"/>
          </w:tcPr>
          <w:p w14:paraId="7320106E" w14:textId="1D5CF511" w:rsidR="00882506" w:rsidRPr="00F64010" w:rsidRDefault="00882506" w:rsidP="00882506">
            <w:pPr>
              <w:pStyle w:val="Default"/>
              <w:spacing w:line="0" w:lineRule="atLeast"/>
              <w:rPr>
                <w:rFonts w:eastAsia="標楷體"/>
                <w:color w:val="auto"/>
                <w:sz w:val="28"/>
                <w:szCs w:val="28"/>
              </w:rPr>
            </w:pPr>
            <w:r w:rsidRPr="00F64010">
              <w:rPr>
                <w:rFonts w:eastAsia="標楷體"/>
                <w:sz w:val="28"/>
                <w:szCs w:val="28"/>
              </w:rPr>
              <w:t xml:space="preserve">1.1.1 </w:t>
            </w:r>
          </w:p>
        </w:tc>
        <w:tc>
          <w:tcPr>
            <w:tcW w:w="4631" w:type="dxa"/>
          </w:tcPr>
          <w:p w14:paraId="30233A7B" w14:textId="2EE9A131" w:rsidR="00882506" w:rsidRPr="00F64010" w:rsidRDefault="00882506" w:rsidP="00882506">
            <w:pPr>
              <w:pStyle w:val="Default"/>
              <w:spacing w:line="0" w:lineRule="atLeast"/>
              <w:rPr>
                <w:rFonts w:eastAsia="標楷體"/>
                <w:color w:val="auto"/>
                <w:sz w:val="28"/>
                <w:szCs w:val="28"/>
              </w:rPr>
            </w:pPr>
            <w:r w:rsidRPr="00F64010">
              <w:rPr>
                <w:rFonts w:eastAsia="標楷體"/>
                <w:sz w:val="28"/>
                <w:szCs w:val="28"/>
              </w:rPr>
              <w:t>安全政策由權責主管簽署</w:t>
            </w:r>
            <w:r w:rsidRPr="00F64010">
              <w:rPr>
                <w:rFonts w:eastAsia="標楷體"/>
                <w:sz w:val="28"/>
                <w:szCs w:val="28"/>
              </w:rPr>
              <w:t>,</w:t>
            </w:r>
            <w:r w:rsidRPr="00F64010">
              <w:rPr>
                <w:rFonts w:eastAsia="標楷體"/>
                <w:sz w:val="28"/>
                <w:szCs w:val="28"/>
              </w:rPr>
              <w:t>內容涵蓋對持續改善的承諾、遵守所有適用的法規和標準、並考慮到最佳的實務做法。</w:t>
            </w:r>
          </w:p>
        </w:tc>
        <w:tc>
          <w:tcPr>
            <w:tcW w:w="455" w:type="dxa"/>
            <w:vAlign w:val="center"/>
          </w:tcPr>
          <w:p w14:paraId="52875786" w14:textId="77777777" w:rsidR="00882506" w:rsidRPr="00327AEB" w:rsidRDefault="00882506" w:rsidP="00882506">
            <w:pPr>
              <w:jc w:val="center"/>
              <w:rPr>
                <w:rFonts w:ascii="Calibri" w:eastAsia="標楷體" w:hAnsi="Calibri" w:cs="Calibri"/>
                <w:sz w:val="28"/>
                <w:szCs w:val="28"/>
              </w:rPr>
            </w:pPr>
          </w:p>
        </w:tc>
        <w:tc>
          <w:tcPr>
            <w:tcW w:w="454" w:type="dxa"/>
            <w:vAlign w:val="center"/>
          </w:tcPr>
          <w:p w14:paraId="2D359D87" w14:textId="77777777" w:rsidR="00882506" w:rsidRPr="00327AEB" w:rsidRDefault="00882506" w:rsidP="00882506">
            <w:pPr>
              <w:jc w:val="center"/>
              <w:rPr>
                <w:rFonts w:ascii="Calibri" w:eastAsia="標楷體" w:hAnsi="Calibri" w:cs="Calibri"/>
                <w:sz w:val="28"/>
                <w:szCs w:val="28"/>
              </w:rPr>
            </w:pPr>
          </w:p>
        </w:tc>
        <w:tc>
          <w:tcPr>
            <w:tcW w:w="456" w:type="dxa"/>
            <w:vAlign w:val="center"/>
          </w:tcPr>
          <w:p w14:paraId="7CE90274" w14:textId="77777777" w:rsidR="00882506" w:rsidRPr="00327AEB" w:rsidRDefault="00882506" w:rsidP="00882506">
            <w:pPr>
              <w:jc w:val="center"/>
              <w:rPr>
                <w:rFonts w:ascii="Calibri" w:eastAsia="標楷體" w:hAnsi="Calibri" w:cs="Calibri"/>
                <w:sz w:val="28"/>
                <w:szCs w:val="28"/>
              </w:rPr>
            </w:pPr>
          </w:p>
        </w:tc>
        <w:tc>
          <w:tcPr>
            <w:tcW w:w="455" w:type="dxa"/>
            <w:vAlign w:val="center"/>
          </w:tcPr>
          <w:p w14:paraId="1210281C" w14:textId="77777777" w:rsidR="00882506" w:rsidRPr="00327AEB" w:rsidRDefault="00882506" w:rsidP="00882506">
            <w:pPr>
              <w:jc w:val="center"/>
              <w:rPr>
                <w:rFonts w:ascii="Calibri" w:eastAsia="標楷體" w:hAnsi="Calibri" w:cs="Calibri"/>
                <w:sz w:val="28"/>
                <w:szCs w:val="28"/>
              </w:rPr>
            </w:pPr>
          </w:p>
        </w:tc>
        <w:tc>
          <w:tcPr>
            <w:tcW w:w="3786" w:type="dxa"/>
          </w:tcPr>
          <w:p w14:paraId="10DF7957" w14:textId="77777777" w:rsidR="00882506" w:rsidRPr="00327AEB" w:rsidRDefault="00882506" w:rsidP="00882506">
            <w:pPr>
              <w:rPr>
                <w:rFonts w:ascii="Calibri" w:eastAsia="標楷體" w:hAnsi="Calibri" w:cs="Calibri"/>
                <w:sz w:val="28"/>
                <w:szCs w:val="28"/>
              </w:rPr>
            </w:pPr>
          </w:p>
        </w:tc>
        <w:tc>
          <w:tcPr>
            <w:tcW w:w="4216" w:type="dxa"/>
          </w:tcPr>
          <w:p w14:paraId="683EB6CD" w14:textId="77777777" w:rsidR="00882506" w:rsidRPr="00327AEB" w:rsidRDefault="00882506" w:rsidP="00882506">
            <w:pPr>
              <w:rPr>
                <w:rFonts w:ascii="Calibri" w:eastAsia="標楷體" w:hAnsi="Calibri" w:cs="Calibri"/>
                <w:sz w:val="28"/>
                <w:szCs w:val="28"/>
              </w:rPr>
            </w:pPr>
          </w:p>
        </w:tc>
      </w:tr>
      <w:tr w:rsidR="00882506" w:rsidRPr="00327AEB" w14:paraId="174BB1A7" w14:textId="77777777" w:rsidTr="00497570">
        <w:tc>
          <w:tcPr>
            <w:tcW w:w="993" w:type="dxa"/>
            <w:shd w:val="clear" w:color="auto" w:fill="E2EFD9" w:themeFill="accent6" w:themeFillTint="33"/>
          </w:tcPr>
          <w:p w14:paraId="6286EF79" w14:textId="5FAC0B28" w:rsidR="00882506" w:rsidRPr="00F64010" w:rsidRDefault="00882506" w:rsidP="00882506">
            <w:pPr>
              <w:pStyle w:val="Default"/>
              <w:spacing w:line="0" w:lineRule="atLeast"/>
              <w:rPr>
                <w:rFonts w:eastAsia="標楷體"/>
                <w:color w:val="auto"/>
                <w:sz w:val="28"/>
                <w:szCs w:val="28"/>
              </w:rPr>
            </w:pPr>
            <w:r w:rsidRPr="00F64010">
              <w:rPr>
                <w:rFonts w:eastAsia="標楷體"/>
                <w:sz w:val="28"/>
                <w:szCs w:val="28"/>
              </w:rPr>
              <w:t xml:space="preserve">1.1.2 </w:t>
            </w:r>
          </w:p>
        </w:tc>
        <w:tc>
          <w:tcPr>
            <w:tcW w:w="4631" w:type="dxa"/>
          </w:tcPr>
          <w:p w14:paraId="6D9DDAC8" w14:textId="1293DF2C" w:rsidR="00882506" w:rsidRPr="00B977CE" w:rsidRDefault="00882506" w:rsidP="00882506">
            <w:pPr>
              <w:pStyle w:val="Default"/>
              <w:spacing w:line="0" w:lineRule="atLeast"/>
              <w:rPr>
                <w:rFonts w:eastAsia="標楷體"/>
                <w:color w:val="auto"/>
                <w:sz w:val="28"/>
                <w:szCs w:val="28"/>
              </w:rPr>
            </w:pPr>
            <w:r w:rsidRPr="00B977CE">
              <w:rPr>
                <w:rFonts w:eastAsia="標楷體"/>
                <w:color w:val="auto"/>
                <w:sz w:val="28"/>
                <w:szCs w:val="28"/>
              </w:rPr>
              <w:t>安全政策包括提供</w:t>
            </w:r>
            <w:r w:rsidRPr="00B977CE">
              <w:rPr>
                <w:rFonts w:eastAsia="標楷體" w:hint="eastAsia"/>
                <w:color w:val="auto"/>
                <w:sz w:val="28"/>
                <w:szCs w:val="28"/>
              </w:rPr>
              <w:t>必要</w:t>
            </w:r>
            <w:r w:rsidRPr="00B977CE">
              <w:rPr>
                <w:rFonts w:eastAsia="標楷體"/>
                <w:color w:val="auto"/>
                <w:sz w:val="28"/>
                <w:szCs w:val="28"/>
              </w:rPr>
              <w:t>資源</w:t>
            </w:r>
            <w:r w:rsidRPr="00B977CE">
              <w:rPr>
                <w:rFonts w:eastAsia="標楷體" w:hint="eastAsia"/>
                <w:color w:val="auto"/>
                <w:sz w:val="28"/>
                <w:szCs w:val="28"/>
              </w:rPr>
              <w:t>以實施安全政策內容</w:t>
            </w:r>
            <w:r w:rsidRPr="00B977CE">
              <w:rPr>
                <w:rFonts w:eastAsia="標楷體"/>
                <w:color w:val="auto"/>
                <w:sz w:val="28"/>
                <w:szCs w:val="28"/>
              </w:rPr>
              <w:t>的聲明。</w:t>
            </w:r>
          </w:p>
        </w:tc>
        <w:tc>
          <w:tcPr>
            <w:tcW w:w="455" w:type="dxa"/>
            <w:vAlign w:val="center"/>
          </w:tcPr>
          <w:p w14:paraId="5BDF2516" w14:textId="77777777" w:rsidR="00882506" w:rsidRPr="00327AEB" w:rsidRDefault="00882506" w:rsidP="00882506">
            <w:pPr>
              <w:jc w:val="center"/>
              <w:rPr>
                <w:rFonts w:ascii="Calibri" w:eastAsia="標楷體" w:hAnsi="Calibri" w:cs="Calibri"/>
                <w:sz w:val="28"/>
                <w:szCs w:val="28"/>
              </w:rPr>
            </w:pPr>
          </w:p>
        </w:tc>
        <w:tc>
          <w:tcPr>
            <w:tcW w:w="454" w:type="dxa"/>
            <w:vAlign w:val="center"/>
          </w:tcPr>
          <w:p w14:paraId="1A9EB5B4" w14:textId="77777777" w:rsidR="00882506" w:rsidRPr="00327AEB" w:rsidRDefault="00882506" w:rsidP="00882506">
            <w:pPr>
              <w:jc w:val="center"/>
              <w:rPr>
                <w:rFonts w:ascii="Calibri" w:eastAsia="標楷體" w:hAnsi="Calibri" w:cs="Calibri"/>
                <w:sz w:val="28"/>
                <w:szCs w:val="28"/>
              </w:rPr>
            </w:pPr>
          </w:p>
        </w:tc>
        <w:tc>
          <w:tcPr>
            <w:tcW w:w="456" w:type="dxa"/>
            <w:vAlign w:val="center"/>
          </w:tcPr>
          <w:p w14:paraId="55AD85C4" w14:textId="77777777" w:rsidR="00882506" w:rsidRPr="00327AEB" w:rsidRDefault="00882506" w:rsidP="00882506">
            <w:pPr>
              <w:jc w:val="center"/>
              <w:rPr>
                <w:rFonts w:ascii="Calibri" w:eastAsia="標楷體" w:hAnsi="Calibri" w:cs="Calibri"/>
                <w:sz w:val="28"/>
                <w:szCs w:val="28"/>
              </w:rPr>
            </w:pPr>
          </w:p>
        </w:tc>
        <w:tc>
          <w:tcPr>
            <w:tcW w:w="455" w:type="dxa"/>
            <w:vAlign w:val="center"/>
          </w:tcPr>
          <w:p w14:paraId="7CF1A610" w14:textId="77777777" w:rsidR="00882506" w:rsidRPr="00327AEB" w:rsidRDefault="00882506" w:rsidP="00882506">
            <w:pPr>
              <w:jc w:val="center"/>
              <w:rPr>
                <w:rFonts w:ascii="Calibri" w:eastAsia="標楷體" w:hAnsi="Calibri" w:cs="Calibri"/>
                <w:sz w:val="28"/>
                <w:szCs w:val="28"/>
              </w:rPr>
            </w:pPr>
          </w:p>
        </w:tc>
        <w:tc>
          <w:tcPr>
            <w:tcW w:w="3786" w:type="dxa"/>
          </w:tcPr>
          <w:p w14:paraId="5D7CA94C" w14:textId="77777777" w:rsidR="00882506" w:rsidRPr="00327AEB" w:rsidRDefault="00882506" w:rsidP="00882506">
            <w:pPr>
              <w:rPr>
                <w:rFonts w:ascii="Calibri" w:eastAsia="標楷體" w:hAnsi="Calibri" w:cs="Calibri"/>
                <w:sz w:val="28"/>
                <w:szCs w:val="28"/>
              </w:rPr>
            </w:pPr>
          </w:p>
        </w:tc>
        <w:tc>
          <w:tcPr>
            <w:tcW w:w="4216" w:type="dxa"/>
          </w:tcPr>
          <w:p w14:paraId="1277C19F" w14:textId="77777777" w:rsidR="00882506" w:rsidRPr="00327AEB" w:rsidRDefault="00882506" w:rsidP="00882506">
            <w:pPr>
              <w:rPr>
                <w:rFonts w:ascii="Calibri" w:eastAsia="標楷體" w:hAnsi="Calibri" w:cs="Calibri"/>
                <w:sz w:val="28"/>
                <w:szCs w:val="28"/>
              </w:rPr>
            </w:pPr>
          </w:p>
        </w:tc>
      </w:tr>
      <w:tr w:rsidR="00882506" w:rsidRPr="00327AEB" w14:paraId="1559E132" w14:textId="77777777" w:rsidTr="00497570">
        <w:trPr>
          <w:trHeight w:val="532"/>
        </w:trPr>
        <w:tc>
          <w:tcPr>
            <w:tcW w:w="993" w:type="dxa"/>
            <w:shd w:val="clear" w:color="auto" w:fill="E2EFD9" w:themeFill="accent6" w:themeFillTint="33"/>
          </w:tcPr>
          <w:p w14:paraId="507B50D8" w14:textId="7FFDDF05" w:rsidR="00882506" w:rsidRPr="00B977CE" w:rsidRDefault="00882506" w:rsidP="00882506">
            <w:pPr>
              <w:pStyle w:val="Default"/>
              <w:spacing w:line="0" w:lineRule="atLeast"/>
              <w:rPr>
                <w:rFonts w:eastAsia="標楷體"/>
                <w:color w:val="auto"/>
                <w:sz w:val="28"/>
                <w:szCs w:val="28"/>
              </w:rPr>
            </w:pPr>
            <w:r w:rsidRPr="00B977CE">
              <w:rPr>
                <w:rFonts w:eastAsia="標楷體"/>
                <w:color w:val="auto"/>
                <w:sz w:val="28"/>
                <w:szCs w:val="28"/>
              </w:rPr>
              <w:t>1.1.</w:t>
            </w:r>
            <w:r w:rsidRPr="00B977CE">
              <w:rPr>
                <w:rFonts w:eastAsia="標楷體" w:hint="eastAsia"/>
                <w:color w:val="auto"/>
                <w:sz w:val="28"/>
                <w:szCs w:val="28"/>
              </w:rPr>
              <w:t>3</w:t>
            </w:r>
            <w:r w:rsidRPr="00B977CE">
              <w:rPr>
                <w:rFonts w:eastAsia="標楷體"/>
                <w:color w:val="auto"/>
                <w:sz w:val="28"/>
                <w:szCs w:val="28"/>
              </w:rPr>
              <w:t xml:space="preserve"> </w:t>
            </w:r>
          </w:p>
        </w:tc>
        <w:tc>
          <w:tcPr>
            <w:tcW w:w="4631" w:type="dxa"/>
          </w:tcPr>
          <w:p w14:paraId="25D94324" w14:textId="4CBD2D39" w:rsidR="00882506" w:rsidRPr="00F64010" w:rsidRDefault="00882506" w:rsidP="00882506">
            <w:pPr>
              <w:pStyle w:val="Default"/>
              <w:spacing w:line="0" w:lineRule="atLeast"/>
              <w:jc w:val="both"/>
              <w:rPr>
                <w:rFonts w:eastAsia="標楷體"/>
                <w:color w:val="auto"/>
                <w:sz w:val="28"/>
                <w:szCs w:val="28"/>
              </w:rPr>
            </w:pPr>
            <w:r w:rsidRPr="00F64010">
              <w:rPr>
                <w:rFonts w:eastAsia="標楷體"/>
                <w:sz w:val="28"/>
                <w:szCs w:val="28"/>
              </w:rPr>
              <w:t>具有傳達安全政策的方法。</w:t>
            </w:r>
          </w:p>
        </w:tc>
        <w:tc>
          <w:tcPr>
            <w:tcW w:w="455" w:type="dxa"/>
            <w:vAlign w:val="center"/>
          </w:tcPr>
          <w:p w14:paraId="1AF1794C" w14:textId="77777777" w:rsidR="00882506" w:rsidRPr="00327AEB" w:rsidRDefault="00882506" w:rsidP="00882506">
            <w:pPr>
              <w:jc w:val="center"/>
              <w:rPr>
                <w:rFonts w:ascii="Calibri" w:eastAsia="標楷體" w:hAnsi="Calibri" w:cs="Calibri"/>
                <w:sz w:val="28"/>
                <w:szCs w:val="28"/>
              </w:rPr>
            </w:pPr>
          </w:p>
        </w:tc>
        <w:tc>
          <w:tcPr>
            <w:tcW w:w="454" w:type="dxa"/>
            <w:vAlign w:val="center"/>
          </w:tcPr>
          <w:p w14:paraId="3CC71B72" w14:textId="77777777" w:rsidR="00882506" w:rsidRPr="00327AEB" w:rsidRDefault="00882506" w:rsidP="00882506">
            <w:pPr>
              <w:jc w:val="center"/>
              <w:rPr>
                <w:rFonts w:ascii="Calibri" w:eastAsia="標楷體" w:hAnsi="Calibri" w:cs="Calibri"/>
                <w:sz w:val="28"/>
                <w:szCs w:val="28"/>
              </w:rPr>
            </w:pPr>
          </w:p>
        </w:tc>
        <w:tc>
          <w:tcPr>
            <w:tcW w:w="456" w:type="dxa"/>
            <w:vAlign w:val="center"/>
          </w:tcPr>
          <w:p w14:paraId="3D74BF27" w14:textId="77777777" w:rsidR="00882506" w:rsidRPr="00327AEB" w:rsidRDefault="00882506" w:rsidP="00882506">
            <w:pPr>
              <w:jc w:val="center"/>
              <w:rPr>
                <w:rFonts w:ascii="Calibri" w:eastAsia="標楷體" w:hAnsi="Calibri" w:cs="Calibri"/>
                <w:sz w:val="28"/>
                <w:szCs w:val="28"/>
              </w:rPr>
            </w:pPr>
          </w:p>
        </w:tc>
        <w:tc>
          <w:tcPr>
            <w:tcW w:w="455" w:type="dxa"/>
            <w:vAlign w:val="center"/>
          </w:tcPr>
          <w:p w14:paraId="42D613BC" w14:textId="77777777" w:rsidR="00882506" w:rsidRPr="00327AEB" w:rsidRDefault="00882506" w:rsidP="00882506">
            <w:pPr>
              <w:jc w:val="center"/>
              <w:rPr>
                <w:rFonts w:ascii="Calibri" w:eastAsia="標楷體" w:hAnsi="Calibri" w:cs="Calibri"/>
                <w:sz w:val="28"/>
                <w:szCs w:val="28"/>
              </w:rPr>
            </w:pPr>
          </w:p>
        </w:tc>
        <w:tc>
          <w:tcPr>
            <w:tcW w:w="3786" w:type="dxa"/>
          </w:tcPr>
          <w:p w14:paraId="29BFE199" w14:textId="77777777" w:rsidR="00882506" w:rsidRPr="00327AEB" w:rsidRDefault="00882506" w:rsidP="00882506">
            <w:pPr>
              <w:rPr>
                <w:rFonts w:ascii="Calibri" w:eastAsia="標楷體" w:hAnsi="Calibri" w:cs="Calibri"/>
                <w:sz w:val="28"/>
                <w:szCs w:val="28"/>
              </w:rPr>
            </w:pPr>
          </w:p>
        </w:tc>
        <w:tc>
          <w:tcPr>
            <w:tcW w:w="4216" w:type="dxa"/>
          </w:tcPr>
          <w:p w14:paraId="413E7D4E" w14:textId="77777777" w:rsidR="00882506" w:rsidRPr="00327AEB" w:rsidRDefault="00882506" w:rsidP="00882506">
            <w:pPr>
              <w:rPr>
                <w:rFonts w:ascii="Calibri" w:eastAsia="標楷體" w:hAnsi="Calibri" w:cs="Calibri"/>
                <w:sz w:val="28"/>
                <w:szCs w:val="28"/>
              </w:rPr>
            </w:pPr>
          </w:p>
        </w:tc>
      </w:tr>
      <w:tr w:rsidR="00882506" w:rsidRPr="00327AEB" w14:paraId="45ACEEEB" w14:textId="77777777" w:rsidTr="00497570">
        <w:tc>
          <w:tcPr>
            <w:tcW w:w="993" w:type="dxa"/>
            <w:shd w:val="clear" w:color="auto" w:fill="E2EFD9" w:themeFill="accent6" w:themeFillTint="33"/>
          </w:tcPr>
          <w:p w14:paraId="3420F60F" w14:textId="4961CE55" w:rsidR="00882506" w:rsidRPr="00B977CE" w:rsidRDefault="00882506" w:rsidP="00882506">
            <w:pPr>
              <w:pStyle w:val="Default"/>
              <w:spacing w:line="0" w:lineRule="atLeast"/>
              <w:rPr>
                <w:rFonts w:eastAsia="標楷體"/>
                <w:color w:val="auto"/>
                <w:sz w:val="28"/>
                <w:szCs w:val="28"/>
              </w:rPr>
            </w:pPr>
            <w:r w:rsidRPr="00B977CE">
              <w:rPr>
                <w:rFonts w:eastAsia="標楷體"/>
                <w:color w:val="auto"/>
                <w:sz w:val="28"/>
                <w:szCs w:val="28"/>
              </w:rPr>
              <w:t>1.1.</w:t>
            </w:r>
            <w:r w:rsidRPr="00B977CE">
              <w:rPr>
                <w:rFonts w:eastAsia="標楷體" w:hint="eastAsia"/>
                <w:strike/>
                <w:color w:val="auto"/>
                <w:sz w:val="28"/>
                <w:szCs w:val="28"/>
              </w:rPr>
              <w:t>4</w:t>
            </w:r>
          </w:p>
        </w:tc>
        <w:tc>
          <w:tcPr>
            <w:tcW w:w="4631" w:type="dxa"/>
          </w:tcPr>
          <w:p w14:paraId="6F8C6E72" w14:textId="53ECA606" w:rsidR="00882506" w:rsidRPr="00F64010" w:rsidRDefault="00882506" w:rsidP="00882506">
            <w:pPr>
              <w:pStyle w:val="Default"/>
              <w:spacing w:line="0" w:lineRule="atLeast"/>
              <w:rPr>
                <w:rFonts w:eastAsia="標楷體"/>
                <w:color w:val="auto"/>
                <w:sz w:val="28"/>
                <w:szCs w:val="28"/>
              </w:rPr>
            </w:pPr>
            <w:r w:rsidRPr="00F64010">
              <w:rPr>
                <w:rFonts w:eastAsia="標楷體"/>
                <w:sz w:val="28"/>
                <w:szCs w:val="28"/>
              </w:rPr>
              <w:t>權責主管及高階主管團隊積極推動正向安全</w:t>
            </w:r>
            <w:r w:rsidRPr="00F64010">
              <w:rPr>
                <w:rFonts w:eastAsia="標楷體"/>
                <w:sz w:val="28"/>
                <w:szCs w:val="28"/>
              </w:rPr>
              <w:t>/</w:t>
            </w:r>
            <w:r w:rsidRPr="00F64010">
              <w:rPr>
                <w:rFonts w:eastAsia="標楷體"/>
                <w:sz w:val="28"/>
                <w:szCs w:val="28"/>
              </w:rPr>
              <w:t>公正文化，並透過對安全管理系統積極顯著的參與來展現其對安全政策的承諾。</w:t>
            </w:r>
          </w:p>
        </w:tc>
        <w:tc>
          <w:tcPr>
            <w:tcW w:w="455" w:type="dxa"/>
            <w:vAlign w:val="center"/>
          </w:tcPr>
          <w:p w14:paraId="7975F2D0" w14:textId="77777777" w:rsidR="00882506" w:rsidRPr="00327AEB" w:rsidRDefault="00882506" w:rsidP="00882506">
            <w:pPr>
              <w:jc w:val="center"/>
              <w:rPr>
                <w:rFonts w:ascii="Calibri" w:eastAsia="標楷體" w:hAnsi="Calibri" w:cs="Calibri"/>
                <w:sz w:val="28"/>
                <w:szCs w:val="28"/>
              </w:rPr>
            </w:pPr>
          </w:p>
        </w:tc>
        <w:tc>
          <w:tcPr>
            <w:tcW w:w="454" w:type="dxa"/>
            <w:vAlign w:val="center"/>
          </w:tcPr>
          <w:p w14:paraId="3CF108E1" w14:textId="77777777" w:rsidR="00882506" w:rsidRPr="00327AEB" w:rsidRDefault="00882506" w:rsidP="00882506">
            <w:pPr>
              <w:jc w:val="center"/>
              <w:rPr>
                <w:rFonts w:ascii="Calibri" w:eastAsia="標楷體" w:hAnsi="Calibri" w:cs="Calibri"/>
                <w:sz w:val="28"/>
                <w:szCs w:val="28"/>
              </w:rPr>
            </w:pPr>
          </w:p>
        </w:tc>
        <w:tc>
          <w:tcPr>
            <w:tcW w:w="456" w:type="dxa"/>
            <w:vAlign w:val="center"/>
          </w:tcPr>
          <w:p w14:paraId="05EE6833" w14:textId="77777777" w:rsidR="00882506" w:rsidRPr="00327AEB" w:rsidRDefault="00882506" w:rsidP="00882506">
            <w:pPr>
              <w:jc w:val="center"/>
              <w:rPr>
                <w:rFonts w:ascii="Calibri" w:eastAsia="標楷體" w:hAnsi="Calibri" w:cs="Calibri"/>
                <w:sz w:val="28"/>
                <w:szCs w:val="28"/>
              </w:rPr>
            </w:pPr>
          </w:p>
        </w:tc>
        <w:tc>
          <w:tcPr>
            <w:tcW w:w="455" w:type="dxa"/>
            <w:vAlign w:val="center"/>
          </w:tcPr>
          <w:p w14:paraId="26201271" w14:textId="77777777" w:rsidR="00882506" w:rsidRPr="00327AEB" w:rsidRDefault="00882506" w:rsidP="00882506">
            <w:pPr>
              <w:jc w:val="center"/>
              <w:rPr>
                <w:rFonts w:ascii="Calibri" w:eastAsia="標楷體" w:hAnsi="Calibri" w:cs="Calibri"/>
                <w:sz w:val="28"/>
                <w:szCs w:val="28"/>
              </w:rPr>
            </w:pPr>
          </w:p>
        </w:tc>
        <w:tc>
          <w:tcPr>
            <w:tcW w:w="3786" w:type="dxa"/>
          </w:tcPr>
          <w:p w14:paraId="37704F72" w14:textId="77777777" w:rsidR="00882506" w:rsidRPr="00327AEB" w:rsidRDefault="00882506" w:rsidP="00882506">
            <w:pPr>
              <w:rPr>
                <w:rFonts w:ascii="Calibri" w:eastAsia="標楷體" w:hAnsi="Calibri" w:cs="Calibri"/>
                <w:sz w:val="28"/>
                <w:szCs w:val="28"/>
              </w:rPr>
            </w:pPr>
          </w:p>
        </w:tc>
        <w:tc>
          <w:tcPr>
            <w:tcW w:w="4216" w:type="dxa"/>
          </w:tcPr>
          <w:p w14:paraId="6AA48C72" w14:textId="77777777" w:rsidR="00882506" w:rsidRPr="00327AEB" w:rsidRDefault="00882506" w:rsidP="00882506">
            <w:pPr>
              <w:rPr>
                <w:rFonts w:ascii="Calibri" w:eastAsia="標楷體" w:hAnsi="Calibri" w:cs="Calibri"/>
                <w:sz w:val="28"/>
                <w:szCs w:val="28"/>
              </w:rPr>
            </w:pPr>
          </w:p>
        </w:tc>
      </w:tr>
      <w:tr w:rsidR="00752E67" w:rsidRPr="00327AEB" w14:paraId="24FFFE31" w14:textId="77777777" w:rsidTr="00FB4B12">
        <w:tc>
          <w:tcPr>
            <w:tcW w:w="993" w:type="dxa"/>
            <w:shd w:val="clear" w:color="auto" w:fill="E2EFD9" w:themeFill="accent6" w:themeFillTint="33"/>
          </w:tcPr>
          <w:p w14:paraId="165690BB" w14:textId="45DA9208" w:rsidR="00752E67" w:rsidRPr="00B977CE" w:rsidRDefault="00752E67" w:rsidP="00FB4B12">
            <w:pPr>
              <w:pStyle w:val="Default"/>
              <w:rPr>
                <w:rFonts w:eastAsia="標楷體"/>
                <w:color w:val="auto"/>
                <w:sz w:val="28"/>
                <w:szCs w:val="28"/>
              </w:rPr>
            </w:pPr>
            <w:r w:rsidRPr="00B977CE">
              <w:rPr>
                <w:rFonts w:eastAsia="標楷體" w:hint="eastAsia"/>
                <w:color w:val="auto"/>
                <w:sz w:val="28"/>
                <w:szCs w:val="28"/>
              </w:rPr>
              <w:t>1</w:t>
            </w:r>
            <w:r w:rsidRPr="00B977CE">
              <w:rPr>
                <w:rFonts w:eastAsia="標楷體"/>
                <w:color w:val="auto"/>
                <w:sz w:val="28"/>
                <w:szCs w:val="28"/>
              </w:rPr>
              <w:t>.1.</w:t>
            </w:r>
            <w:r w:rsidR="00F64010" w:rsidRPr="00B977CE">
              <w:rPr>
                <w:rFonts w:eastAsia="標楷體" w:hint="eastAsia"/>
                <w:color w:val="auto"/>
                <w:sz w:val="28"/>
                <w:szCs w:val="28"/>
              </w:rPr>
              <w:t>5</w:t>
            </w:r>
            <w:r w:rsidRPr="00B977CE">
              <w:rPr>
                <w:rFonts w:eastAsia="標楷體"/>
                <w:color w:val="auto"/>
                <w:sz w:val="28"/>
                <w:szCs w:val="28"/>
              </w:rPr>
              <w:t xml:space="preserve"> </w:t>
            </w:r>
          </w:p>
        </w:tc>
        <w:tc>
          <w:tcPr>
            <w:tcW w:w="4631" w:type="dxa"/>
          </w:tcPr>
          <w:p w14:paraId="11FB03DE" w14:textId="77777777" w:rsidR="00752E67" w:rsidRPr="00327AEB" w:rsidRDefault="00752E67" w:rsidP="00FB4B12">
            <w:pPr>
              <w:pStyle w:val="Default"/>
              <w:rPr>
                <w:rFonts w:eastAsia="標楷體"/>
                <w:color w:val="auto"/>
                <w:sz w:val="28"/>
                <w:szCs w:val="28"/>
              </w:rPr>
            </w:pPr>
            <w:r w:rsidRPr="00327AEB">
              <w:rPr>
                <w:rFonts w:eastAsia="標楷體"/>
                <w:color w:val="auto"/>
                <w:sz w:val="28"/>
                <w:szCs w:val="28"/>
              </w:rPr>
              <w:t>安全政策積極鼓勵安全通報。</w:t>
            </w:r>
          </w:p>
        </w:tc>
        <w:tc>
          <w:tcPr>
            <w:tcW w:w="455" w:type="dxa"/>
            <w:vAlign w:val="center"/>
          </w:tcPr>
          <w:p w14:paraId="65D01C62"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7BDDD967"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08EA43A6"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1E31FB44" w14:textId="77777777" w:rsidR="00752E67" w:rsidRPr="00327AEB" w:rsidRDefault="00752E67" w:rsidP="00FB4B12">
            <w:pPr>
              <w:jc w:val="center"/>
              <w:rPr>
                <w:rFonts w:ascii="Calibri" w:eastAsia="標楷體" w:hAnsi="Calibri" w:cs="Calibri"/>
                <w:sz w:val="28"/>
                <w:szCs w:val="28"/>
              </w:rPr>
            </w:pPr>
          </w:p>
        </w:tc>
        <w:tc>
          <w:tcPr>
            <w:tcW w:w="3786" w:type="dxa"/>
          </w:tcPr>
          <w:p w14:paraId="7E812FDF" w14:textId="77777777" w:rsidR="00752E67" w:rsidRPr="00327AEB" w:rsidRDefault="00752E67" w:rsidP="00FB4B12">
            <w:pPr>
              <w:rPr>
                <w:rFonts w:ascii="Calibri" w:eastAsia="標楷體" w:hAnsi="Calibri" w:cs="Calibri"/>
                <w:sz w:val="28"/>
                <w:szCs w:val="28"/>
              </w:rPr>
            </w:pPr>
          </w:p>
        </w:tc>
        <w:tc>
          <w:tcPr>
            <w:tcW w:w="4216" w:type="dxa"/>
          </w:tcPr>
          <w:p w14:paraId="3D168BDA" w14:textId="77777777" w:rsidR="00752E67" w:rsidRPr="00327AEB" w:rsidRDefault="00752E67" w:rsidP="00FB4B12">
            <w:pPr>
              <w:rPr>
                <w:rFonts w:ascii="Calibri" w:eastAsia="標楷體" w:hAnsi="Calibri" w:cs="Calibri"/>
                <w:sz w:val="28"/>
                <w:szCs w:val="28"/>
              </w:rPr>
            </w:pPr>
          </w:p>
        </w:tc>
      </w:tr>
      <w:tr w:rsidR="00752E67" w:rsidRPr="00327AEB" w14:paraId="197CDDCE" w14:textId="77777777" w:rsidTr="00FB4B12">
        <w:tc>
          <w:tcPr>
            <w:tcW w:w="993" w:type="dxa"/>
            <w:shd w:val="clear" w:color="auto" w:fill="E2EFD9" w:themeFill="accent6" w:themeFillTint="33"/>
          </w:tcPr>
          <w:p w14:paraId="0BC76908" w14:textId="293331E8" w:rsidR="00752E67" w:rsidRPr="00B977CE" w:rsidRDefault="00752E67" w:rsidP="00FB4B12">
            <w:pPr>
              <w:pStyle w:val="Default"/>
              <w:rPr>
                <w:rFonts w:eastAsia="標楷體"/>
                <w:color w:val="auto"/>
                <w:sz w:val="28"/>
                <w:szCs w:val="28"/>
              </w:rPr>
            </w:pPr>
            <w:r w:rsidRPr="00B977CE">
              <w:rPr>
                <w:rFonts w:eastAsia="標楷體" w:hint="eastAsia"/>
                <w:color w:val="auto"/>
                <w:sz w:val="28"/>
                <w:szCs w:val="28"/>
              </w:rPr>
              <w:t>1</w:t>
            </w:r>
            <w:r w:rsidRPr="00B977CE">
              <w:rPr>
                <w:rFonts w:eastAsia="標楷體"/>
                <w:color w:val="auto"/>
                <w:sz w:val="28"/>
                <w:szCs w:val="28"/>
              </w:rPr>
              <w:t>.1.</w:t>
            </w:r>
            <w:r w:rsidR="00F64010" w:rsidRPr="00B977CE">
              <w:rPr>
                <w:rFonts w:eastAsia="標楷體" w:hint="eastAsia"/>
                <w:color w:val="auto"/>
                <w:sz w:val="28"/>
                <w:szCs w:val="28"/>
              </w:rPr>
              <w:t>6</w:t>
            </w:r>
            <w:r w:rsidRPr="00B977CE">
              <w:rPr>
                <w:rFonts w:eastAsia="標楷體"/>
                <w:color w:val="auto"/>
                <w:sz w:val="28"/>
                <w:szCs w:val="28"/>
              </w:rPr>
              <w:t xml:space="preserve"> </w:t>
            </w:r>
          </w:p>
        </w:tc>
        <w:tc>
          <w:tcPr>
            <w:tcW w:w="4631" w:type="dxa"/>
          </w:tcPr>
          <w:p w14:paraId="7C151977"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已訂定了公正文化的政策和原則，其清楚界定可接受和不可接受之行為以促進公正文化。</w:t>
            </w:r>
          </w:p>
        </w:tc>
        <w:tc>
          <w:tcPr>
            <w:tcW w:w="455" w:type="dxa"/>
            <w:vAlign w:val="center"/>
          </w:tcPr>
          <w:p w14:paraId="507EE7F6"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2F959A6A"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1951AA61"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6D0204DB" w14:textId="77777777" w:rsidR="00752E67" w:rsidRPr="00327AEB" w:rsidRDefault="00752E67" w:rsidP="00FB4B12">
            <w:pPr>
              <w:jc w:val="center"/>
              <w:rPr>
                <w:rFonts w:ascii="Calibri" w:eastAsia="標楷體" w:hAnsi="Calibri" w:cs="Calibri"/>
                <w:sz w:val="28"/>
                <w:szCs w:val="28"/>
              </w:rPr>
            </w:pPr>
          </w:p>
        </w:tc>
        <w:tc>
          <w:tcPr>
            <w:tcW w:w="3786" w:type="dxa"/>
          </w:tcPr>
          <w:p w14:paraId="0181398D" w14:textId="77777777" w:rsidR="00752E67" w:rsidRPr="00327AEB" w:rsidRDefault="00752E67" w:rsidP="00FB4B12">
            <w:pPr>
              <w:rPr>
                <w:rFonts w:ascii="Calibri" w:eastAsia="標楷體" w:hAnsi="Calibri" w:cs="Calibri"/>
                <w:sz w:val="28"/>
                <w:szCs w:val="28"/>
              </w:rPr>
            </w:pPr>
          </w:p>
        </w:tc>
        <w:tc>
          <w:tcPr>
            <w:tcW w:w="4216" w:type="dxa"/>
          </w:tcPr>
          <w:p w14:paraId="55899097" w14:textId="77777777" w:rsidR="00752E67" w:rsidRPr="00327AEB" w:rsidRDefault="00752E67" w:rsidP="00FB4B12">
            <w:pPr>
              <w:rPr>
                <w:rFonts w:ascii="Calibri" w:eastAsia="標楷體" w:hAnsi="Calibri" w:cs="Calibri"/>
                <w:sz w:val="28"/>
                <w:szCs w:val="28"/>
              </w:rPr>
            </w:pPr>
          </w:p>
        </w:tc>
      </w:tr>
      <w:tr w:rsidR="00752E67" w:rsidRPr="00327AEB" w14:paraId="63A3D941" w14:textId="77777777" w:rsidTr="00FB4B12">
        <w:tc>
          <w:tcPr>
            <w:tcW w:w="993" w:type="dxa"/>
            <w:shd w:val="clear" w:color="auto" w:fill="E2EFD9" w:themeFill="accent6" w:themeFillTint="33"/>
          </w:tcPr>
          <w:p w14:paraId="6655EAD2" w14:textId="3C7600DF" w:rsidR="00752E67" w:rsidRPr="00B977CE" w:rsidRDefault="00752E67" w:rsidP="00FB4B12">
            <w:pPr>
              <w:pStyle w:val="Default"/>
              <w:rPr>
                <w:rFonts w:eastAsia="標楷體"/>
                <w:color w:val="auto"/>
                <w:sz w:val="28"/>
                <w:szCs w:val="28"/>
              </w:rPr>
            </w:pPr>
            <w:r w:rsidRPr="00B977CE">
              <w:rPr>
                <w:rFonts w:eastAsia="標楷體" w:hint="eastAsia"/>
                <w:color w:val="auto"/>
                <w:sz w:val="28"/>
                <w:szCs w:val="28"/>
              </w:rPr>
              <w:t>1</w:t>
            </w:r>
            <w:r w:rsidRPr="00B977CE">
              <w:rPr>
                <w:rFonts w:eastAsia="標楷體"/>
                <w:color w:val="auto"/>
                <w:sz w:val="28"/>
                <w:szCs w:val="28"/>
              </w:rPr>
              <w:t>.1.</w:t>
            </w:r>
            <w:r w:rsidR="00F64010" w:rsidRPr="00B977CE">
              <w:rPr>
                <w:rFonts w:eastAsia="標楷體" w:hint="eastAsia"/>
                <w:color w:val="auto"/>
                <w:sz w:val="28"/>
                <w:szCs w:val="28"/>
              </w:rPr>
              <w:t>7</w:t>
            </w:r>
            <w:r w:rsidRPr="00B977CE">
              <w:rPr>
                <w:rFonts w:eastAsia="標楷體"/>
                <w:color w:val="auto"/>
                <w:sz w:val="28"/>
                <w:szCs w:val="28"/>
              </w:rPr>
              <w:t xml:space="preserve"> </w:t>
            </w:r>
          </w:p>
        </w:tc>
        <w:tc>
          <w:tcPr>
            <w:tcW w:w="4631" w:type="dxa"/>
          </w:tcPr>
          <w:p w14:paraId="091E62F8"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已建立與安全政策一致的安全目標並傳達到整個組織，並有適時考量國家安全計畫。</w:t>
            </w:r>
          </w:p>
        </w:tc>
        <w:tc>
          <w:tcPr>
            <w:tcW w:w="455" w:type="dxa"/>
            <w:vAlign w:val="center"/>
          </w:tcPr>
          <w:p w14:paraId="6DC76E0D"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16D5DE23"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25B7B078"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12F9B793" w14:textId="77777777" w:rsidR="00752E67" w:rsidRPr="00327AEB" w:rsidRDefault="00752E67" w:rsidP="00FB4B12">
            <w:pPr>
              <w:jc w:val="center"/>
              <w:rPr>
                <w:rFonts w:ascii="Calibri" w:eastAsia="標楷體" w:hAnsi="Calibri" w:cs="Calibri"/>
                <w:sz w:val="28"/>
                <w:szCs w:val="28"/>
              </w:rPr>
            </w:pPr>
          </w:p>
        </w:tc>
        <w:tc>
          <w:tcPr>
            <w:tcW w:w="3786" w:type="dxa"/>
          </w:tcPr>
          <w:p w14:paraId="11043CED" w14:textId="77777777" w:rsidR="00752E67" w:rsidRPr="00327AEB" w:rsidRDefault="00752E67" w:rsidP="00FB4B12">
            <w:pPr>
              <w:rPr>
                <w:rFonts w:ascii="Calibri" w:eastAsia="標楷體" w:hAnsi="Calibri" w:cs="Calibri"/>
                <w:sz w:val="28"/>
                <w:szCs w:val="28"/>
              </w:rPr>
            </w:pPr>
          </w:p>
        </w:tc>
        <w:tc>
          <w:tcPr>
            <w:tcW w:w="4216" w:type="dxa"/>
          </w:tcPr>
          <w:p w14:paraId="6AA1FE40" w14:textId="77777777" w:rsidR="00752E67" w:rsidRPr="00327AEB" w:rsidRDefault="00752E67" w:rsidP="00FB4B12">
            <w:pPr>
              <w:rPr>
                <w:rFonts w:ascii="Calibri" w:eastAsia="標楷體" w:hAnsi="Calibri" w:cs="Calibri"/>
                <w:sz w:val="28"/>
                <w:szCs w:val="28"/>
              </w:rPr>
            </w:pPr>
          </w:p>
        </w:tc>
      </w:tr>
    </w:tbl>
    <w:p w14:paraId="6FA6E60E" w14:textId="77777777" w:rsidR="00B977CE" w:rsidRDefault="00B977CE" w:rsidP="00752E67">
      <w:pPr>
        <w:rPr>
          <w:rFonts w:ascii="Calibri" w:eastAsia="標楷體" w:hAnsi="Calibri" w:cs="Calibri"/>
          <w:sz w:val="28"/>
          <w:szCs w:val="28"/>
        </w:rPr>
      </w:pPr>
    </w:p>
    <w:p w14:paraId="1FD2840F" w14:textId="4DE54578" w:rsidR="00752E67" w:rsidRPr="00327AEB" w:rsidRDefault="00752E67" w:rsidP="00752E67">
      <w:pPr>
        <w:rPr>
          <w:rFonts w:ascii="Calibri" w:eastAsia="標楷體" w:hAnsi="Calibri" w:cs="Calibri"/>
          <w:sz w:val="28"/>
          <w:szCs w:val="28"/>
        </w:rPr>
      </w:pPr>
      <w:r>
        <w:rPr>
          <w:rFonts w:ascii="Calibri" w:eastAsia="標楷體" w:hAnsi="Calibri" w:cs="Calibri" w:hint="eastAsia"/>
          <w:sz w:val="28"/>
          <w:szCs w:val="28"/>
        </w:rPr>
        <w:lastRenderedPageBreak/>
        <w:t>1</w:t>
      </w:r>
      <w:r w:rsidRPr="00327AEB">
        <w:rPr>
          <w:rFonts w:ascii="Calibri" w:eastAsia="標楷體" w:hAnsi="Calibri" w:cs="Calibri"/>
          <w:sz w:val="28"/>
          <w:szCs w:val="28"/>
        </w:rPr>
        <w:t xml:space="preserve">.2 </w:t>
      </w:r>
      <w:r w:rsidRPr="00327AEB">
        <w:rPr>
          <w:rFonts w:ascii="Calibri" w:eastAsia="標楷體" w:hAnsi="Calibri" w:cs="Calibri"/>
          <w:sz w:val="28"/>
          <w:szCs w:val="28"/>
        </w:rPr>
        <w:t>安全責任</w:t>
      </w:r>
      <w:r>
        <w:rPr>
          <w:rFonts w:ascii="Calibri" w:eastAsia="標楷體" w:hAnsi="Calibri" w:cs="Calibri" w:hint="eastAsia"/>
          <w:sz w:val="28"/>
          <w:szCs w:val="28"/>
        </w:rPr>
        <w:t>及職責</w:t>
      </w:r>
      <w:r w:rsidRPr="00327AEB">
        <w:rPr>
          <w:rFonts w:ascii="Calibri" w:eastAsia="標楷體" w:hAnsi="Calibri" w:cs="Calibri"/>
          <w:sz w:val="28"/>
          <w:szCs w:val="28"/>
        </w:rPr>
        <w:t xml:space="preserve"> (Annex 19 element 1.2)</w:t>
      </w:r>
    </w:p>
    <w:tbl>
      <w:tblPr>
        <w:tblStyle w:val="a3"/>
        <w:tblW w:w="15446" w:type="dxa"/>
        <w:tblLayout w:type="fixed"/>
        <w:tblLook w:val="04A0" w:firstRow="1" w:lastRow="0" w:firstColumn="1" w:lastColumn="0" w:noHBand="0" w:noVBand="1"/>
      </w:tblPr>
      <w:tblGrid>
        <w:gridCol w:w="993"/>
        <w:gridCol w:w="4631"/>
        <w:gridCol w:w="455"/>
        <w:gridCol w:w="454"/>
        <w:gridCol w:w="456"/>
        <w:gridCol w:w="455"/>
        <w:gridCol w:w="3786"/>
        <w:gridCol w:w="4216"/>
      </w:tblGrid>
      <w:tr w:rsidR="00752E67" w:rsidRPr="00327AEB" w14:paraId="37859BC5" w14:textId="77777777" w:rsidTr="00FB4B12">
        <w:tc>
          <w:tcPr>
            <w:tcW w:w="5624" w:type="dxa"/>
            <w:gridSpan w:val="2"/>
            <w:shd w:val="clear" w:color="auto" w:fill="DEEAF6" w:themeFill="accent1" w:themeFillTint="33"/>
            <w:vAlign w:val="center"/>
          </w:tcPr>
          <w:p w14:paraId="6A20E713"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0B4DA384"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3C86A9BD"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152A86A3"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1B7BDFED"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7A4A5039"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216" w:type="dxa"/>
            <w:shd w:val="clear" w:color="auto" w:fill="DEEAF6" w:themeFill="accent1" w:themeFillTint="33"/>
            <w:vAlign w:val="center"/>
          </w:tcPr>
          <w:p w14:paraId="0FF4A5B4"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5B050455" w14:textId="77777777" w:rsidTr="00FB4B12">
        <w:tc>
          <w:tcPr>
            <w:tcW w:w="993" w:type="dxa"/>
            <w:shd w:val="clear" w:color="auto" w:fill="E2EFD9" w:themeFill="accent6" w:themeFillTint="33"/>
          </w:tcPr>
          <w:p w14:paraId="1BB5A2F2"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1</w:t>
            </w:r>
            <w:r w:rsidRPr="00327AEB">
              <w:rPr>
                <w:rFonts w:eastAsia="標楷體"/>
                <w:color w:val="auto"/>
                <w:sz w:val="28"/>
                <w:szCs w:val="28"/>
              </w:rPr>
              <w:t xml:space="preserve">.2.1 </w:t>
            </w:r>
          </w:p>
        </w:tc>
        <w:tc>
          <w:tcPr>
            <w:tcW w:w="4631" w:type="dxa"/>
          </w:tcPr>
          <w:p w14:paraId="2238D13E"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已指派權責主管並明訂其職責與權責以確保</w:t>
            </w:r>
            <w:r w:rsidRPr="00327AEB">
              <w:rPr>
                <w:rFonts w:eastAsia="標楷體"/>
                <w:color w:val="auto"/>
                <w:sz w:val="28"/>
                <w:szCs w:val="28"/>
              </w:rPr>
              <w:t>SMS</w:t>
            </w:r>
            <w:r w:rsidRPr="00327AEB">
              <w:rPr>
                <w:rFonts w:eastAsia="標楷體"/>
                <w:color w:val="auto"/>
                <w:sz w:val="28"/>
                <w:szCs w:val="28"/>
              </w:rPr>
              <w:t>適當的執行並有效的運作。</w:t>
            </w:r>
          </w:p>
        </w:tc>
        <w:tc>
          <w:tcPr>
            <w:tcW w:w="455" w:type="dxa"/>
            <w:vAlign w:val="center"/>
          </w:tcPr>
          <w:p w14:paraId="78BFFB41"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7816F49B"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23B2D23A"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1E37AE8C" w14:textId="77777777" w:rsidR="00752E67" w:rsidRPr="00327AEB" w:rsidRDefault="00752E67" w:rsidP="00FB4B12">
            <w:pPr>
              <w:jc w:val="center"/>
              <w:rPr>
                <w:rFonts w:ascii="Calibri" w:eastAsia="標楷體" w:hAnsi="Calibri" w:cs="Calibri"/>
                <w:sz w:val="28"/>
                <w:szCs w:val="28"/>
              </w:rPr>
            </w:pPr>
          </w:p>
        </w:tc>
        <w:tc>
          <w:tcPr>
            <w:tcW w:w="3786" w:type="dxa"/>
          </w:tcPr>
          <w:p w14:paraId="59300288" w14:textId="77777777" w:rsidR="00752E67" w:rsidRPr="00327AEB" w:rsidRDefault="00752E67" w:rsidP="00FB4B12">
            <w:pPr>
              <w:rPr>
                <w:rFonts w:ascii="Calibri" w:eastAsia="標楷體" w:hAnsi="Calibri" w:cs="Calibri"/>
                <w:sz w:val="28"/>
                <w:szCs w:val="28"/>
              </w:rPr>
            </w:pPr>
          </w:p>
        </w:tc>
        <w:tc>
          <w:tcPr>
            <w:tcW w:w="4216" w:type="dxa"/>
          </w:tcPr>
          <w:p w14:paraId="21DDF4CC" w14:textId="77777777" w:rsidR="00752E67" w:rsidRPr="00327AEB" w:rsidRDefault="00752E67" w:rsidP="00FB4B12">
            <w:pPr>
              <w:rPr>
                <w:rFonts w:ascii="Calibri" w:eastAsia="標楷體" w:hAnsi="Calibri" w:cs="Calibri"/>
                <w:sz w:val="28"/>
                <w:szCs w:val="28"/>
              </w:rPr>
            </w:pPr>
          </w:p>
        </w:tc>
      </w:tr>
      <w:tr w:rsidR="00752E67" w:rsidRPr="00327AEB" w14:paraId="2BAB98A4" w14:textId="77777777" w:rsidTr="00FB4B12">
        <w:tc>
          <w:tcPr>
            <w:tcW w:w="993" w:type="dxa"/>
            <w:shd w:val="clear" w:color="auto" w:fill="E2EFD9" w:themeFill="accent6" w:themeFillTint="33"/>
          </w:tcPr>
          <w:p w14:paraId="6A8422FE"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1</w:t>
            </w:r>
            <w:r w:rsidRPr="00327AEB">
              <w:rPr>
                <w:rFonts w:eastAsia="標楷體"/>
                <w:color w:val="auto"/>
                <w:sz w:val="28"/>
                <w:szCs w:val="28"/>
              </w:rPr>
              <w:t xml:space="preserve">.2.2 </w:t>
            </w:r>
          </w:p>
        </w:tc>
        <w:tc>
          <w:tcPr>
            <w:tcW w:w="4631" w:type="dxa"/>
          </w:tcPr>
          <w:p w14:paraId="6A3F5C9D"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有明</w:t>
            </w:r>
            <w:proofErr w:type="gramStart"/>
            <w:r w:rsidRPr="00327AEB">
              <w:rPr>
                <w:rFonts w:eastAsia="標楷體"/>
                <w:color w:val="auto"/>
                <w:sz w:val="28"/>
                <w:szCs w:val="28"/>
              </w:rPr>
              <w:t>訂空側</w:t>
            </w:r>
            <w:proofErr w:type="gramEnd"/>
            <w:r w:rsidRPr="00327AEB">
              <w:rPr>
                <w:rFonts w:eastAsia="標楷體"/>
                <w:color w:val="auto"/>
                <w:sz w:val="28"/>
                <w:szCs w:val="28"/>
              </w:rPr>
              <w:t>作業人員</w:t>
            </w:r>
            <w:r w:rsidRPr="00327AEB">
              <w:rPr>
                <w:rFonts w:eastAsia="標楷體"/>
                <w:color w:val="auto"/>
                <w:sz w:val="28"/>
                <w:szCs w:val="28"/>
              </w:rPr>
              <w:t>(</w:t>
            </w:r>
            <w:r w:rsidRPr="00327AEB">
              <w:rPr>
                <w:rFonts w:eastAsia="標楷體"/>
                <w:color w:val="auto"/>
                <w:sz w:val="28"/>
                <w:szCs w:val="28"/>
              </w:rPr>
              <w:t>含安全辦公室及安全主管等</w:t>
            </w:r>
            <w:r w:rsidRPr="00327AEB">
              <w:rPr>
                <w:rFonts w:eastAsia="標楷體"/>
                <w:color w:val="auto"/>
                <w:sz w:val="28"/>
                <w:szCs w:val="28"/>
              </w:rPr>
              <w:t>)</w:t>
            </w:r>
            <w:r w:rsidRPr="00327AEB">
              <w:rPr>
                <w:rFonts w:eastAsia="標楷體"/>
                <w:color w:val="auto"/>
                <w:sz w:val="28"/>
                <w:szCs w:val="28"/>
              </w:rPr>
              <w:t>相關的權責、權限與職責，同時員工了解個人的職責。</w:t>
            </w:r>
          </w:p>
        </w:tc>
        <w:tc>
          <w:tcPr>
            <w:tcW w:w="455" w:type="dxa"/>
            <w:vAlign w:val="center"/>
          </w:tcPr>
          <w:p w14:paraId="1BD0D3EC"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355EB2E4"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0D01AA79"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13F5AF0A" w14:textId="77777777" w:rsidR="00752E67" w:rsidRPr="00327AEB" w:rsidRDefault="00752E67" w:rsidP="00FB4B12">
            <w:pPr>
              <w:jc w:val="center"/>
              <w:rPr>
                <w:rFonts w:ascii="Calibri" w:eastAsia="標楷體" w:hAnsi="Calibri" w:cs="Calibri"/>
                <w:sz w:val="28"/>
                <w:szCs w:val="28"/>
              </w:rPr>
            </w:pPr>
          </w:p>
        </w:tc>
        <w:tc>
          <w:tcPr>
            <w:tcW w:w="3786" w:type="dxa"/>
          </w:tcPr>
          <w:p w14:paraId="5348C642" w14:textId="77777777" w:rsidR="00752E67" w:rsidRPr="00327AEB" w:rsidRDefault="00752E67" w:rsidP="00FB4B12">
            <w:pPr>
              <w:rPr>
                <w:rFonts w:ascii="Calibri" w:eastAsia="標楷體" w:hAnsi="Calibri" w:cs="Calibri"/>
                <w:sz w:val="28"/>
                <w:szCs w:val="28"/>
              </w:rPr>
            </w:pPr>
          </w:p>
        </w:tc>
        <w:tc>
          <w:tcPr>
            <w:tcW w:w="4216" w:type="dxa"/>
          </w:tcPr>
          <w:p w14:paraId="29EAB196" w14:textId="77777777" w:rsidR="00752E67" w:rsidRPr="00327AEB" w:rsidRDefault="00752E67" w:rsidP="00FB4B12">
            <w:pPr>
              <w:rPr>
                <w:rFonts w:ascii="Calibri" w:eastAsia="標楷體" w:hAnsi="Calibri" w:cs="Calibri"/>
                <w:sz w:val="28"/>
                <w:szCs w:val="28"/>
              </w:rPr>
            </w:pPr>
          </w:p>
        </w:tc>
      </w:tr>
    </w:tbl>
    <w:p w14:paraId="710B9A8D" w14:textId="77777777" w:rsidR="00752E67" w:rsidRPr="00327AEB" w:rsidRDefault="00752E67" w:rsidP="00752E67">
      <w:pPr>
        <w:rPr>
          <w:rFonts w:ascii="Calibri" w:eastAsia="標楷體" w:hAnsi="Calibri" w:cs="Calibri"/>
          <w:sz w:val="28"/>
          <w:szCs w:val="28"/>
        </w:rPr>
      </w:pPr>
      <w:r>
        <w:rPr>
          <w:rFonts w:ascii="Calibri" w:eastAsia="標楷體" w:hAnsi="Calibri" w:cs="Calibri" w:hint="eastAsia"/>
          <w:sz w:val="28"/>
          <w:szCs w:val="28"/>
        </w:rPr>
        <w:t>1</w:t>
      </w:r>
      <w:r w:rsidRPr="00327AEB">
        <w:rPr>
          <w:rFonts w:ascii="Calibri" w:eastAsia="標楷體" w:hAnsi="Calibri" w:cs="Calibri"/>
          <w:sz w:val="28"/>
          <w:szCs w:val="28"/>
        </w:rPr>
        <w:t>.3</w:t>
      </w:r>
      <w:r>
        <w:rPr>
          <w:rFonts w:ascii="Calibri" w:eastAsia="標楷體" w:hAnsi="Calibri" w:cs="Calibri" w:hint="eastAsia"/>
          <w:sz w:val="28"/>
          <w:szCs w:val="28"/>
        </w:rPr>
        <w:t>任命安全關鍵</w:t>
      </w:r>
      <w:r w:rsidRPr="00327AEB">
        <w:rPr>
          <w:rFonts w:ascii="Calibri" w:eastAsia="標楷體" w:hAnsi="Calibri" w:cs="Calibri"/>
          <w:sz w:val="28"/>
          <w:szCs w:val="28"/>
        </w:rPr>
        <w:t>人員</w:t>
      </w:r>
      <w:r w:rsidRPr="00327AEB">
        <w:rPr>
          <w:rFonts w:ascii="Calibri" w:eastAsia="標楷體" w:hAnsi="Calibri" w:cs="Calibri"/>
          <w:sz w:val="28"/>
          <w:szCs w:val="28"/>
        </w:rPr>
        <w:t>(Annex 19 element 1.3)</w:t>
      </w:r>
    </w:p>
    <w:tbl>
      <w:tblPr>
        <w:tblStyle w:val="a3"/>
        <w:tblW w:w="15446" w:type="dxa"/>
        <w:tblLayout w:type="fixed"/>
        <w:tblLook w:val="04A0" w:firstRow="1" w:lastRow="0" w:firstColumn="1" w:lastColumn="0" w:noHBand="0" w:noVBand="1"/>
      </w:tblPr>
      <w:tblGrid>
        <w:gridCol w:w="993"/>
        <w:gridCol w:w="4633"/>
        <w:gridCol w:w="455"/>
        <w:gridCol w:w="454"/>
        <w:gridCol w:w="456"/>
        <w:gridCol w:w="455"/>
        <w:gridCol w:w="3785"/>
        <w:gridCol w:w="4215"/>
      </w:tblGrid>
      <w:tr w:rsidR="00752E67" w:rsidRPr="00327AEB" w14:paraId="7F99AC2F" w14:textId="77777777" w:rsidTr="00FB4B12">
        <w:tc>
          <w:tcPr>
            <w:tcW w:w="5626" w:type="dxa"/>
            <w:gridSpan w:val="2"/>
            <w:shd w:val="clear" w:color="auto" w:fill="DEEAF6" w:themeFill="accent1" w:themeFillTint="33"/>
            <w:vAlign w:val="center"/>
          </w:tcPr>
          <w:p w14:paraId="6534FE4B"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3D0C72D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219D8129"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3270D57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2DB917D5"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5" w:type="dxa"/>
            <w:shd w:val="clear" w:color="auto" w:fill="DEEAF6" w:themeFill="accent1" w:themeFillTint="33"/>
            <w:vAlign w:val="center"/>
          </w:tcPr>
          <w:p w14:paraId="30D420AB"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215" w:type="dxa"/>
            <w:shd w:val="clear" w:color="auto" w:fill="DEEAF6" w:themeFill="accent1" w:themeFillTint="33"/>
            <w:vAlign w:val="center"/>
          </w:tcPr>
          <w:p w14:paraId="54F6153D"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04C4E533" w14:textId="77777777" w:rsidTr="00FB4B12">
        <w:tc>
          <w:tcPr>
            <w:tcW w:w="993" w:type="dxa"/>
            <w:shd w:val="clear" w:color="auto" w:fill="E2EFD9" w:themeFill="accent6" w:themeFillTint="33"/>
          </w:tcPr>
          <w:p w14:paraId="456F7DE9" w14:textId="77777777" w:rsidR="00752E67" w:rsidRPr="00327AEB" w:rsidRDefault="00752E67" w:rsidP="00FB4B12">
            <w:pPr>
              <w:pStyle w:val="Default"/>
              <w:spacing w:line="0" w:lineRule="atLeast"/>
              <w:rPr>
                <w:rFonts w:eastAsia="標楷體"/>
                <w:color w:val="auto"/>
                <w:sz w:val="28"/>
                <w:szCs w:val="28"/>
              </w:rPr>
            </w:pPr>
            <w:r>
              <w:rPr>
                <w:rFonts w:eastAsia="標楷體" w:hint="eastAsia"/>
                <w:color w:val="auto"/>
                <w:sz w:val="28"/>
                <w:szCs w:val="28"/>
              </w:rPr>
              <w:t>1</w:t>
            </w:r>
            <w:r w:rsidRPr="00327AEB">
              <w:rPr>
                <w:rFonts w:eastAsia="標楷體"/>
                <w:color w:val="auto"/>
                <w:sz w:val="28"/>
                <w:szCs w:val="28"/>
              </w:rPr>
              <w:t xml:space="preserve">.3.1 </w:t>
            </w:r>
          </w:p>
        </w:tc>
        <w:tc>
          <w:tcPr>
            <w:tcW w:w="4633" w:type="dxa"/>
          </w:tcPr>
          <w:p w14:paraId="613E30C7"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已指派適任的安全主管負責</w:t>
            </w:r>
            <w:r w:rsidRPr="00327AEB">
              <w:rPr>
                <w:rFonts w:eastAsia="標楷體"/>
                <w:color w:val="auto"/>
                <w:sz w:val="28"/>
                <w:szCs w:val="28"/>
              </w:rPr>
              <w:t>SMS</w:t>
            </w:r>
            <w:r w:rsidRPr="00327AEB">
              <w:rPr>
                <w:rFonts w:eastAsia="標楷體"/>
                <w:color w:val="auto"/>
                <w:sz w:val="28"/>
                <w:szCs w:val="28"/>
              </w:rPr>
              <w:t>的實施和維護，可直接向權責主管報告。</w:t>
            </w:r>
          </w:p>
        </w:tc>
        <w:tc>
          <w:tcPr>
            <w:tcW w:w="455" w:type="dxa"/>
            <w:vAlign w:val="center"/>
          </w:tcPr>
          <w:p w14:paraId="29E23A08"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66D9026C"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2E3EC7F2"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3989592B" w14:textId="77777777" w:rsidR="00752E67" w:rsidRPr="00327AEB" w:rsidRDefault="00752E67" w:rsidP="00FB4B12">
            <w:pPr>
              <w:jc w:val="center"/>
              <w:rPr>
                <w:rFonts w:ascii="Calibri" w:eastAsia="標楷體" w:hAnsi="Calibri" w:cs="Calibri"/>
                <w:sz w:val="28"/>
                <w:szCs w:val="28"/>
              </w:rPr>
            </w:pPr>
          </w:p>
        </w:tc>
        <w:tc>
          <w:tcPr>
            <w:tcW w:w="3785" w:type="dxa"/>
          </w:tcPr>
          <w:p w14:paraId="652EA0AF" w14:textId="77777777" w:rsidR="00752E67" w:rsidRPr="00327AEB" w:rsidRDefault="00752E67" w:rsidP="00FB4B12">
            <w:pPr>
              <w:rPr>
                <w:rFonts w:ascii="Calibri" w:eastAsia="標楷體" w:hAnsi="Calibri" w:cs="Calibri"/>
                <w:sz w:val="28"/>
                <w:szCs w:val="28"/>
              </w:rPr>
            </w:pPr>
          </w:p>
        </w:tc>
        <w:tc>
          <w:tcPr>
            <w:tcW w:w="4215" w:type="dxa"/>
          </w:tcPr>
          <w:p w14:paraId="48D74027" w14:textId="77777777" w:rsidR="00752E67" w:rsidRPr="00327AEB" w:rsidRDefault="00752E67" w:rsidP="00FB4B12">
            <w:pPr>
              <w:rPr>
                <w:rFonts w:ascii="Calibri" w:eastAsia="標楷體" w:hAnsi="Calibri" w:cs="Calibri"/>
                <w:sz w:val="28"/>
                <w:szCs w:val="28"/>
              </w:rPr>
            </w:pPr>
          </w:p>
        </w:tc>
      </w:tr>
      <w:tr w:rsidR="00752E67" w:rsidRPr="00327AEB" w14:paraId="20245D44" w14:textId="77777777" w:rsidTr="00FB4B12">
        <w:tc>
          <w:tcPr>
            <w:tcW w:w="993" w:type="dxa"/>
            <w:shd w:val="clear" w:color="auto" w:fill="E2EFD9" w:themeFill="accent6" w:themeFillTint="33"/>
          </w:tcPr>
          <w:p w14:paraId="10997E84"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1</w:t>
            </w:r>
            <w:r w:rsidRPr="00327AEB">
              <w:rPr>
                <w:rFonts w:eastAsia="標楷體"/>
                <w:color w:val="auto"/>
                <w:sz w:val="28"/>
                <w:szCs w:val="28"/>
              </w:rPr>
              <w:t xml:space="preserve">.3.2 </w:t>
            </w:r>
          </w:p>
        </w:tc>
        <w:tc>
          <w:tcPr>
            <w:tcW w:w="4633" w:type="dxa"/>
          </w:tcPr>
          <w:p w14:paraId="6B974F23" w14:textId="28705BA6" w:rsidR="00752E67" w:rsidRPr="00F64010" w:rsidRDefault="00F64010" w:rsidP="00FB4B12">
            <w:pPr>
              <w:pStyle w:val="Default"/>
              <w:spacing w:line="0" w:lineRule="atLeast"/>
              <w:rPr>
                <w:rFonts w:eastAsia="標楷體"/>
                <w:color w:val="auto"/>
                <w:sz w:val="28"/>
                <w:szCs w:val="28"/>
              </w:rPr>
            </w:pPr>
            <w:r w:rsidRPr="00B977CE">
              <w:rPr>
                <w:rFonts w:eastAsia="標楷體" w:hint="eastAsia"/>
                <w:color w:val="auto"/>
                <w:sz w:val="28"/>
                <w:szCs w:val="28"/>
              </w:rPr>
              <w:t>機場</w:t>
            </w:r>
            <w:r w:rsidRPr="00F64010">
              <w:rPr>
                <w:rFonts w:eastAsia="標楷體"/>
                <w:sz w:val="28"/>
                <w:szCs w:val="28"/>
              </w:rPr>
              <w:t>定期召開討論並解決安全風險及符合性議題的安全會議，成員包括權責主管以及各相關部門主管。</w:t>
            </w:r>
          </w:p>
        </w:tc>
        <w:tc>
          <w:tcPr>
            <w:tcW w:w="455" w:type="dxa"/>
            <w:vAlign w:val="center"/>
          </w:tcPr>
          <w:p w14:paraId="26C3F2F8"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464CD44F"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0C79A7BB"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322459EC" w14:textId="77777777" w:rsidR="00752E67" w:rsidRPr="00327AEB" w:rsidRDefault="00752E67" w:rsidP="00FB4B12">
            <w:pPr>
              <w:jc w:val="center"/>
              <w:rPr>
                <w:rFonts w:ascii="Calibri" w:eastAsia="標楷體" w:hAnsi="Calibri" w:cs="Calibri"/>
                <w:sz w:val="28"/>
                <w:szCs w:val="28"/>
              </w:rPr>
            </w:pPr>
          </w:p>
        </w:tc>
        <w:tc>
          <w:tcPr>
            <w:tcW w:w="3785" w:type="dxa"/>
          </w:tcPr>
          <w:p w14:paraId="379A73EC" w14:textId="77777777" w:rsidR="00752E67" w:rsidRPr="00327AEB" w:rsidRDefault="00752E67" w:rsidP="00FB4B12">
            <w:pPr>
              <w:rPr>
                <w:rFonts w:ascii="Calibri" w:eastAsia="標楷體" w:hAnsi="Calibri" w:cs="Calibri"/>
                <w:sz w:val="28"/>
                <w:szCs w:val="28"/>
              </w:rPr>
            </w:pPr>
          </w:p>
        </w:tc>
        <w:tc>
          <w:tcPr>
            <w:tcW w:w="4215" w:type="dxa"/>
          </w:tcPr>
          <w:p w14:paraId="3B5DFF9F" w14:textId="77777777" w:rsidR="00752E67" w:rsidRPr="00327AEB" w:rsidRDefault="00752E67" w:rsidP="00FB4B12">
            <w:pPr>
              <w:rPr>
                <w:rFonts w:ascii="Calibri" w:eastAsia="標楷體" w:hAnsi="Calibri" w:cs="Calibri"/>
                <w:sz w:val="28"/>
                <w:szCs w:val="28"/>
              </w:rPr>
            </w:pPr>
          </w:p>
        </w:tc>
      </w:tr>
    </w:tbl>
    <w:p w14:paraId="2E1ABFC3" w14:textId="77777777" w:rsidR="00752E67" w:rsidRPr="00327AEB" w:rsidRDefault="00752E67" w:rsidP="00752E67">
      <w:pPr>
        <w:rPr>
          <w:rFonts w:ascii="Calibri" w:eastAsia="標楷體" w:hAnsi="Calibri" w:cs="Calibri"/>
          <w:sz w:val="28"/>
          <w:szCs w:val="28"/>
        </w:rPr>
      </w:pPr>
      <w:r>
        <w:rPr>
          <w:rFonts w:ascii="Calibri" w:eastAsia="標楷體" w:hAnsi="Calibri" w:cs="Calibri" w:hint="eastAsia"/>
          <w:sz w:val="28"/>
          <w:szCs w:val="28"/>
        </w:rPr>
        <w:t>1</w:t>
      </w:r>
      <w:r w:rsidRPr="00327AEB">
        <w:rPr>
          <w:rFonts w:ascii="Calibri" w:eastAsia="標楷體" w:hAnsi="Calibri" w:cs="Calibri"/>
          <w:sz w:val="28"/>
          <w:szCs w:val="28"/>
        </w:rPr>
        <w:t xml:space="preserve">.4 </w:t>
      </w:r>
      <w:r w:rsidRPr="00327AEB">
        <w:rPr>
          <w:rFonts w:ascii="Calibri" w:eastAsia="標楷體" w:hAnsi="Calibri" w:cs="Calibri"/>
          <w:sz w:val="28"/>
          <w:szCs w:val="28"/>
        </w:rPr>
        <w:t>協調緊急應變計畫</w:t>
      </w:r>
      <w:r w:rsidRPr="00327AEB">
        <w:rPr>
          <w:rFonts w:ascii="Calibri" w:eastAsia="標楷體" w:hAnsi="Calibri" w:cs="Calibri"/>
          <w:sz w:val="28"/>
          <w:szCs w:val="28"/>
        </w:rPr>
        <w:t xml:space="preserve"> (Annex 19 element 1.4)</w:t>
      </w:r>
    </w:p>
    <w:tbl>
      <w:tblPr>
        <w:tblStyle w:val="a3"/>
        <w:tblW w:w="0" w:type="auto"/>
        <w:tblLayout w:type="fixed"/>
        <w:tblLook w:val="04A0" w:firstRow="1" w:lastRow="0" w:firstColumn="1" w:lastColumn="0" w:noHBand="0" w:noVBand="1"/>
      </w:tblPr>
      <w:tblGrid>
        <w:gridCol w:w="993"/>
        <w:gridCol w:w="4649"/>
        <w:gridCol w:w="455"/>
        <w:gridCol w:w="454"/>
        <w:gridCol w:w="456"/>
        <w:gridCol w:w="455"/>
        <w:gridCol w:w="3777"/>
        <w:gridCol w:w="4065"/>
      </w:tblGrid>
      <w:tr w:rsidR="00752E67" w:rsidRPr="00327AEB" w14:paraId="2C79F000" w14:textId="77777777" w:rsidTr="00FB4B12">
        <w:tc>
          <w:tcPr>
            <w:tcW w:w="5642" w:type="dxa"/>
            <w:gridSpan w:val="2"/>
            <w:shd w:val="clear" w:color="auto" w:fill="DEEAF6" w:themeFill="accent1" w:themeFillTint="33"/>
            <w:vAlign w:val="center"/>
          </w:tcPr>
          <w:p w14:paraId="533B6F4F"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2A2A10E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2AD63FC9"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7859D6C3"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2990E164"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77" w:type="dxa"/>
            <w:shd w:val="clear" w:color="auto" w:fill="DEEAF6" w:themeFill="accent1" w:themeFillTint="33"/>
            <w:vAlign w:val="center"/>
          </w:tcPr>
          <w:p w14:paraId="36237832"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065" w:type="dxa"/>
            <w:shd w:val="clear" w:color="auto" w:fill="DEEAF6" w:themeFill="accent1" w:themeFillTint="33"/>
            <w:vAlign w:val="center"/>
          </w:tcPr>
          <w:p w14:paraId="09C6D8DB"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3AE2BD91" w14:textId="77777777" w:rsidTr="00FB4B12">
        <w:tc>
          <w:tcPr>
            <w:tcW w:w="993" w:type="dxa"/>
            <w:shd w:val="clear" w:color="auto" w:fill="E2EFD9" w:themeFill="accent6" w:themeFillTint="33"/>
          </w:tcPr>
          <w:p w14:paraId="5CF8EA71" w14:textId="77777777" w:rsidR="00752E67" w:rsidRPr="00327AEB" w:rsidRDefault="00752E67" w:rsidP="00FB4B12">
            <w:pPr>
              <w:pStyle w:val="Default"/>
              <w:spacing w:line="0" w:lineRule="atLeast"/>
              <w:rPr>
                <w:rFonts w:eastAsia="標楷體"/>
                <w:color w:val="auto"/>
                <w:sz w:val="28"/>
                <w:szCs w:val="28"/>
              </w:rPr>
            </w:pPr>
            <w:r>
              <w:rPr>
                <w:rFonts w:eastAsia="標楷體" w:hint="eastAsia"/>
                <w:color w:val="auto"/>
                <w:sz w:val="28"/>
                <w:szCs w:val="28"/>
              </w:rPr>
              <w:t>1</w:t>
            </w:r>
            <w:r w:rsidRPr="00327AEB">
              <w:rPr>
                <w:rFonts w:eastAsia="標楷體"/>
                <w:color w:val="auto"/>
                <w:sz w:val="28"/>
                <w:szCs w:val="28"/>
              </w:rPr>
              <w:t xml:space="preserve">.4.1 </w:t>
            </w:r>
          </w:p>
        </w:tc>
        <w:tc>
          <w:tcPr>
            <w:tcW w:w="4649" w:type="dxa"/>
          </w:tcPr>
          <w:p w14:paraId="5446E4F7" w14:textId="28D22D3D" w:rsidR="00752E67" w:rsidRPr="00F64010" w:rsidRDefault="00F64010" w:rsidP="00FB4B12">
            <w:pPr>
              <w:pStyle w:val="Default"/>
              <w:spacing w:line="0" w:lineRule="atLeast"/>
              <w:rPr>
                <w:rFonts w:eastAsia="標楷體"/>
                <w:color w:val="auto"/>
                <w:sz w:val="28"/>
                <w:szCs w:val="28"/>
              </w:rPr>
            </w:pPr>
            <w:r w:rsidRPr="00F64010">
              <w:rPr>
                <w:rFonts w:eastAsia="標楷體"/>
                <w:sz w:val="28"/>
                <w:szCs w:val="28"/>
              </w:rPr>
              <w:t>已經制定並發布了適當的緊急應變計畫（</w:t>
            </w:r>
            <w:r w:rsidRPr="00F64010">
              <w:rPr>
                <w:rFonts w:eastAsia="標楷體"/>
                <w:sz w:val="28"/>
                <w:szCs w:val="28"/>
              </w:rPr>
              <w:t>ERP</w:t>
            </w:r>
            <w:r w:rsidRPr="00F64010">
              <w:rPr>
                <w:rFonts w:eastAsia="標楷體"/>
                <w:sz w:val="28"/>
                <w:szCs w:val="28"/>
              </w:rPr>
              <w:t>），該計劃訂定各種不同</w:t>
            </w:r>
            <w:r w:rsidRPr="00B977CE">
              <w:rPr>
                <w:rFonts w:eastAsia="標楷體" w:hint="eastAsia"/>
                <w:color w:val="auto"/>
                <w:sz w:val="28"/>
                <w:szCs w:val="28"/>
              </w:rPr>
              <w:t>單位</w:t>
            </w:r>
            <w:r w:rsidRPr="00B977CE">
              <w:rPr>
                <w:rFonts w:eastAsia="標楷體"/>
                <w:color w:val="auto"/>
                <w:sz w:val="28"/>
                <w:szCs w:val="28"/>
              </w:rPr>
              <w:t>和主要</w:t>
            </w:r>
            <w:r w:rsidRPr="00F64010">
              <w:rPr>
                <w:rFonts w:eastAsia="標楷體"/>
                <w:sz w:val="28"/>
                <w:szCs w:val="28"/>
              </w:rPr>
              <w:t>關鍵人員的任務、職責功能及相關程序。</w:t>
            </w:r>
          </w:p>
        </w:tc>
        <w:tc>
          <w:tcPr>
            <w:tcW w:w="455" w:type="dxa"/>
            <w:vAlign w:val="center"/>
          </w:tcPr>
          <w:p w14:paraId="3ECAB17F"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01081FD8"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2FBA589E"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1AE67341" w14:textId="77777777" w:rsidR="00752E67" w:rsidRPr="00327AEB" w:rsidRDefault="00752E67" w:rsidP="00FB4B12">
            <w:pPr>
              <w:jc w:val="center"/>
              <w:rPr>
                <w:rFonts w:ascii="Calibri" w:eastAsia="標楷體" w:hAnsi="Calibri" w:cs="Calibri"/>
                <w:sz w:val="28"/>
                <w:szCs w:val="28"/>
              </w:rPr>
            </w:pPr>
          </w:p>
        </w:tc>
        <w:tc>
          <w:tcPr>
            <w:tcW w:w="3777" w:type="dxa"/>
          </w:tcPr>
          <w:p w14:paraId="15E03907" w14:textId="77777777" w:rsidR="00752E67" w:rsidRPr="00327AEB" w:rsidRDefault="00752E67" w:rsidP="00FB4B12">
            <w:pPr>
              <w:rPr>
                <w:rFonts w:ascii="Calibri" w:eastAsia="標楷體" w:hAnsi="Calibri" w:cs="Calibri"/>
                <w:sz w:val="28"/>
                <w:szCs w:val="28"/>
              </w:rPr>
            </w:pPr>
          </w:p>
        </w:tc>
        <w:tc>
          <w:tcPr>
            <w:tcW w:w="4065" w:type="dxa"/>
          </w:tcPr>
          <w:p w14:paraId="55F88A69" w14:textId="77777777" w:rsidR="00752E67" w:rsidRPr="00327AEB" w:rsidRDefault="00752E67" w:rsidP="00FB4B12">
            <w:pPr>
              <w:rPr>
                <w:rFonts w:ascii="Calibri" w:eastAsia="標楷體" w:hAnsi="Calibri" w:cs="Calibri"/>
                <w:sz w:val="28"/>
                <w:szCs w:val="28"/>
              </w:rPr>
            </w:pPr>
          </w:p>
        </w:tc>
      </w:tr>
      <w:tr w:rsidR="00752E67" w:rsidRPr="00327AEB" w14:paraId="1E72C323" w14:textId="77777777" w:rsidTr="00FB4B12">
        <w:tc>
          <w:tcPr>
            <w:tcW w:w="993" w:type="dxa"/>
            <w:shd w:val="clear" w:color="auto" w:fill="E2EFD9" w:themeFill="accent6" w:themeFillTint="33"/>
          </w:tcPr>
          <w:p w14:paraId="278F368C" w14:textId="77777777" w:rsidR="00752E67" w:rsidRPr="00327AEB" w:rsidRDefault="00752E67" w:rsidP="00FB4B12">
            <w:pPr>
              <w:pStyle w:val="Default"/>
              <w:spacing w:line="0" w:lineRule="atLeast"/>
              <w:rPr>
                <w:rFonts w:eastAsia="標楷體"/>
                <w:color w:val="auto"/>
                <w:sz w:val="28"/>
                <w:szCs w:val="28"/>
              </w:rPr>
            </w:pPr>
            <w:r>
              <w:rPr>
                <w:rFonts w:eastAsia="標楷體" w:hint="eastAsia"/>
                <w:color w:val="auto"/>
                <w:sz w:val="28"/>
                <w:szCs w:val="28"/>
              </w:rPr>
              <w:lastRenderedPageBreak/>
              <w:t>1</w:t>
            </w:r>
            <w:r w:rsidRPr="00327AEB">
              <w:rPr>
                <w:rFonts w:eastAsia="標楷體"/>
                <w:color w:val="auto"/>
                <w:sz w:val="28"/>
                <w:szCs w:val="28"/>
              </w:rPr>
              <w:t xml:space="preserve">.4.2 </w:t>
            </w:r>
          </w:p>
        </w:tc>
        <w:tc>
          <w:tcPr>
            <w:tcW w:w="4649" w:type="dxa"/>
          </w:tcPr>
          <w:p w14:paraId="3C2C6EA7"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定期對</w:t>
            </w:r>
            <w:r w:rsidRPr="00327AEB">
              <w:rPr>
                <w:rFonts w:eastAsia="標楷體"/>
                <w:color w:val="auto"/>
                <w:sz w:val="28"/>
                <w:szCs w:val="28"/>
              </w:rPr>
              <w:t>ERP</w:t>
            </w:r>
            <w:r w:rsidRPr="00327AEB">
              <w:rPr>
                <w:rFonts w:eastAsia="標楷體"/>
                <w:color w:val="auto"/>
                <w:sz w:val="28"/>
                <w:szCs w:val="28"/>
              </w:rPr>
              <w:t>進行有計劃的適當性測試，並檢視結果以提高其有效性。</w:t>
            </w:r>
          </w:p>
        </w:tc>
        <w:tc>
          <w:tcPr>
            <w:tcW w:w="455" w:type="dxa"/>
            <w:vAlign w:val="center"/>
          </w:tcPr>
          <w:p w14:paraId="0F9DD5B0"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351B6C52"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78176625"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34B689E9" w14:textId="77777777" w:rsidR="00752E67" w:rsidRPr="00327AEB" w:rsidRDefault="00752E67" w:rsidP="00FB4B12">
            <w:pPr>
              <w:jc w:val="center"/>
              <w:rPr>
                <w:rFonts w:ascii="Calibri" w:eastAsia="標楷體" w:hAnsi="Calibri" w:cs="Calibri"/>
                <w:sz w:val="28"/>
                <w:szCs w:val="28"/>
              </w:rPr>
            </w:pPr>
          </w:p>
        </w:tc>
        <w:tc>
          <w:tcPr>
            <w:tcW w:w="3777" w:type="dxa"/>
          </w:tcPr>
          <w:p w14:paraId="59D57BD8" w14:textId="77777777" w:rsidR="00752E67" w:rsidRPr="00327AEB" w:rsidRDefault="00752E67" w:rsidP="00FB4B12">
            <w:pPr>
              <w:rPr>
                <w:rFonts w:ascii="Calibri" w:eastAsia="標楷體" w:hAnsi="Calibri" w:cs="Calibri"/>
                <w:sz w:val="28"/>
                <w:szCs w:val="28"/>
              </w:rPr>
            </w:pPr>
          </w:p>
        </w:tc>
        <w:tc>
          <w:tcPr>
            <w:tcW w:w="4065" w:type="dxa"/>
          </w:tcPr>
          <w:p w14:paraId="6DFD0341" w14:textId="77777777" w:rsidR="00752E67" w:rsidRPr="00327AEB" w:rsidRDefault="00752E67" w:rsidP="00FB4B12">
            <w:pPr>
              <w:rPr>
                <w:rFonts w:ascii="Calibri" w:eastAsia="標楷體" w:hAnsi="Calibri" w:cs="Calibri"/>
                <w:sz w:val="28"/>
                <w:szCs w:val="28"/>
              </w:rPr>
            </w:pPr>
          </w:p>
        </w:tc>
      </w:tr>
    </w:tbl>
    <w:p w14:paraId="33B4C632" w14:textId="77777777" w:rsidR="00752E67" w:rsidRPr="00327AEB" w:rsidRDefault="00752E67" w:rsidP="00752E67">
      <w:pPr>
        <w:rPr>
          <w:rFonts w:ascii="Calibri" w:eastAsia="標楷體" w:hAnsi="Calibri" w:cs="Calibri"/>
          <w:sz w:val="28"/>
          <w:szCs w:val="28"/>
        </w:rPr>
      </w:pPr>
      <w:r>
        <w:rPr>
          <w:rFonts w:ascii="Calibri" w:eastAsia="標楷體" w:hAnsi="Calibri" w:cs="Calibri" w:hint="eastAsia"/>
          <w:sz w:val="28"/>
          <w:szCs w:val="28"/>
        </w:rPr>
        <w:t>1</w:t>
      </w:r>
      <w:r w:rsidRPr="00327AEB">
        <w:rPr>
          <w:rFonts w:ascii="Calibri" w:eastAsia="標楷體" w:hAnsi="Calibri" w:cs="Calibri"/>
          <w:sz w:val="28"/>
          <w:szCs w:val="28"/>
        </w:rPr>
        <w:t xml:space="preserve">.5 </w:t>
      </w:r>
      <w:r w:rsidRPr="00327AEB">
        <w:rPr>
          <w:rFonts w:ascii="Calibri" w:eastAsia="標楷體" w:hAnsi="Calibri" w:cs="Calibri"/>
          <w:sz w:val="28"/>
          <w:szCs w:val="28"/>
        </w:rPr>
        <w:t>安全管理系統文件</w:t>
      </w:r>
      <w:r w:rsidRPr="00327AEB">
        <w:rPr>
          <w:rFonts w:ascii="Calibri" w:eastAsia="標楷體" w:hAnsi="Calibri" w:cs="Calibri"/>
          <w:sz w:val="28"/>
          <w:szCs w:val="28"/>
        </w:rPr>
        <w:t xml:space="preserve"> (Annex 19 element 1.5)</w:t>
      </w:r>
    </w:p>
    <w:tbl>
      <w:tblPr>
        <w:tblStyle w:val="a3"/>
        <w:tblW w:w="0" w:type="auto"/>
        <w:tblLayout w:type="fixed"/>
        <w:tblLook w:val="04A0" w:firstRow="1" w:lastRow="0" w:firstColumn="1" w:lastColumn="0" w:noHBand="0" w:noVBand="1"/>
      </w:tblPr>
      <w:tblGrid>
        <w:gridCol w:w="993"/>
        <w:gridCol w:w="4631"/>
        <w:gridCol w:w="455"/>
        <w:gridCol w:w="454"/>
        <w:gridCol w:w="456"/>
        <w:gridCol w:w="455"/>
        <w:gridCol w:w="3786"/>
        <w:gridCol w:w="4074"/>
      </w:tblGrid>
      <w:tr w:rsidR="00752E67" w:rsidRPr="00327AEB" w14:paraId="0F03BC55" w14:textId="77777777" w:rsidTr="00FB4B12">
        <w:tc>
          <w:tcPr>
            <w:tcW w:w="5624" w:type="dxa"/>
            <w:gridSpan w:val="2"/>
            <w:shd w:val="clear" w:color="auto" w:fill="DEEAF6" w:themeFill="accent1" w:themeFillTint="33"/>
            <w:vAlign w:val="center"/>
          </w:tcPr>
          <w:p w14:paraId="392433A5"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3CDE25B8"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3159E973"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615D9FF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5FCDBF1C"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732977DA"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074" w:type="dxa"/>
            <w:shd w:val="clear" w:color="auto" w:fill="DEEAF6" w:themeFill="accent1" w:themeFillTint="33"/>
            <w:vAlign w:val="center"/>
          </w:tcPr>
          <w:p w14:paraId="18E7C88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579CC617" w14:textId="77777777" w:rsidTr="00FB4B12">
        <w:tc>
          <w:tcPr>
            <w:tcW w:w="993" w:type="dxa"/>
            <w:shd w:val="clear" w:color="auto" w:fill="E2EFD9" w:themeFill="accent6" w:themeFillTint="33"/>
          </w:tcPr>
          <w:p w14:paraId="1D5CB696" w14:textId="77777777" w:rsidR="00752E67" w:rsidRPr="00327AEB" w:rsidRDefault="00752E67" w:rsidP="00FB4B12">
            <w:pPr>
              <w:pStyle w:val="Default"/>
              <w:spacing w:line="0" w:lineRule="atLeast"/>
              <w:rPr>
                <w:rFonts w:eastAsia="標楷體"/>
                <w:color w:val="auto"/>
                <w:sz w:val="28"/>
                <w:szCs w:val="28"/>
              </w:rPr>
            </w:pPr>
            <w:r>
              <w:rPr>
                <w:rFonts w:eastAsia="標楷體" w:hint="eastAsia"/>
                <w:color w:val="auto"/>
                <w:sz w:val="28"/>
                <w:szCs w:val="28"/>
              </w:rPr>
              <w:t>1</w:t>
            </w:r>
            <w:r w:rsidRPr="00327AEB">
              <w:rPr>
                <w:rFonts w:eastAsia="標楷體"/>
                <w:color w:val="auto"/>
                <w:sz w:val="28"/>
                <w:szCs w:val="28"/>
              </w:rPr>
              <w:t xml:space="preserve">.5.1 </w:t>
            </w:r>
          </w:p>
        </w:tc>
        <w:tc>
          <w:tcPr>
            <w:tcW w:w="4631" w:type="dxa"/>
          </w:tcPr>
          <w:p w14:paraId="08D56AB1" w14:textId="7C8A1FE2"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SMS</w:t>
            </w:r>
            <w:r w:rsidRPr="00327AEB">
              <w:rPr>
                <w:rFonts w:eastAsia="標楷體"/>
                <w:color w:val="auto"/>
                <w:sz w:val="28"/>
                <w:szCs w:val="28"/>
              </w:rPr>
              <w:t>文件包括描述</w:t>
            </w:r>
            <w:r w:rsidR="00F64010" w:rsidRPr="00B977CE">
              <w:rPr>
                <w:rFonts w:eastAsia="標楷體" w:hint="eastAsia"/>
                <w:color w:val="auto"/>
                <w:sz w:val="28"/>
                <w:szCs w:val="28"/>
              </w:rPr>
              <w:t>機場</w:t>
            </w:r>
            <w:r w:rsidRPr="00327AEB">
              <w:rPr>
                <w:rFonts w:eastAsia="標楷體"/>
                <w:color w:val="auto"/>
                <w:sz w:val="28"/>
                <w:szCs w:val="28"/>
              </w:rPr>
              <w:t>安全管理系統及作業流程的策略與程序，並且可供所有相關人員隨時使用。</w:t>
            </w:r>
          </w:p>
        </w:tc>
        <w:tc>
          <w:tcPr>
            <w:tcW w:w="455" w:type="dxa"/>
            <w:vAlign w:val="center"/>
          </w:tcPr>
          <w:p w14:paraId="7E6AC5BD"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6130E1C3"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2B51EAA8"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00A3E954" w14:textId="77777777" w:rsidR="00752E67" w:rsidRPr="00327AEB" w:rsidRDefault="00752E67" w:rsidP="00FB4B12">
            <w:pPr>
              <w:jc w:val="center"/>
              <w:rPr>
                <w:rFonts w:ascii="Calibri" w:eastAsia="標楷體" w:hAnsi="Calibri" w:cs="Calibri"/>
                <w:sz w:val="28"/>
                <w:szCs w:val="28"/>
              </w:rPr>
            </w:pPr>
          </w:p>
        </w:tc>
        <w:tc>
          <w:tcPr>
            <w:tcW w:w="3786" w:type="dxa"/>
          </w:tcPr>
          <w:p w14:paraId="2B3AFB22" w14:textId="77777777" w:rsidR="00752E67" w:rsidRPr="00327AEB" w:rsidRDefault="00752E67" w:rsidP="00FB4B12">
            <w:pPr>
              <w:rPr>
                <w:rFonts w:ascii="Calibri" w:eastAsia="標楷體" w:hAnsi="Calibri" w:cs="Calibri"/>
                <w:sz w:val="28"/>
                <w:szCs w:val="28"/>
              </w:rPr>
            </w:pPr>
          </w:p>
        </w:tc>
        <w:tc>
          <w:tcPr>
            <w:tcW w:w="4074" w:type="dxa"/>
          </w:tcPr>
          <w:p w14:paraId="10C10300" w14:textId="77777777" w:rsidR="00752E67" w:rsidRPr="00327AEB" w:rsidRDefault="00752E67" w:rsidP="00FB4B12">
            <w:pPr>
              <w:rPr>
                <w:rFonts w:ascii="Calibri" w:eastAsia="標楷體" w:hAnsi="Calibri" w:cs="Calibri"/>
                <w:sz w:val="28"/>
                <w:szCs w:val="28"/>
              </w:rPr>
            </w:pPr>
          </w:p>
        </w:tc>
      </w:tr>
      <w:tr w:rsidR="00752E67" w:rsidRPr="00327AEB" w14:paraId="72ADE22C" w14:textId="77777777" w:rsidTr="00FB4B12">
        <w:tc>
          <w:tcPr>
            <w:tcW w:w="993" w:type="dxa"/>
            <w:shd w:val="clear" w:color="auto" w:fill="E2EFD9" w:themeFill="accent6" w:themeFillTint="33"/>
          </w:tcPr>
          <w:p w14:paraId="3468538F" w14:textId="77777777" w:rsidR="00752E67" w:rsidRPr="00327AEB" w:rsidRDefault="00752E67" w:rsidP="00FB4B12">
            <w:pPr>
              <w:pStyle w:val="Default"/>
              <w:spacing w:line="0" w:lineRule="atLeast"/>
              <w:rPr>
                <w:rFonts w:eastAsia="標楷體"/>
                <w:color w:val="auto"/>
                <w:sz w:val="28"/>
                <w:szCs w:val="28"/>
              </w:rPr>
            </w:pPr>
            <w:r>
              <w:rPr>
                <w:rFonts w:eastAsia="標楷體" w:hint="eastAsia"/>
                <w:color w:val="auto"/>
                <w:sz w:val="28"/>
                <w:szCs w:val="28"/>
              </w:rPr>
              <w:t>1</w:t>
            </w:r>
            <w:r w:rsidRPr="00327AEB">
              <w:rPr>
                <w:rFonts w:eastAsia="標楷體"/>
                <w:color w:val="auto"/>
                <w:sz w:val="28"/>
                <w:szCs w:val="28"/>
              </w:rPr>
              <w:t xml:space="preserve">.5.2 </w:t>
            </w:r>
          </w:p>
        </w:tc>
        <w:tc>
          <w:tcPr>
            <w:tcW w:w="4631" w:type="dxa"/>
          </w:tcPr>
          <w:p w14:paraId="215A6606"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SMS</w:t>
            </w:r>
            <w:r w:rsidRPr="00327AEB">
              <w:rPr>
                <w:rFonts w:eastAsia="標楷體"/>
                <w:color w:val="auto"/>
                <w:sz w:val="28"/>
                <w:szCs w:val="28"/>
              </w:rPr>
              <w:t>文件（包括</w:t>
            </w:r>
            <w:r w:rsidRPr="00327AEB">
              <w:rPr>
                <w:rFonts w:eastAsia="標楷體"/>
                <w:color w:val="auto"/>
                <w:sz w:val="28"/>
                <w:szCs w:val="28"/>
              </w:rPr>
              <w:t>SMS</w:t>
            </w:r>
            <w:r w:rsidRPr="00327AEB">
              <w:rPr>
                <w:rFonts w:eastAsia="標楷體"/>
                <w:color w:val="auto"/>
                <w:sz w:val="28"/>
                <w:szCs w:val="28"/>
              </w:rPr>
              <w:t>相關的紀錄）會定期檢視及更新，並進行適當的版本控制。</w:t>
            </w:r>
          </w:p>
        </w:tc>
        <w:tc>
          <w:tcPr>
            <w:tcW w:w="455" w:type="dxa"/>
            <w:vAlign w:val="center"/>
          </w:tcPr>
          <w:p w14:paraId="2408BC30"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7E284644"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6A1C8DD2"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64799983" w14:textId="77777777" w:rsidR="00752E67" w:rsidRPr="00327AEB" w:rsidRDefault="00752E67" w:rsidP="00FB4B12">
            <w:pPr>
              <w:jc w:val="center"/>
              <w:rPr>
                <w:rFonts w:ascii="Calibri" w:eastAsia="標楷體" w:hAnsi="Calibri" w:cs="Calibri"/>
                <w:sz w:val="28"/>
                <w:szCs w:val="28"/>
              </w:rPr>
            </w:pPr>
          </w:p>
        </w:tc>
        <w:tc>
          <w:tcPr>
            <w:tcW w:w="3786" w:type="dxa"/>
          </w:tcPr>
          <w:p w14:paraId="280329D5" w14:textId="77777777" w:rsidR="00752E67" w:rsidRPr="00327AEB" w:rsidRDefault="00752E67" w:rsidP="00FB4B12">
            <w:pPr>
              <w:rPr>
                <w:rFonts w:ascii="Calibri" w:eastAsia="標楷體" w:hAnsi="Calibri" w:cs="Calibri"/>
                <w:sz w:val="28"/>
                <w:szCs w:val="28"/>
              </w:rPr>
            </w:pPr>
          </w:p>
        </w:tc>
        <w:tc>
          <w:tcPr>
            <w:tcW w:w="4074" w:type="dxa"/>
          </w:tcPr>
          <w:p w14:paraId="1C6891CB" w14:textId="77777777" w:rsidR="00752E67" w:rsidRPr="00327AEB" w:rsidRDefault="00752E67" w:rsidP="00FB4B12">
            <w:pPr>
              <w:rPr>
                <w:rFonts w:ascii="Calibri" w:eastAsia="標楷體" w:hAnsi="Calibri" w:cs="Calibri"/>
                <w:sz w:val="28"/>
                <w:szCs w:val="28"/>
              </w:rPr>
            </w:pPr>
          </w:p>
        </w:tc>
      </w:tr>
    </w:tbl>
    <w:p w14:paraId="13CAB27D" w14:textId="45056B98" w:rsidR="00752E67" w:rsidRDefault="00752E67" w:rsidP="00752E67">
      <w:pPr>
        <w:spacing w:line="0" w:lineRule="atLeast"/>
        <w:rPr>
          <w:rFonts w:ascii="Calibri" w:eastAsia="標楷體" w:hAnsi="Calibri" w:cs="Calibri"/>
          <w:b/>
          <w:bCs/>
          <w:sz w:val="28"/>
          <w:szCs w:val="28"/>
        </w:rPr>
      </w:pPr>
    </w:p>
    <w:p w14:paraId="7BFD7198" w14:textId="77777777" w:rsidR="00752E67" w:rsidRDefault="00752E67">
      <w:pPr>
        <w:widowControl/>
        <w:rPr>
          <w:rFonts w:ascii="Calibri" w:eastAsia="標楷體" w:hAnsi="Calibri" w:cs="Calibri"/>
          <w:b/>
          <w:bCs/>
          <w:sz w:val="28"/>
          <w:szCs w:val="28"/>
        </w:rPr>
      </w:pPr>
      <w:r>
        <w:rPr>
          <w:rFonts w:ascii="Calibri" w:eastAsia="標楷體" w:hAnsi="Calibri" w:cs="Calibri"/>
          <w:b/>
          <w:bCs/>
          <w:sz w:val="28"/>
          <w:szCs w:val="28"/>
        </w:rPr>
        <w:br w:type="page"/>
      </w:r>
    </w:p>
    <w:p w14:paraId="1282943D" w14:textId="77777777" w:rsidR="00752E67" w:rsidRPr="00327AEB" w:rsidRDefault="00752E67" w:rsidP="00752E67">
      <w:pPr>
        <w:spacing w:line="0" w:lineRule="atLeast"/>
        <w:rPr>
          <w:rFonts w:ascii="Calibri" w:eastAsia="標楷體" w:hAnsi="Calibri" w:cs="Calibri"/>
          <w:b/>
          <w:sz w:val="28"/>
          <w:szCs w:val="28"/>
        </w:rPr>
      </w:pPr>
      <w:r>
        <w:rPr>
          <w:rFonts w:ascii="Calibri" w:eastAsia="標楷體" w:hAnsi="Calibri" w:cs="Calibri" w:hint="eastAsia"/>
          <w:b/>
          <w:bCs/>
          <w:sz w:val="28"/>
          <w:szCs w:val="28"/>
        </w:rPr>
        <w:lastRenderedPageBreak/>
        <w:t>2</w:t>
      </w:r>
      <w:r w:rsidRPr="00327AEB">
        <w:rPr>
          <w:rFonts w:ascii="Calibri" w:eastAsia="標楷體" w:hAnsi="Calibri" w:cs="Calibri"/>
          <w:b/>
          <w:bCs/>
          <w:sz w:val="28"/>
          <w:szCs w:val="28"/>
        </w:rPr>
        <w:t xml:space="preserve">. </w:t>
      </w:r>
      <w:r w:rsidRPr="00327AEB">
        <w:rPr>
          <w:rFonts w:ascii="Calibri" w:eastAsia="標楷體" w:hAnsi="Calibri" w:cs="Calibri"/>
          <w:b/>
          <w:bCs/>
          <w:sz w:val="28"/>
          <w:szCs w:val="28"/>
        </w:rPr>
        <w:t>安全風險管理</w:t>
      </w:r>
      <w:r w:rsidRPr="00327AEB">
        <w:rPr>
          <w:rFonts w:ascii="Calibri" w:eastAsia="標楷體" w:hAnsi="Calibri" w:cs="Calibri"/>
          <w:b/>
          <w:bCs/>
          <w:sz w:val="28"/>
          <w:szCs w:val="28"/>
        </w:rPr>
        <w:t xml:space="preserve"> (Annex 19 component 2) </w:t>
      </w:r>
    </w:p>
    <w:p w14:paraId="367D99D7" w14:textId="77777777" w:rsidR="00752E67" w:rsidRPr="00327AEB" w:rsidRDefault="00752E67" w:rsidP="00752E67">
      <w:pPr>
        <w:spacing w:line="0" w:lineRule="atLeast"/>
        <w:rPr>
          <w:rFonts w:ascii="Calibri" w:eastAsia="標楷體" w:hAnsi="Calibri" w:cs="Calibri"/>
          <w:sz w:val="28"/>
          <w:szCs w:val="28"/>
        </w:rPr>
      </w:pPr>
      <w:r>
        <w:rPr>
          <w:rFonts w:ascii="Calibri" w:eastAsia="標楷體" w:hAnsi="Calibri" w:cs="Calibri" w:hint="eastAsia"/>
          <w:bCs/>
          <w:sz w:val="28"/>
          <w:szCs w:val="28"/>
        </w:rPr>
        <w:t>2</w:t>
      </w:r>
      <w:r w:rsidRPr="00327AEB">
        <w:rPr>
          <w:rFonts w:ascii="Calibri" w:eastAsia="標楷體" w:hAnsi="Calibri" w:cs="Calibri"/>
          <w:bCs/>
          <w:sz w:val="28"/>
          <w:szCs w:val="28"/>
        </w:rPr>
        <w:t xml:space="preserve">.1 </w:t>
      </w:r>
      <w:r w:rsidRPr="00327AEB">
        <w:rPr>
          <w:rFonts w:ascii="Calibri" w:eastAsia="標楷體" w:hAnsi="Calibri" w:cs="Calibri"/>
          <w:bCs/>
          <w:sz w:val="28"/>
          <w:szCs w:val="28"/>
        </w:rPr>
        <w:t>危害識別</w:t>
      </w:r>
      <w:r w:rsidRPr="00327AEB">
        <w:rPr>
          <w:rFonts w:ascii="Calibri" w:eastAsia="標楷體" w:hAnsi="Calibri" w:cs="Calibri"/>
          <w:bCs/>
          <w:sz w:val="28"/>
          <w:szCs w:val="28"/>
        </w:rPr>
        <w:t xml:space="preserve"> (Annex 19 element 2.1)</w:t>
      </w:r>
    </w:p>
    <w:tbl>
      <w:tblPr>
        <w:tblStyle w:val="a3"/>
        <w:tblW w:w="15446" w:type="dxa"/>
        <w:tblLook w:val="04A0" w:firstRow="1" w:lastRow="0" w:firstColumn="1" w:lastColumn="0" w:noHBand="0" w:noVBand="1"/>
      </w:tblPr>
      <w:tblGrid>
        <w:gridCol w:w="916"/>
        <w:gridCol w:w="4445"/>
        <w:gridCol w:w="458"/>
        <w:gridCol w:w="458"/>
        <w:gridCol w:w="459"/>
        <w:gridCol w:w="458"/>
        <w:gridCol w:w="3897"/>
        <w:gridCol w:w="4355"/>
      </w:tblGrid>
      <w:tr w:rsidR="00752E67" w:rsidRPr="00327AEB" w14:paraId="3E5382A9" w14:textId="77777777" w:rsidTr="00FB4B12">
        <w:tc>
          <w:tcPr>
            <w:tcW w:w="5361" w:type="dxa"/>
            <w:gridSpan w:val="2"/>
            <w:shd w:val="clear" w:color="auto" w:fill="DEEAF6" w:themeFill="accent1" w:themeFillTint="33"/>
            <w:vAlign w:val="center"/>
          </w:tcPr>
          <w:p w14:paraId="0B8390FE"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8" w:type="dxa"/>
            <w:shd w:val="clear" w:color="auto" w:fill="DEEAF6" w:themeFill="accent1" w:themeFillTint="33"/>
            <w:vAlign w:val="center"/>
          </w:tcPr>
          <w:p w14:paraId="515E297A"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8" w:type="dxa"/>
            <w:shd w:val="clear" w:color="auto" w:fill="DEEAF6" w:themeFill="accent1" w:themeFillTint="33"/>
            <w:vAlign w:val="center"/>
          </w:tcPr>
          <w:p w14:paraId="246A18EB"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9" w:type="dxa"/>
            <w:shd w:val="clear" w:color="auto" w:fill="DEEAF6" w:themeFill="accent1" w:themeFillTint="33"/>
            <w:vAlign w:val="center"/>
          </w:tcPr>
          <w:p w14:paraId="154AC2EB"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8" w:type="dxa"/>
            <w:shd w:val="clear" w:color="auto" w:fill="DEEAF6" w:themeFill="accent1" w:themeFillTint="33"/>
            <w:vAlign w:val="center"/>
          </w:tcPr>
          <w:p w14:paraId="70247926"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897" w:type="dxa"/>
            <w:shd w:val="clear" w:color="auto" w:fill="DEEAF6" w:themeFill="accent1" w:themeFillTint="33"/>
            <w:vAlign w:val="center"/>
          </w:tcPr>
          <w:p w14:paraId="4248A775"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355" w:type="dxa"/>
            <w:shd w:val="clear" w:color="auto" w:fill="DEEAF6" w:themeFill="accent1" w:themeFillTint="33"/>
            <w:vAlign w:val="center"/>
          </w:tcPr>
          <w:p w14:paraId="784D08B2"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2DB8BD8D" w14:textId="77777777" w:rsidTr="00FB4B12">
        <w:tc>
          <w:tcPr>
            <w:tcW w:w="916" w:type="dxa"/>
            <w:shd w:val="clear" w:color="auto" w:fill="E2EFD9" w:themeFill="accent6" w:themeFillTint="33"/>
          </w:tcPr>
          <w:p w14:paraId="24C859C0" w14:textId="77777777" w:rsidR="00752E67" w:rsidRPr="00327AEB" w:rsidRDefault="00752E67" w:rsidP="00FB4B12">
            <w:pPr>
              <w:spacing w:line="0" w:lineRule="atLeast"/>
              <w:rPr>
                <w:rFonts w:ascii="Calibri" w:eastAsia="標楷體" w:hAnsi="Calibri" w:cs="Calibri"/>
                <w:sz w:val="28"/>
                <w:szCs w:val="28"/>
              </w:rPr>
            </w:pPr>
            <w:r>
              <w:rPr>
                <w:rFonts w:ascii="Calibri" w:eastAsia="標楷體" w:hAnsi="Calibri" w:cs="Calibri" w:hint="eastAsia"/>
                <w:sz w:val="28"/>
                <w:szCs w:val="28"/>
              </w:rPr>
              <w:t>2</w:t>
            </w:r>
            <w:r w:rsidRPr="00327AEB">
              <w:rPr>
                <w:rFonts w:ascii="Calibri" w:eastAsia="標楷體" w:hAnsi="Calibri" w:cs="Calibri"/>
                <w:sz w:val="28"/>
                <w:szCs w:val="28"/>
              </w:rPr>
              <w:t>.1.1</w:t>
            </w:r>
          </w:p>
        </w:tc>
        <w:tc>
          <w:tcPr>
            <w:tcW w:w="4445" w:type="dxa"/>
          </w:tcPr>
          <w:p w14:paraId="3527D1C0" w14:textId="77777777" w:rsidR="00752E67" w:rsidRPr="00327AEB" w:rsidRDefault="00752E67" w:rsidP="00FB4B12">
            <w:pPr>
              <w:spacing w:line="0" w:lineRule="atLeast"/>
              <w:rPr>
                <w:rFonts w:ascii="Calibri" w:eastAsia="標楷體" w:hAnsi="Calibri" w:cs="Calibri"/>
                <w:sz w:val="28"/>
                <w:szCs w:val="28"/>
              </w:rPr>
            </w:pPr>
            <w:r w:rsidRPr="00327AEB">
              <w:rPr>
                <w:rFonts w:ascii="Calibri" w:eastAsia="標楷體" w:hAnsi="Calibri" w:cs="Calibri"/>
                <w:sz w:val="28"/>
                <w:szCs w:val="28"/>
              </w:rPr>
              <w:t>具容易使用的保密性通報系統以蒐集失誤、危害及驚險事件，且所有</w:t>
            </w:r>
            <w:proofErr w:type="gramStart"/>
            <w:r w:rsidRPr="00327AEB">
              <w:rPr>
                <w:rFonts w:ascii="Calibri" w:eastAsia="標楷體" w:hAnsi="Calibri" w:cs="Calibri"/>
                <w:sz w:val="28"/>
                <w:szCs w:val="28"/>
              </w:rPr>
              <w:t>員工均能使用</w:t>
            </w:r>
            <w:proofErr w:type="gramEnd"/>
            <w:r w:rsidRPr="00327AEB">
              <w:rPr>
                <w:rFonts w:ascii="Calibri" w:eastAsia="標楷體" w:hAnsi="Calibri" w:cs="Calibri"/>
                <w:sz w:val="28"/>
                <w:szCs w:val="28"/>
              </w:rPr>
              <w:t>。</w:t>
            </w:r>
          </w:p>
        </w:tc>
        <w:tc>
          <w:tcPr>
            <w:tcW w:w="458" w:type="dxa"/>
            <w:vAlign w:val="center"/>
          </w:tcPr>
          <w:p w14:paraId="53A672AA"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3389BB46"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45E24C43"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15948C65" w14:textId="77777777" w:rsidR="00752E67" w:rsidRPr="00327AEB" w:rsidRDefault="00752E67" w:rsidP="00FB4B12">
            <w:pPr>
              <w:spacing w:line="0" w:lineRule="atLeast"/>
              <w:jc w:val="center"/>
              <w:rPr>
                <w:rFonts w:ascii="Calibri" w:eastAsia="標楷體" w:hAnsi="Calibri" w:cs="Calibri"/>
                <w:sz w:val="28"/>
                <w:szCs w:val="28"/>
              </w:rPr>
            </w:pPr>
          </w:p>
        </w:tc>
        <w:tc>
          <w:tcPr>
            <w:tcW w:w="3897" w:type="dxa"/>
          </w:tcPr>
          <w:p w14:paraId="7EDAC14D" w14:textId="77777777" w:rsidR="00752E67" w:rsidRPr="00327AEB" w:rsidRDefault="00752E67" w:rsidP="00FB4B12">
            <w:pPr>
              <w:spacing w:line="0" w:lineRule="atLeast"/>
              <w:rPr>
                <w:rFonts w:ascii="Calibri" w:eastAsia="標楷體" w:hAnsi="Calibri" w:cs="Calibri"/>
                <w:sz w:val="28"/>
                <w:szCs w:val="28"/>
              </w:rPr>
            </w:pPr>
          </w:p>
        </w:tc>
        <w:tc>
          <w:tcPr>
            <w:tcW w:w="4355" w:type="dxa"/>
          </w:tcPr>
          <w:p w14:paraId="2936932C"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1E2E288C" w14:textId="77777777" w:rsidTr="00FB4B12">
        <w:tc>
          <w:tcPr>
            <w:tcW w:w="916" w:type="dxa"/>
            <w:shd w:val="clear" w:color="auto" w:fill="E2EFD9" w:themeFill="accent6" w:themeFillTint="33"/>
          </w:tcPr>
          <w:p w14:paraId="234C9767" w14:textId="77777777" w:rsidR="00752E67" w:rsidRPr="00327AEB" w:rsidRDefault="00752E67" w:rsidP="00FB4B12">
            <w:pPr>
              <w:spacing w:line="0" w:lineRule="atLeast"/>
              <w:rPr>
                <w:rFonts w:ascii="Calibri" w:eastAsia="標楷體" w:hAnsi="Calibri" w:cs="Calibri"/>
                <w:sz w:val="28"/>
                <w:szCs w:val="28"/>
              </w:rPr>
            </w:pPr>
            <w:r>
              <w:rPr>
                <w:rFonts w:ascii="Calibri" w:eastAsia="標楷體" w:hAnsi="Calibri" w:cs="Calibri" w:hint="eastAsia"/>
                <w:sz w:val="28"/>
                <w:szCs w:val="28"/>
              </w:rPr>
              <w:t>2</w:t>
            </w:r>
            <w:r w:rsidRPr="00327AEB">
              <w:rPr>
                <w:rFonts w:ascii="Calibri" w:eastAsia="標楷體" w:hAnsi="Calibri" w:cs="Calibri"/>
                <w:sz w:val="28"/>
                <w:szCs w:val="28"/>
              </w:rPr>
              <w:t>.1.2</w:t>
            </w:r>
          </w:p>
        </w:tc>
        <w:tc>
          <w:tcPr>
            <w:tcW w:w="4445" w:type="dxa"/>
          </w:tcPr>
          <w:p w14:paraId="4C590157" w14:textId="77777777" w:rsidR="00752E67" w:rsidRPr="00327AEB" w:rsidRDefault="00752E67" w:rsidP="00FB4B12">
            <w:pPr>
              <w:spacing w:line="0" w:lineRule="atLeast"/>
              <w:rPr>
                <w:rFonts w:ascii="Calibri" w:eastAsia="標楷體" w:hAnsi="Calibri" w:cs="Calibri"/>
                <w:sz w:val="28"/>
                <w:szCs w:val="28"/>
              </w:rPr>
            </w:pPr>
            <w:r w:rsidRPr="00327AEB">
              <w:rPr>
                <w:rFonts w:ascii="Calibri" w:eastAsia="標楷體" w:hAnsi="Calibri" w:cs="Calibri"/>
                <w:sz w:val="28"/>
                <w:szCs w:val="28"/>
              </w:rPr>
              <w:t>保密性通報系統可提供適當的回饋給通報人並視情況給組織相關人員。</w:t>
            </w:r>
          </w:p>
        </w:tc>
        <w:tc>
          <w:tcPr>
            <w:tcW w:w="458" w:type="dxa"/>
            <w:vAlign w:val="center"/>
          </w:tcPr>
          <w:p w14:paraId="0D9545EB"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32A7FDA5"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71BA8266"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1B296CA2" w14:textId="77777777" w:rsidR="00752E67" w:rsidRPr="00327AEB" w:rsidRDefault="00752E67" w:rsidP="00FB4B12">
            <w:pPr>
              <w:spacing w:line="0" w:lineRule="atLeast"/>
              <w:jc w:val="center"/>
              <w:rPr>
                <w:rFonts w:ascii="Calibri" w:eastAsia="標楷體" w:hAnsi="Calibri" w:cs="Calibri"/>
                <w:sz w:val="28"/>
                <w:szCs w:val="28"/>
              </w:rPr>
            </w:pPr>
          </w:p>
        </w:tc>
        <w:tc>
          <w:tcPr>
            <w:tcW w:w="3897" w:type="dxa"/>
          </w:tcPr>
          <w:p w14:paraId="1F3933C8" w14:textId="77777777" w:rsidR="00752E67" w:rsidRPr="00327AEB" w:rsidRDefault="00752E67" w:rsidP="00FB4B12">
            <w:pPr>
              <w:spacing w:line="0" w:lineRule="atLeast"/>
              <w:rPr>
                <w:rFonts w:ascii="Calibri" w:eastAsia="標楷體" w:hAnsi="Calibri" w:cs="Calibri"/>
                <w:sz w:val="28"/>
                <w:szCs w:val="28"/>
              </w:rPr>
            </w:pPr>
          </w:p>
        </w:tc>
        <w:tc>
          <w:tcPr>
            <w:tcW w:w="4355" w:type="dxa"/>
          </w:tcPr>
          <w:p w14:paraId="70844A95"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25E6A2C2" w14:textId="77777777" w:rsidTr="00FB4B12">
        <w:tc>
          <w:tcPr>
            <w:tcW w:w="916" w:type="dxa"/>
            <w:shd w:val="clear" w:color="auto" w:fill="E2EFD9" w:themeFill="accent6" w:themeFillTint="33"/>
          </w:tcPr>
          <w:p w14:paraId="6BD6446B" w14:textId="77777777" w:rsidR="00752E67" w:rsidRPr="00327AEB" w:rsidRDefault="00752E67" w:rsidP="00FB4B12">
            <w:pPr>
              <w:spacing w:line="0" w:lineRule="atLeast"/>
              <w:rPr>
                <w:rFonts w:ascii="Calibri" w:eastAsia="標楷體" w:hAnsi="Calibri" w:cs="Calibri"/>
                <w:sz w:val="28"/>
                <w:szCs w:val="28"/>
              </w:rPr>
            </w:pPr>
            <w:r>
              <w:rPr>
                <w:rFonts w:ascii="Calibri" w:eastAsia="標楷體" w:hAnsi="Calibri" w:cs="Calibri" w:hint="eastAsia"/>
                <w:sz w:val="28"/>
                <w:szCs w:val="28"/>
              </w:rPr>
              <w:t>2</w:t>
            </w:r>
            <w:r w:rsidRPr="00327AEB">
              <w:rPr>
                <w:rFonts w:ascii="Calibri" w:eastAsia="標楷體" w:hAnsi="Calibri" w:cs="Calibri"/>
                <w:sz w:val="28"/>
                <w:szCs w:val="28"/>
              </w:rPr>
              <w:t>.1.3</w:t>
            </w:r>
          </w:p>
        </w:tc>
        <w:tc>
          <w:tcPr>
            <w:tcW w:w="4445" w:type="dxa"/>
          </w:tcPr>
          <w:p w14:paraId="160BBA9B" w14:textId="77777777" w:rsidR="00752E67" w:rsidRPr="00327AEB" w:rsidRDefault="00752E67" w:rsidP="00FB4B12">
            <w:pPr>
              <w:spacing w:line="0" w:lineRule="atLeast"/>
              <w:rPr>
                <w:rFonts w:ascii="Calibri" w:eastAsia="標楷體" w:hAnsi="Calibri" w:cs="Calibri"/>
                <w:sz w:val="28"/>
                <w:szCs w:val="28"/>
              </w:rPr>
            </w:pPr>
            <w:r w:rsidRPr="00327AEB">
              <w:rPr>
                <w:rFonts w:ascii="Calibri" w:eastAsia="標楷體" w:hAnsi="Calibri" w:cs="Calibri"/>
                <w:sz w:val="28"/>
                <w:szCs w:val="28"/>
              </w:rPr>
              <w:t>有程序指明如何透過被動和主動方法（內部和外部）從多個來源識別危害。</w:t>
            </w:r>
          </w:p>
        </w:tc>
        <w:tc>
          <w:tcPr>
            <w:tcW w:w="458" w:type="dxa"/>
            <w:vAlign w:val="center"/>
          </w:tcPr>
          <w:p w14:paraId="5B0277FE"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08C22125"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1A7E4210"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78B92D6F" w14:textId="77777777" w:rsidR="00752E67" w:rsidRPr="00327AEB" w:rsidRDefault="00752E67" w:rsidP="00FB4B12">
            <w:pPr>
              <w:spacing w:line="0" w:lineRule="atLeast"/>
              <w:jc w:val="center"/>
              <w:rPr>
                <w:rFonts w:ascii="Calibri" w:eastAsia="標楷體" w:hAnsi="Calibri" w:cs="Calibri"/>
                <w:sz w:val="28"/>
                <w:szCs w:val="28"/>
              </w:rPr>
            </w:pPr>
          </w:p>
        </w:tc>
        <w:tc>
          <w:tcPr>
            <w:tcW w:w="3897" w:type="dxa"/>
          </w:tcPr>
          <w:p w14:paraId="7311026B" w14:textId="77777777" w:rsidR="00752E67" w:rsidRPr="00327AEB" w:rsidRDefault="00752E67" w:rsidP="00FB4B12">
            <w:pPr>
              <w:spacing w:line="0" w:lineRule="atLeast"/>
              <w:rPr>
                <w:rFonts w:ascii="Calibri" w:eastAsia="標楷體" w:hAnsi="Calibri" w:cs="Calibri"/>
                <w:sz w:val="28"/>
                <w:szCs w:val="28"/>
              </w:rPr>
            </w:pPr>
          </w:p>
        </w:tc>
        <w:tc>
          <w:tcPr>
            <w:tcW w:w="4355" w:type="dxa"/>
          </w:tcPr>
          <w:p w14:paraId="6E96AFE4"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44CC0755" w14:textId="77777777" w:rsidTr="00FB4B12">
        <w:tc>
          <w:tcPr>
            <w:tcW w:w="916" w:type="dxa"/>
            <w:shd w:val="clear" w:color="auto" w:fill="E2EFD9" w:themeFill="accent6" w:themeFillTint="33"/>
          </w:tcPr>
          <w:p w14:paraId="1BFEB9BB" w14:textId="77777777" w:rsidR="00752E67" w:rsidRPr="00327AEB" w:rsidRDefault="00752E67" w:rsidP="00FB4B12">
            <w:pPr>
              <w:spacing w:line="0" w:lineRule="atLeast"/>
              <w:rPr>
                <w:rFonts w:ascii="Calibri" w:eastAsia="標楷體" w:hAnsi="Calibri" w:cs="Calibri"/>
                <w:sz w:val="28"/>
                <w:szCs w:val="28"/>
              </w:rPr>
            </w:pPr>
            <w:r>
              <w:rPr>
                <w:rFonts w:ascii="Calibri" w:eastAsia="標楷體" w:hAnsi="Calibri" w:cs="Calibri" w:hint="eastAsia"/>
                <w:sz w:val="28"/>
                <w:szCs w:val="28"/>
              </w:rPr>
              <w:t>2</w:t>
            </w:r>
            <w:r w:rsidRPr="00327AEB">
              <w:rPr>
                <w:rFonts w:ascii="Calibri" w:eastAsia="標楷體" w:hAnsi="Calibri" w:cs="Calibri"/>
                <w:sz w:val="28"/>
                <w:szCs w:val="28"/>
              </w:rPr>
              <w:t>.1.4</w:t>
            </w:r>
          </w:p>
        </w:tc>
        <w:tc>
          <w:tcPr>
            <w:tcW w:w="4445" w:type="dxa"/>
          </w:tcPr>
          <w:p w14:paraId="1627F8D4" w14:textId="77777777" w:rsidR="00752E67" w:rsidRPr="00327AEB" w:rsidRDefault="00752E67" w:rsidP="00FB4B12">
            <w:pPr>
              <w:spacing w:line="0" w:lineRule="atLeast"/>
              <w:rPr>
                <w:rFonts w:ascii="Calibri" w:eastAsia="標楷體" w:hAnsi="Calibri" w:cs="Calibri"/>
                <w:sz w:val="28"/>
                <w:szCs w:val="28"/>
              </w:rPr>
            </w:pPr>
            <w:r w:rsidRPr="00327AEB">
              <w:rPr>
                <w:rFonts w:ascii="Calibri" w:eastAsia="標楷體" w:hAnsi="Calibri" w:cs="Calibri"/>
                <w:sz w:val="28"/>
                <w:szCs w:val="28"/>
              </w:rPr>
              <w:t>有分析安全數據和安全資訊以尋找趨勢並獲得可用管理資訊的程序。</w:t>
            </w:r>
          </w:p>
        </w:tc>
        <w:tc>
          <w:tcPr>
            <w:tcW w:w="458" w:type="dxa"/>
            <w:vAlign w:val="center"/>
          </w:tcPr>
          <w:p w14:paraId="168191D8"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03C4C11F"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2E3177D6"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3ACF21B6" w14:textId="77777777" w:rsidR="00752E67" w:rsidRPr="00327AEB" w:rsidRDefault="00752E67" w:rsidP="00FB4B12">
            <w:pPr>
              <w:spacing w:line="0" w:lineRule="atLeast"/>
              <w:jc w:val="center"/>
              <w:rPr>
                <w:rFonts w:ascii="Calibri" w:eastAsia="標楷體" w:hAnsi="Calibri" w:cs="Calibri"/>
                <w:sz w:val="28"/>
                <w:szCs w:val="28"/>
              </w:rPr>
            </w:pPr>
          </w:p>
        </w:tc>
        <w:tc>
          <w:tcPr>
            <w:tcW w:w="3897" w:type="dxa"/>
          </w:tcPr>
          <w:p w14:paraId="374D1C35" w14:textId="77777777" w:rsidR="00752E67" w:rsidRPr="00327AEB" w:rsidRDefault="00752E67" w:rsidP="00FB4B12">
            <w:pPr>
              <w:spacing w:line="0" w:lineRule="atLeast"/>
              <w:rPr>
                <w:rFonts w:ascii="Calibri" w:eastAsia="標楷體" w:hAnsi="Calibri" w:cs="Calibri"/>
                <w:sz w:val="28"/>
                <w:szCs w:val="28"/>
              </w:rPr>
            </w:pPr>
          </w:p>
        </w:tc>
        <w:tc>
          <w:tcPr>
            <w:tcW w:w="4355" w:type="dxa"/>
          </w:tcPr>
          <w:p w14:paraId="243FF5F9"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72EF9E7A" w14:textId="77777777" w:rsidTr="00FB4B12">
        <w:tc>
          <w:tcPr>
            <w:tcW w:w="916" w:type="dxa"/>
            <w:shd w:val="clear" w:color="auto" w:fill="E2EFD9" w:themeFill="accent6" w:themeFillTint="33"/>
          </w:tcPr>
          <w:p w14:paraId="6242125B" w14:textId="77777777" w:rsidR="00752E67" w:rsidRPr="00327AEB" w:rsidRDefault="00752E67" w:rsidP="00FB4B12">
            <w:pPr>
              <w:spacing w:line="0" w:lineRule="atLeast"/>
              <w:rPr>
                <w:rFonts w:ascii="Calibri" w:eastAsia="標楷體" w:hAnsi="Calibri" w:cs="Calibri"/>
                <w:sz w:val="28"/>
                <w:szCs w:val="28"/>
              </w:rPr>
            </w:pPr>
            <w:r>
              <w:rPr>
                <w:rFonts w:ascii="Calibri" w:eastAsia="標楷體" w:hAnsi="Calibri" w:cs="Calibri" w:hint="eastAsia"/>
                <w:sz w:val="28"/>
                <w:szCs w:val="28"/>
              </w:rPr>
              <w:t>2</w:t>
            </w:r>
            <w:r w:rsidRPr="00327AEB">
              <w:rPr>
                <w:rFonts w:ascii="Calibri" w:eastAsia="標楷體" w:hAnsi="Calibri" w:cs="Calibri"/>
                <w:sz w:val="28"/>
                <w:szCs w:val="28"/>
              </w:rPr>
              <w:t>.1.5</w:t>
            </w:r>
          </w:p>
        </w:tc>
        <w:tc>
          <w:tcPr>
            <w:tcW w:w="4445" w:type="dxa"/>
          </w:tcPr>
          <w:p w14:paraId="1BC71C08" w14:textId="77777777" w:rsidR="00752E67" w:rsidRPr="00327AEB" w:rsidRDefault="00752E67" w:rsidP="00FB4B12">
            <w:pPr>
              <w:spacing w:line="0" w:lineRule="atLeast"/>
              <w:rPr>
                <w:rFonts w:ascii="Calibri" w:eastAsia="標楷體" w:hAnsi="Calibri" w:cs="Calibri"/>
                <w:sz w:val="28"/>
                <w:szCs w:val="28"/>
              </w:rPr>
            </w:pPr>
            <w:r w:rsidRPr="002953FD">
              <w:rPr>
                <w:rFonts w:ascii="Calibri" w:eastAsia="標楷體" w:hAnsi="Calibri" w:cs="Calibri"/>
                <w:sz w:val="28"/>
                <w:szCs w:val="28"/>
              </w:rPr>
              <w:t>由適當人員實施安全調查以找出事件根本原因</w:t>
            </w:r>
            <w:r w:rsidRPr="00C1022A">
              <w:rPr>
                <w:rFonts w:ascii="Calibri" w:eastAsia="標楷體" w:hAnsi="Calibri" w:cs="Calibri"/>
                <w:sz w:val="28"/>
                <w:szCs w:val="28"/>
              </w:rPr>
              <w:t xml:space="preserve"> (</w:t>
            </w:r>
            <w:r w:rsidRPr="00C1022A">
              <w:rPr>
                <w:rFonts w:ascii="Calibri" w:eastAsia="標楷體" w:hAnsi="Calibri" w:cs="Calibri"/>
                <w:sz w:val="28"/>
                <w:szCs w:val="28"/>
                <w:u w:val="single"/>
              </w:rPr>
              <w:t>為甚麼會發生</w:t>
            </w:r>
            <w:r w:rsidRPr="00C1022A">
              <w:rPr>
                <w:rFonts w:ascii="Calibri" w:eastAsia="標楷體" w:hAnsi="Calibri" w:cs="Calibri"/>
                <w:sz w:val="28"/>
                <w:szCs w:val="28"/>
              </w:rPr>
              <w:t>而非</w:t>
            </w:r>
            <w:r w:rsidRPr="00C1022A">
              <w:rPr>
                <w:rFonts w:ascii="Calibri" w:eastAsia="標楷體" w:hAnsi="Calibri" w:cs="Calibri"/>
                <w:sz w:val="28"/>
                <w:szCs w:val="28"/>
                <w:u w:val="single"/>
              </w:rPr>
              <w:t>發生了甚麼事</w:t>
            </w:r>
            <w:r w:rsidRPr="00C1022A">
              <w:rPr>
                <w:rFonts w:ascii="Calibri" w:eastAsia="標楷體" w:hAnsi="Calibri" w:cs="Calibri"/>
                <w:sz w:val="28"/>
                <w:szCs w:val="28"/>
              </w:rPr>
              <w:t>)</w:t>
            </w:r>
            <w:r w:rsidRPr="00C1022A">
              <w:rPr>
                <w:rFonts w:ascii="Calibri" w:eastAsia="標楷體" w:hAnsi="Calibri" w:cs="Calibri"/>
                <w:sz w:val="28"/>
                <w:szCs w:val="28"/>
              </w:rPr>
              <w:t>。</w:t>
            </w:r>
          </w:p>
        </w:tc>
        <w:tc>
          <w:tcPr>
            <w:tcW w:w="458" w:type="dxa"/>
            <w:vAlign w:val="center"/>
          </w:tcPr>
          <w:p w14:paraId="408B12C2"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325B6AA1"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78166745"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0E84B888" w14:textId="77777777" w:rsidR="00752E67" w:rsidRPr="00327AEB" w:rsidRDefault="00752E67" w:rsidP="00FB4B12">
            <w:pPr>
              <w:spacing w:line="0" w:lineRule="atLeast"/>
              <w:jc w:val="center"/>
              <w:rPr>
                <w:rFonts w:ascii="Calibri" w:eastAsia="標楷體" w:hAnsi="Calibri" w:cs="Calibri"/>
                <w:sz w:val="28"/>
                <w:szCs w:val="28"/>
              </w:rPr>
            </w:pPr>
          </w:p>
        </w:tc>
        <w:tc>
          <w:tcPr>
            <w:tcW w:w="3897" w:type="dxa"/>
          </w:tcPr>
          <w:p w14:paraId="14A7F3A1" w14:textId="77777777" w:rsidR="00752E67" w:rsidRPr="00327AEB" w:rsidRDefault="00752E67" w:rsidP="00FB4B12">
            <w:pPr>
              <w:spacing w:line="0" w:lineRule="atLeast"/>
              <w:rPr>
                <w:rFonts w:ascii="Calibri" w:eastAsia="標楷體" w:hAnsi="Calibri" w:cs="Calibri"/>
                <w:sz w:val="28"/>
                <w:szCs w:val="28"/>
              </w:rPr>
            </w:pPr>
          </w:p>
        </w:tc>
        <w:tc>
          <w:tcPr>
            <w:tcW w:w="4355" w:type="dxa"/>
          </w:tcPr>
          <w:p w14:paraId="0A3A2023" w14:textId="77777777" w:rsidR="00752E67" w:rsidRPr="00327AEB" w:rsidRDefault="00752E67" w:rsidP="00FB4B12">
            <w:pPr>
              <w:spacing w:line="0" w:lineRule="atLeast"/>
              <w:rPr>
                <w:rFonts w:ascii="Calibri" w:eastAsia="標楷體" w:hAnsi="Calibri" w:cs="Calibri"/>
                <w:sz w:val="28"/>
                <w:szCs w:val="28"/>
              </w:rPr>
            </w:pPr>
          </w:p>
        </w:tc>
      </w:tr>
    </w:tbl>
    <w:p w14:paraId="6D9F9E43" w14:textId="77777777" w:rsidR="00752E67" w:rsidRPr="00327AEB" w:rsidRDefault="00752E67" w:rsidP="00752E67">
      <w:pPr>
        <w:rPr>
          <w:rFonts w:ascii="Calibri" w:eastAsia="標楷體" w:hAnsi="Calibri" w:cs="Calibri"/>
          <w:sz w:val="28"/>
          <w:szCs w:val="28"/>
        </w:rPr>
      </w:pPr>
      <w:r>
        <w:rPr>
          <w:rFonts w:ascii="Calibri" w:eastAsia="標楷體" w:hAnsi="Calibri" w:cs="Calibri" w:hint="eastAsia"/>
          <w:sz w:val="28"/>
          <w:szCs w:val="28"/>
        </w:rPr>
        <w:t>2</w:t>
      </w:r>
      <w:r w:rsidRPr="00327AEB">
        <w:rPr>
          <w:rFonts w:ascii="Calibri" w:eastAsia="標楷體" w:hAnsi="Calibri" w:cs="Calibri"/>
          <w:sz w:val="28"/>
          <w:szCs w:val="28"/>
        </w:rPr>
        <w:t xml:space="preserve">.2 </w:t>
      </w:r>
      <w:r w:rsidRPr="00327AEB">
        <w:rPr>
          <w:rFonts w:ascii="Calibri" w:eastAsia="標楷體" w:hAnsi="Calibri" w:cs="Calibri"/>
          <w:sz w:val="28"/>
          <w:szCs w:val="28"/>
        </w:rPr>
        <w:t>安全風險評估</w:t>
      </w:r>
      <w:r>
        <w:rPr>
          <w:rFonts w:ascii="Calibri" w:eastAsia="標楷體" w:hAnsi="Calibri" w:cs="Calibri" w:hint="eastAsia"/>
          <w:sz w:val="28"/>
          <w:szCs w:val="28"/>
        </w:rPr>
        <w:t>及緩解措施</w:t>
      </w:r>
      <w:r w:rsidRPr="00327AEB">
        <w:rPr>
          <w:rFonts w:ascii="Calibri" w:eastAsia="標楷體" w:hAnsi="Calibri" w:cs="Calibri"/>
          <w:sz w:val="28"/>
          <w:szCs w:val="28"/>
        </w:rPr>
        <w:t xml:space="preserve"> (Annex 19 element 2.2)</w:t>
      </w:r>
    </w:p>
    <w:tbl>
      <w:tblPr>
        <w:tblStyle w:val="a3"/>
        <w:tblW w:w="15446" w:type="dxa"/>
        <w:tblLook w:val="04A0" w:firstRow="1" w:lastRow="0" w:firstColumn="1" w:lastColumn="0" w:noHBand="0" w:noVBand="1"/>
      </w:tblPr>
      <w:tblGrid>
        <w:gridCol w:w="916"/>
        <w:gridCol w:w="4443"/>
        <w:gridCol w:w="458"/>
        <w:gridCol w:w="458"/>
        <w:gridCol w:w="459"/>
        <w:gridCol w:w="458"/>
        <w:gridCol w:w="3895"/>
        <w:gridCol w:w="4359"/>
      </w:tblGrid>
      <w:tr w:rsidR="00752E67" w:rsidRPr="00327AEB" w14:paraId="6F1036C5" w14:textId="77777777" w:rsidTr="00FB4B12">
        <w:tc>
          <w:tcPr>
            <w:tcW w:w="5359" w:type="dxa"/>
            <w:gridSpan w:val="2"/>
            <w:shd w:val="clear" w:color="auto" w:fill="DEEAF6" w:themeFill="accent1" w:themeFillTint="33"/>
            <w:vAlign w:val="center"/>
          </w:tcPr>
          <w:p w14:paraId="1F87589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8" w:type="dxa"/>
            <w:shd w:val="clear" w:color="auto" w:fill="DEEAF6" w:themeFill="accent1" w:themeFillTint="33"/>
            <w:vAlign w:val="center"/>
          </w:tcPr>
          <w:p w14:paraId="265D7FA1"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8" w:type="dxa"/>
            <w:shd w:val="clear" w:color="auto" w:fill="DEEAF6" w:themeFill="accent1" w:themeFillTint="33"/>
            <w:vAlign w:val="center"/>
          </w:tcPr>
          <w:p w14:paraId="6BF60BDE"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9" w:type="dxa"/>
            <w:shd w:val="clear" w:color="auto" w:fill="DEEAF6" w:themeFill="accent1" w:themeFillTint="33"/>
            <w:vAlign w:val="center"/>
          </w:tcPr>
          <w:p w14:paraId="59322F52"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8" w:type="dxa"/>
            <w:shd w:val="clear" w:color="auto" w:fill="DEEAF6" w:themeFill="accent1" w:themeFillTint="33"/>
            <w:vAlign w:val="center"/>
          </w:tcPr>
          <w:p w14:paraId="754E3760"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895" w:type="dxa"/>
            <w:shd w:val="clear" w:color="auto" w:fill="DEEAF6" w:themeFill="accent1" w:themeFillTint="33"/>
            <w:vAlign w:val="center"/>
          </w:tcPr>
          <w:p w14:paraId="54AF4EDE"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359" w:type="dxa"/>
            <w:shd w:val="clear" w:color="auto" w:fill="DEEAF6" w:themeFill="accent1" w:themeFillTint="33"/>
            <w:vAlign w:val="center"/>
          </w:tcPr>
          <w:p w14:paraId="64717130"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543319C2" w14:textId="77777777" w:rsidTr="00FB4B12">
        <w:tc>
          <w:tcPr>
            <w:tcW w:w="916" w:type="dxa"/>
            <w:shd w:val="clear" w:color="auto" w:fill="E2EFD9" w:themeFill="accent6" w:themeFillTint="33"/>
          </w:tcPr>
          <w:p w14:paraId="5C1218D4"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2</w:t>
            </w:r>
            <w:r w:rsidRPr="00327AEB">
              <w:rPr>
                <w:rFonts w:eastAsia="標楷體"/>
                <w:color w:val="auto"/>
                <w:sz w:val="28"/>
                <w:szCs w:val="28"/>
              </w:rPr>
              <w:t xml:space="preserve">.2.1 </w:t>
            </w:r>
          </w:p>
        </w:tc>
        <w:tc>
          <w:tcPr>
            <w:tcW w:w="4443" w:type="dxa"/>
          </w:tcPr>
          <w:p w14:paraId="3D4F6132"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具風險管理流程，同時以「可能性」和「嚴重性」（或替代方法）來表示風險，並包括已識別危害的相關風險分析和評估。</w:t>
            </w:r>
          </w:p>
        </w:tc>
        <w:tc>
          <w:tcPr>
            <w:tcW w:w="458" w:type="dxa"/>
            <w:vAlign w:val="center"/>
          </w:tcPr>
          <w:p w14:paraId="29508F63"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129982BD"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263941DC"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7DA06D69" w14:textId="77777777" w:rsidR="00752E67" w:rsidRPr="00327AEB" w:rsidRDefault="00752E67" w:rsidP="00FB4B12">
            <w:pPr>
              <w:spacing w:line="0" w:lineRule="atLeast"/>
              <w:jc w:val="center"/>
              <w:rPr>
                <w:rFonts w:ascii="Calibri" w:eastAsia="標楷體" w:hAnsi="Calibri" w:cs="Calibri"/>
                <w:sz w:val="28"/>
                <w:szCs w:val="28"/>
              </w:rPr>
            </w:pPr>
          </w:p>
        </w:tc>
        <w:tc>
          <w:tcPr>
            <w:tcW w:w="3895" w:type="dxa"/>
          </w:tcPr>
          <w:p w14:paraId="0E9242D8" w14:textId="77777777" w:rsidR="00752E67" w:rsidRPr="00327AEB" w:rsidRDefault="00752E67" w:rsidP="00FB4B12">
            <w:pPr>
              <w:spacing w:line="0" w:lineRule="atLeast"/>
              <w:rPr>
                <w:rFonts w:ascii="Calibri" w:eastAsia="標楷體" w:hAnsi="Calibri" w:cs="Calibri"/>
                <w:sz w:val="28"/>
                <w:szCs w:val="28"/>
              </w:rPr>
            </w:pPr>
          </w:p>
        </w:tc>
        <w:tc>
          <w:tcPr>
            <w:tcW w:w="4359" w:type="dxa"/>
          </w:tcPr>
          <w:p w14:paraId="1C1B08F3"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09085A8E" w14:textId="77777777" w:rsidTr="00FB4B12">
        <w:tc>
          <w:tcPr>
            <w:tcW w:w="916" w:type="dxa"/>
            <w:shd w:val="clear" w:color="auto" w:fill="E2EFD9" w:themeFill="accent6" w:themeFillTint="33"/>
          </w:tcPr>
          <w:p w14:paraId="47700C41"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2</w:t>
            </w:r>
            <w:r w:rsidRPr="00327AEB">
              <w:rPr>
                <w:rFonts w:eastAsia="標楷體"/>
                <w:color w:val="auto"/>
                <w:sz w:val="28"/>
                <w:szCs w:val="28"/>
              </w:rPr>
              <w:t xml:space="preserve">.2.2 </w:t>
            </w:r>
          </w:p>
        </w:tc>
        <w:tc>
          <w:tcPr>
            <w:tcW w:w="4443" w:type="dxa"/>
          </w:tcPr>
          <w:p w14:paraId="3092FF38" w14:textId="77777777" w:rsidR="00752E67" w:rsidRPr="00327AEB" w:rsidRDefault="00752E67" w:rsidP="00FB4B12">
            <w:pPr>
              <w:pStyle w:val="Default"/>
              <w:spacing w:line="0" w:lineRule="atLeast"/>
              <w:rPr>
                <w:rFonts w:eastAsia="標楷體"/>
                <w:color w:val="auto"/>
                <w:sz w:val="28"/>
                <w:szCs w:val="28"/>
              </w:rPr>
            </w:pPr>
            <w:r w:rsidRPr="00C1022A">
              <w:rPr>
                <w:rFonts w:eastAsia="標楷體"/>
                <w:color w:val="auto"/>
                <w:sz w:val="28"/>
                <w:szCs w:val="28"/>
              </w:rPr>
              <w:t>有衡量組織願意接受風險等級的</w:t>
            </w:r>
            <w:r w:rsidRPr="002953FD">
              <w:rPr>
                <w:rFonts w:eastAsia="標楷體" w:hint="eastAsia"/>
                <w:color w:val="auto"/>
                <w:sz w:val="28"/>
                <w:szCs w:val="28"/>
              </w:rPr>
              <w:t>基</w:t>
            </w:r>
            <w:r w:rsidRPr="002953FD">
              <w:rPr>
                <w:rFonts w:eastAsia="標楷體"/>
                <w:color w:val="auto"/>
                <w:sz w:val="28"/>
                <w:szCs w:val="28"/>
              </w:rPr>
              <w:lastRenderedPageBreak/>
              <w:t>準，並且風險評估和相關排序</w:t>
            </w:r>
            <w:r w:rsidRPr="002953FD">
              <w:rPr>
                <w:rFonts w:eastAsia="標楷體" w:hint="eastAsia"/>
                <w:color w:val="auto"/>
                <w:sz w:val="28"/>
                <w:szCs w:val="28"/>
              </w:rPr>
              <w:t>均</w:t>
            </w:r>
            <w:r w:rsidRPr="002953FD">
              <w:rPr>
                <w:rFonts w:eastAsia="標楷體"/>
                <w:color w:val="auto"/>
                <w:sz w:val="28"/>
                <w:szCs w:val="28"/>
              </w:rPr>
              <w:t>適當</w:t>
            </w:r>
            <w:r w:rsidRPr="002953FD">
              <w:rPr>
                <w:rFonts w:eastAsia="標楷體" w:hint="eastAsia"/>
                <w:color w:val="auto"/>
                <w:sz w:val="28"/>
                <w:szCs w:val="28"/>
              </w:rPr>
              <w:t>評定</w:t>
            </w:r>
            <w:r w:rsidRPr="002953FD">
              <w:rPr>
                <w:rFonts w:eastAsia="標楷體"/>
                <w:color w:val="auto"/>
                <w:sz w:val="28"/>
                <w:szCs w:val="28"/>
              </w:rPr>
              <w:t>。</w:t>
            </w:r>
          </w:p>
        </w:tc>
        <w:tc>
          <w:tcPr>
            <w:tcW w:w="458" w:type="dxa"/>
            <w:vAlign w:val="center"/>
          </w:tcPr>
          <w:p w14:paraId="1255C683"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7FAD47C8"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35A7CCB3"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0164D16A" w14:textId="77777777" w:rsidR="00752E67" w:rsidRPr="00327AEB" w:rsidRDefault="00752E67" w:rsidP="00FB4B12">
            <w:pPr>
              <w:spacing w:line="0" w:lineRule="atLeast"/>
              <w:jc w:val="center"/>
              <w:rPr>
                <w:rFonts w:ascii="Calibri" w:eastAsia="標楷體" w:hAnsi="Calibri" w:cs="Calibri"/>
                <w:sz w:val="28"/>
                <w:szCs w:val="28"/>
              </w:rPr>
            </w:pPr>
          </w:p>
        </w:tc>
        <w:tc>
          <w:tcPr>
            <w:tcW w:w="3895" w:type="dxa"/>
          </w:tcPr>
          <w:p w14:paraId="13C26F95" w14:textId="77777777" w:rsidR="00752E67" w:rsidRPr="00327AEB" w:rsidRDefault="00752E67" w:rsidP="00FB4B12">
            <w:pPr>
              <w:spacing w:line="0" w:lineRule="atLeast"/>
              <w:rPr>
                <w:rFonts w:ascii="Calibri" w:eastAsia="標楷體" w:hAnsi="Calibri" w:cs="Calibri"/>
                <w:sz w:val="28"/>
                <w:szCs w:val="28"/>
              </w:rPr>
            </w:pPr>
          </w:p>
        </w:tc>
        <w:tc>
          <w:tcPr>
            <w:tcW w:w="4359" w:type="dxa"/>
          </w:tcPr>
          <w:p w14:paraId="253F50B8"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60005795" w14:textId="77777777" w:rsidTr="00FB4B12">
        <w:tc>
          <w:tcPr>
            <w:tcW w:w="916" w:type="dxa"/>
            <w:shd w:val="clear" w:color="auto" w:fill="E2EFD9" w:themeFill="accent6" w:themeFillTint="33"/>
          </w:tcPr>
          <w:p w14:paraId="2086C228"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2</w:t>
            </w:r>
            <w:r w:rsidRPr="00327AEB">
              <w:rPr>
                <w:rFonts w:eastAsia="標楷體"/>
                <w:color w:val="auto"/>
                <w:sz w:val="28"/>
                <w:szCs w:val="28"/>
              </w:rPr>
              <w:t xml:space="preserve">.2.3 </w:t>
            </w:r>
          </w:p>
        </w:tc>
        <w:tc>
          <w:tcPr>
            <w:tcW w:w="4443" w:type="dxa"/>
          </w:tcPr>
          <w:p w14:paraId="6CD33C14" w14:textId="4FB0DE61" w:rsidR="00752E67" w:rsidRPr="00327AEB" w:rsidRDefault="0000082E" w:rsidP="00FB4B12">
            <w:pPr>
              <w:pStyle w:val="Default"/>
              <w:spacing w:line="0" w:lineRule="atLeast"/>
              <w:rPr>
                <w:rFonts w:eastAsia="標楷體"/>
                <w:color w:val="auto"/>
                <w:sz w:val="28"/>
                <w:szCs w:val="28"/>
              </w:rPr>
            </w:pPr>
            <w:r w:rsidRPr="00B977CE">
              <w:rPr>
                <w:rFonts w:eastAsia="標楷體" w:hint="eastAsia"/>
                <w:color w:val="auto"/>
                <w:sz w:val="28"/>
                <w:szCs w:val="28"/>
              </w:rPr>
              <w:t>機場</w:t>
            </w:r>
            <w:r w:rsidR="00752E67" w:rsidRPr="00327AEB">
              <w:rPr>
                <w:rFonts w:eastAsia="標楷體"/>
                <w:color w:val="auto"/>
                <w:sz w:val="28"/>
                <w:szCs w:val="28"/>
              </w:rPr>
              <w:t>具有決定和應用適當有效的風險控制措施的程序。</w:t>
            </w:r>
          </w:p>
        </w:tc>
        <w:tc>
          <w:tcPr>
            <w:tcW w:w="458" w:type="dxa"/>
            <w:vAlign w:val="center"/>
          </w:tcPr>
          <w:p w14:paraId="7EB4AEA8"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749D4E1A"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51CA2B03"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53E0FDC3" w14:textId="77777777" w:rsidR="00752E67" w:rsidRPr="00327AEB" w:rsidRDefault="00752E67" w:rsidP="00FB4B12">
            <w:pPr>
              <w:spacing w:line="0" w:lineRule="atLeast"/>
              <w:jc w:val="center"/>
              <w:rPr>
                <w:rFonts w:ascii="Calibri" w:eastAsia="標楷體" w:hAnsi="Calibri" w:cs="Calibri"/>
                <w:sz w:val="28"/>
                <w:szCs w:val="28"/>
              </w:rPr>
            </w:pPr>
          </w:p>
        </w:tc>
        <w:tc>
          <w:tcPr>
            <w:tcW w:w="3895" w:type="dxa"/>
          </w:tcPr>
          <w:p w14:paraId="7973FC5A" w14:textId="77777777" w:rsidR="00752E67" w:rsidRPr="00327AEB" w:rsidRDefault="00752E67" w:rsidP="00FB4B12">
            <w:pPr>
              <w:spacing w:line="0" w:lineRule="atLeast"/>
              <w:rPr>
                <w:rFonts w:ascii="Calibri" w:eastAsia="標楷體" w:hAnsi="Calibri" w:cs="Calibri"/>
                <w:sz w:val="28"/>
                <w:szCs w:val="28"/>
              </w:rPr>
            </w:pPr>
          </w:p>
        </w:tc>
        <w:tc>
          <w:tcPr>
            <w:tcW w:w="4359" w:type="dxa"/>
          </w:tcPr>
          <w:p w14:paraId="71A4F2B7"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3C300BA1" w14:textId="77777777" w:rsidTr="00FB4B12">
        <w:tc>
          <w:tcPr>
            <w:tcW w:w="916" w:type="dxa"/>
            <w:shd w:val="clear" w:color="auto" w:fill="E2EFD9" w:themeFill="accent6" w:themeFillTint="33"/>
          </w:tcPr>
          <w:p w14:paraId="082CC7C6"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2</w:t>
            </w:r>
            <w:r w:rsidRPr="00327AEB">
              <w:rPr>
                <w:rFonts w:eastAsia="標楷體"/>
                <w:color w:val="auto"/>
                <w:sz w:val="28"/>
                <w:szCs w:val="28"/>
              </w:rPr>
              <w:t xml:space="preserve">.2.4 </w:t>
            </w:r>
          </w:p>
        </w:tc>
        <w:tc>
          <w:tcPr>
            <w:tcW w:w="4443" w:type="dxa"/>
          </w:tcPr>
          <w:p w14:paraId="38F8A5D6"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高階主管知悉中、高風險危害及相關風險降低與控制措施。</w:t>
            </w:r>
          </w:p>
        </w:tc>
        <w:tc>
          <w:tcPr>
            <w:tcW w:w="458" w:type="dxa"/>
            <w:vAlign w:val="center"/>
          </w:tcPr>
          <w:p w14:paraId="35FED158"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0BB1E534" w14:textId="77777777" w:rsidR="00752E67" w:rsidRPr="00327AEB" w:rsidRDefault="00752E67" w:rsidP="00FB4B12">
            <w:pPr>
              <w:spacing w:line="0" w:lineRule="atLeast"/>
              <w:jc w:val="center"/>
              <w:rPr>
                <w:rFonts w:ascii="Calibri" w:eastAsia="標楷體" w:hAnsi="Calibri" w:cs="Calibri"/>
                <w:sz w:val="28"/>
                <w:szCs w:val="28"/>
              </w:rPr>
            </w:pPr>
          </w:p>
        </w:tc>
        <w:tc>
          <w:tcPr>
            <w:tcW w:w="459" w:type="dxa"/>
            <w:vAlign w:val="center"/>
          </w:tcPr>
          <w:p w14:paraId="42B2B343" w14:textId="77777777" w:rsidR="00752E67" w:rsidRPr="00327AEB" w:rsidRDefault="00752E67" w:rsidP="00FB4B12">
            <w:pPr>
              <w:spacing w:line="0" w:lineRule="atLeast"/>
              <w:jc w:val="center"/>
              <w:rPr>
                <w:rFonts w:ascii="Calibri" w:eastAsia="標楷體" w:hAnsi="Calibri" w:cs="Calibri"/>
                <w:sz w:val="28"/>
                <w:szCs w:val="28"/>
              </w:rPr>
            </w:pPr>
          </w:p>
        </w:tc>
        <w:tc>
          <w:tcPr>
            <w:tcW w:w="458" w:type="dxa"/>
            <w:vAlign w:val="center"/>
          </w:tcPr>
          <w:p w14:paraId="5C93F418" w14:textId="77777777" w:rsidR="00752E67" w:rsidRPr="00327AEB" w:rsidRDefault="00752E67" w:rsidP="00FB4B12">
            <w:pPr>
              <w:spacing w:line="0" w:lineRule="atLeast"/>
              <w:jc w:val="center"/>
              <w:rPr>
                <w:rFonts w:ascii="Calibri" w:eastAsia="標楷體" w:hAnsi="Calibri" w:cs="Calibri"/>
                <w:sz w:val="28"/>
                <w:szCs w:val="28"/>
              </w:rPr>
            </w:pPr>
          </w:p>
        </w:tc>
        <w:tc>
          <w:tcPr>
            <w:tcW w:w="3895" w:type="dxa"/>
          </w:tcPr>
          <w:p w14:paraId="330825FE" w14:textId="77777777" w:rsidR="00752E67" w:rsidRPr="00327AEB" w:rsidRDefault="00752E67" w:rsidP="00FB4B12">
            <w:pPr>
              <w:spacing w:line="0" w:lineRule="atLeast"/>
              <w:rPr>
                <w:rFonts w:ascii="Calibri" w:eastAsia="標楷體" w:hAnsi="Calibri" w:cs="Calibri"/>
                <w:sz w:val="28"/>
                <w:szCs w:val="28"/>
              </w:rPr>
            </w:pPr>
          </w:p>
        </w:tc>
        <w:tc>
          <w:tcPr>
            <w:tcW w:w="4359" w:type="dxa"/>
          </w:tcPr>
          <w:p w14:paraId="5AA662FB" w14:textId="77777777" w:rsidR="00752E67" w:rsidRPr="00327AEB" w:rsidRDefault="00752E67" w:rsidP="00FB4B12">
            <w:pPr>
              <w:spacing w:line="0" w:lineRule="atLeast"/>
              <w:rPr>
                <w:rFonts w:ascii="Calibri" w:eastAsia="標楷體" w:hAnsi="Calibri" w:cs="Calibri"/>
                <w:sz w:val="28"/>
                <w:szCs w:val="28"/>
              </w:rPr>
            </w:pPr>
          </w:p>
        </w:tc>
      </w:tr>
    </w:tbl>
    <w:p w14:paraId="1A3AEE2A" w14:textId="1203DCA2" w:rsidR="00752E67" w:rsidRDefault="00752E67" w:rsidP="00752E67">
      <w:pPr>
        <w:spacing w:line="0" w:lineRule="atLeast"/>
        <w:rPr>
          <w:rFonts w:ascii="Calibri" w:eastAsia="標楷體" w:hAnsi="Calibri" w:cs="Calibri"/>
          <w:b/>
          <w:bCs/>
          <w:sz w:val="28"/>
          <w:szCs w:val="28"/>
        </w:rPr>
      </w:pPr>
    </w:p>
    <w:p w14:paraId="3933EF9F" w14:textId="77777777" w:rsidR="00752E67" w:rsidRDefault="00752E67">
      <w:pPr>
        <w:widowControl/>
        <w:rPr>
          <w:rFonts w:ascii="Calibri" w:eastAsia="標楷體" w:hAnsi="Calibri" w:cs="Calibri"/>
          <w:b/>
          <w:bCs/>
          <w:sz w:val="28"/>
          <w:szCs w:val="28"/>
        </w:rPr>
      </w:pPr>
      <w:r>
        <w:rPr>
          <w:rFonts w:ascii="Calibri" w:eastAsia="標楷體" w:hAnsi="Calibri" w:cs="Calibri"/>
          <w:b/>
          <w:bCs/>
          <w:sz w:val="28"/>
          <w:szCs w:val="28"/>
        </w:rPr>
        <w:br w:type="page"/>
      </w:r>
    </w:p>
    <w:p w14:paraId="54361D6C" w14:textId="77777777" w:rsidR="00752E67" w:rsidRPr="00327AEB" w:rsidRDefault="00752E67" w:rsidP="00752E67">
      <w:pPr>
        <w:spacing w:line="0" w:lineRule="atLeast"/>
        <w:rPr>
          <w:rFonts w:ascii="Calibri" w:eastAsia="標楷體" w:hAnsi="Calibri" w:cs="Calibri"/>
          <w:b/>
          <w:bCs/>
          <w:sz w:val="28"/>
          <w:szCs w:val="28"/>
        </w:rPr>
      </w:pPr>
      <w:r>
        <w:rPr>
          <w:rFonts w:ascii="Calibri" w:eastAsia="標楷體" w:hAnsi="Calibri" w:cs="Calibri" w:hint="eastAsia"/>
          <w:b/>
          <w:bCs/>
          <w:sz w:val="28"/>
          <w:szCs w:val="28"/>
        </w:rPr>
        <w:lastRenderedPageBreak/>
        <w:t>3</w:t>
      </w:r>
      <w:r w:rsidRPr="00327AEB">
        <w:rPr>
          <w:rFonts w:ascii="Calibri" w:eastAsia="標楷體" w:hAnsi="Calibri" w:cs="Calibri"/>
          <w:b/>
          <w:bCs/>
          <w:sz w:val="28"/>
          <w:szCs w:val="28"/>
        </w:rPr>
        <w:t xml:space="preserve">. </w:t>
      </w:r>
      <w:r w:rsidRPr="00327AEB">
        <w:rPr>
          <w:rFonts w:ascii="Calibri" w:eastAsia="標楷體" w:hAnsi="Calibri" w:cs="Calibri"/>
          <w:b/>
          <w:bCs/>
          <w:sz w:val="28"/>
          <w:szCs w:val="28"/>
        </w:rPr>
        <w:t>安全保證</w:t>
      </w:r>
      <w:r w:rsidRPr="00327AEB">
        <w:rPr>
          <w:rFonts w:ascii="Calibri" w:eastAsia="標楷體" w:hAnsi="Calibri" w:cs="Calibri"/>
          <w:b/>
          <w:bCs/>
          <w:sz w:val="28"/>
          <w:szCs w:val="28"/>
        </w:rPr>
        <w:t xml:space="preserve"> (Annex 19 component 3) </w:t>
      </w:r>
    </w:p>
    <w:p w14:paraId="3B1395BF" w14:textId="77777777" w:rsidR="00752E67" w:rsidRPr="00327AEB" w:rsidRDefault="00752E67" w:rsidP="00752E67">
      <w:pPr>
        <w:spacing w:line="0" w:lineRule="atLeast"/>
        <w:rPr>
          <w:rFonts w:ascii="Calibri" w:eastAsia="標楷體" w:hAnsi="Calibri" w:cs="Calibri"/>
          <w:bCs/>
          <w:sz w:val="28"/>
          <w:szCs w:val="28"/>
        </w:rPr>
      </w:pPr>
      <w:r>
        <w:rPr>
          <w:rFonts w:ascii="Calibri" w:eastAsia="標楷體" w:hAnsi="Calibri" w:cs="Calibri" w:hint="eastAsia"/>
          <w:bCs/>
          <w:sz w:val="28"/>
          <w:szCs w:val="28"/>
        </w:rPr>
        <w:t>3</w:t>
      </w:r>
      <w:r w:rsidRPr="00327AEB">
        <w:rPr>
          <w:rFonts w:ascii="Calibri" w:eastAsia="標楷體" w:hAnsi="Calibri" w:cs="Calibri"/>
          <w:bCs/>
          <w:sz w:val="28"/>
          <w:szCs w:val="28"/>
        </w:rPr>
        <w:t xml:space="preserve">.1 </w:t>
      </w:r>
      <w:r w:rsidRPr="00327AEB">
        <w:rPr>
          <w:rFonts w:ascii="Calibri" w:eastAsia="標楷體" w:hAnsi="Calibri" w:cs="Calibri"/>
          <w:bCs/>
          <w:sz w:val="28"/>
          <w:szCs w:val="28"/>
        </w:rPr>
        <w:t>安全績效監</w:t>
      </w:r>
      <w:r>
        <w:rPr>
          <w:rFonts w:ascii="Calibri" w:eastAsia="標楷體" w:hAnsi="Calibri" w:cs="Calibri" w:hint="eastAsia"/>
          <w:bCs/>
          <w:sz w:val="28"/>
          <w:szCs w:val="28"/>
        </w:rPr>
        <w:t>測</w:t>
      </w:r>
      <w:r w:rsidRPr="00327AEB">
        <w:rPr>
          <w:rFonts w:ascii="Calibri" w:eastAsia="標楷體" w:hAnsi="Calibri" w:cs="Calibri"/>
          <w:bCs/>
          <w:sz w:val="28"/>
          <w:szCs w:val="28"/>
        </w:rPr>
        <w:t>與評</w:t>
      </w:r>
      <w:r>
        <w:rPr>
          <w:rFonts w:ascii="Calibri" w:eastAsia="標楷體" w:hAnsi="Calibri" w:cs="Calibri" w:hint="eastAsia"/>
          <w:bCs/>
          <w:sz w:val="28"/>
          <w:szCs w:val="28"/>
        </w:rPr>
        <w:t>估</w:t>
      </w:r>
      <w:r w:rsidRPr="00327AEB">
        <w:rPr>
          <w:rFonts w:ascii="Calibri" w:eastAsia="標楷體" w:hAnsi="Calibri" w:cs="Calibri"/>
          <w:bCs/>
          <w:sz w:val="28"/>
          <w:szCs w:val="28"/>
        </w:rPr>
        <w:t xml:space="preserve"> (Annex 19 element 3.1)</w:t>
      </w:r>
    </w:p>
    <w:tbl>
      <w:tblPr>
        <w:tblStyle w:val="a3"/>
        <w:tblW w:w="15446" w:type="dxa"/>
        <w:tblLayout w:type="fixed"/>
        <w:tblLook w:val="04A0" w:firstRow="1" w:lastRow="0" w:firstColumn="1" w:lastColumn="0" w:noHBand="0" w:noVBand="1"/>
      </w:tblPr>
      <w:tblGrid>
        <w:gridCol w:w="993"/>
        <w:gridCol w:w="4394"/>
        <w:gridCol w:w="425"/>
        <w:gridCol w:w="425"/>
        <w:gridCol w:w="426"/>
        <w:gridCol w:w="425"/>
        <w:gridCol w:w="4001"/>
        <w:gridCol w:w="11"/>
        <w:gridCol w:w="4346"/>
      </w:tblGrid>
      <w:tr w:rsidR="00752E67" w:rsidRPr="00327AEB" w14:paraId="68C92C5A" w14:textId="77777777" w:rsidTr="00FB4B12">
        <w:tc>
          <w:tcPr>
            <w:tcW w:w="5387" w:type="dxa"/>
            <w:gridSpan w:val="2"/>
            <w:shd w:val="clear" w:color="auto" w:fill="DEEAF6" w:themeFill="accent1" w:themeFillTint="33"/>
            <w:vAlign w:val="center"/>
          </w:tcPr>
          <w:p w14:paraId="79648E3C"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25" w:type="dxa"/>
            <w:shd w:val="clear" w:color="auto" w:fill="DEEAF6" w:themeFill="accent1" w:themeFillTint="33"/>
            <w:vAlign w:val="center"/>
          </w:tcPr>
          <w:p w14:paraId="21B18970"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25" w:type="dxa"/>
            <w:shd w:val="clear" w:color="auto" w:fill="DEEAF6" w:themeFill="accent1" w:themeFillTint="33"/>
            <w:vAlign w:val="center"/>
          </w:tcPr>
          <w:p w14:paraId="32F2480F"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26" w:type="dxa"/>
            <w:shd w:val="clear" w:color="auto" w:fill="DEEAF6" w:themeFill="accent1" w:themeFillTint="33"/>
            <w:vAlign w:val="center"/>
          </w:tcPr>
          <w:p w14:paraId="13C32E09"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25" w:type="dxa"/>
            <w:shd w:val="clear" w:color="auto" w:fill="DEEAF6" w:themeFill="accent1" w:themeFillTint="33"/>
            <w:vAlign w:val="center"/>
          </w:tcPr>
          <w:p w14:paraId="41C9C6CB"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4001" w:type="dxa"/>
            <w:shd w:val="clear" w:color="auto" w:fill="DEEAF6" w:themeFill="accent1" w:themeFillTint="33"/>
            <w:vAlign w:val="center"/>
          </w:tcPr>
          <w:p w14:paraId="74DC2412"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357" w:type="dxa"/>
            <w:gridSpan w:val="2"/>
            <w:shd w:val="clear" w:color="auto" w:fill="DEEAF6" w:themeFill="accent1" w:themeFillTint="33"/>
            <w:vAlign w:val="center"/>
          </w:tcPr>
          <w:p w14:paraId="3C60CDEF"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1D090D4A" w14:textId="77777777" w:rsidTr="00FB4B12">
        <w:trPr>
          <w:trHeight w:val="791"/>
        </w:trPr>
        <w:tc>
          <w:tcPr>
            <w:tcW w:w="993" w:type="dxa"/>
            <w:shd w:val="clear" w:color="auto" w:fill="E2EFD9" w:themeFill="accent6" w:themeFillTint="33"/>
          </w:tcPr>
          <w:p w14:paraId="08B7736E"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3</w:t>
            </w:r>
            <w:r w:rsidRPr="00327AEB">
              <w:rPr>
                <w:rFonts w:eastAsia="標楷體"/>
                <w:color w:val="auto"/>
                <w:sz w:val="28"/>
                <w:szCs w:val="28"/>
              </w:rPr>
              <w:t xml:space="preserve">.1.1 </w:t>
            </w:r>
          </w:p>
        </w:tc>
        <w:tc>
          <w:tcPr>
            <w:tcW w:w="4394" w:type="dxa"/>
          </w:tcPr>
          <w:p w14:paraId="00D40AAC" w14:textId="4D6D6AF2"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與</w:t>
            </w:r>
            <w:r w:rsidR="0000082E" w:rsidRPr="00B977CE">
              <w:rPr>
                <w:rFonts w:eastAsia="標楷體" w:hint="eastAsia"/>
                <w:color w:val="auto"/>
                <w:sz w:val="28"/>
                <w:szCs w:val="28"/>
              </w:rPr>
              <w:t>機場</w:t>
            </w:r>
            <w:r w:rsidRPr="00327AEB">
              <w:rPr>
                <w:rFonts w:eastAsia="標楷體"/>
                <w:color w:val="auto"/>
                <w:sz w:val="28"/>
                <w:szCs w:val="28"/>
              </w:rPr>
              <w:t>安全目標相關的安全績效指標（</w:t>
            </w:r>
            <w:r w:rsidRPr="00327AEB">
              <w:rPr>
                <w:rFonts w:eastAsia="標楷體"/>
                <w:color w:val="auto"/>
                <w:sz w:val="28"/>
                <w:szCs w:val="28"/>
              </w:rPr>
              <w:t>SPI</w:t>
            </w:r>
            <w:r w:rsidRPr="00327AEB">
              <w:rPr>
                <w:rFonts w:eastAsia="標楷體"/>
                <w:color w:val="auto"/>
                <w:sz w:val="28"/>
                <w:szCs w:val="28"/>
              </w:rPr>
              <w:t>）已訂定、發布，並有進行監督及分析趨勢。</w:t>
            </w:r>
          </w:p>
        </w:tc>
        <w:tc>
          <w:tcPr>
            <w:tcW w:w="425" w:type="dxa"/>
            <w:vAlign w:val="center"/>
          </w:tcPr>
          <w:p w14:paraId="61AA1571" w14:textId="77777777" w:rsidR="00752E67" w:rsidRPr="00327AEB" w:rsidRDefault="00752E67" w:rsidP="00FB4B12">
            <w:pPr>
              <w:spacing w:line="0" w:lineRule="atLeast"/>
              <w:jc w:val="center"/>
              <w:rPr>
                <w:rFonts w:ascii="Calibri" w:eastAsia="標楷體" w:hAnsi="Calibri" w:cs="Calibri"/>
                <w:sz w:val="28"/>
                <w:szCs w:val="28"/>
              </w:rPr>
            </w:pPr>
          </w:p>
        </w:tc>
        <w:tc>
          <w:tcPr>
            <w:tcW w:w="425" w:type="dxa"/>
            <w:vAlign w:val="center"/>
          </w:tcPr>
          <w:p w14:paraId="5505694A" w14:textId="77777777" w:rsidR="00752E67" w:rsidRPr="00327AEB" w:rsidRDefault="00752E67" w:rsidP="00FB4B12">
            <w:pPr>
              <w:spacing w:line="0" w:lineRule="atLeast"/>
              <w:jc w:val="center"/>
              <w:rPr>
                <w:rFonts w:ascii="Calibri" w:eastAsia="標楷體" w:hAnsi="Calibri" w:cs="Calibri"/>
                <w:sz w:val="28"/>
                <w:szCs w:val="28"/>
              </w:rPr>
            </w:pPr>
          </w:p>
        </w:tc>
        <w:tc>
          <w:tcPr>
            <w:tcW w:w="426" w:type="dxa"/>
            <w:vAlign w:val="center"/>
          </w:tcPr>
          <w:p w14:paraId="4BA52E00" w14:textId="77777777" w:rsidR="00752E67" w:rsidRPr="00327AEB" w:rsidRDefault="00752E67" w:rsidP="00FB4B12">
            <w:pPr>
              <w:spacing w:line="0" w:lineRule="atLeast"/>
              <w:jc w:val="center"/>
              <w:rPr>
                <w:rFonts w:ascii="Calibri" w:eastAsia="標楷體" w:hAnsi="Calibri" w:cs="Calibri"/>
                <w:sz w:val="28"/>
                <w:szCs w:val="28"/>
              </w:rPr>
            </w:pPr>
          </w:p>
        </w:tc>
        <w:tc>
          <w:tcPr>
            <w:tcW w:w="425" w:type="dxa"/>
            <w:vAlign w:val="center"/>
          </w:tcPr>
          <w:p w14:paraId="1AE281FB" w14:textId="77777777" w:rsidR="00752E67" w:rsidRPr="00327AEB" w:rsidRDefault="00752E67" w:rsidP="00FB4B12">
            <w:pPr>
              <w:spacing w:line="0" w:lineRule="atLeast"/>
              <w:jc w:val="center"/>
              <w:rPr>
                <w:rFonts w:ascii="Calibri" w:eastAsia="標楷體" w:hAnsi="Calibri" w:cs="Calibri"/>
                <w:sz w:val="28"/>
                <w:szCs w:val="28"/>
              </w:rPr>
            </w:pPr>
          </w:p>
        </w:tc>
        <w:tc>
          <w:tcPr>
            <w:tcW w:w="4001" w:type="dxa"/>
          </w:tcPr>
          <w:p w14:paraId="7EA134B3" w14:textId="77777777" w:rsidR="00752E67" w:rsidRPr="00327AEB" w:rsidRDefault="00752E67" w:rsidP="00FB4B12">
            <w:pPr>
              <w:spacing w:line="0" w:lineRule="atLeast"/>
              <w:rPr>
                <w:rFonts w:ascii="Calibri" w:eastAsia="標楷體" w:hAnsi="Calibri" w:cs="Calibri"/>
                <w:sz w:val="28"/>
                <w:szCs w:val="28"/>
              </w:rPr>
            </w:pPr>
          </w:p>
        </w:tc>
        <w:tc>
          <w:tcPr>
            <w:tcW w:w="4357" w:type="dxa"/>
            <w:gridSpan w:val="2"/>
          </w:tcPr>
          <w:p w14:paraId="096FB1EA" w14:textId="77777777" w:rsidR="00752E67" w:rsidRPr="00327AEB" w:rsidRDefault="00752E67" w:rsidP="00FB4B12">
            <w:pPr>
              <w:spacing w:line="0" w:lineRule="atLeast"/>
              <w:rPr>
                <w:rFonts w:ascii="Calibri" w:eastAsia="標楷體" w:hAnsi="Calibri" w:cs="Calibri"/>
                <w:sz w:val="28"/>
                <w:szCs w:val="28"/>
              </w:rPr>
            </w:pPr>
          </w:p>
        </w:tc>
      </w:tr>
      <w:tr w:rsidR="00752E67" w:rsidRPr="00327AEB" w14:paraId="5A4183C1" w14:textId="77777777" w:rsidTr="00FB4B12">
        <w:tc>
          <w:tcPr>
            <w:tcW w:w="993" w:type="dxa"/>
            <w:shd w:val="clear" w:color="auto" w:fill="E2EFD9" w:themeFill="accent6" w:themeFillTint="33"/>
            <w:vAlign w:val="center"/>
          </w:tcPr>
          <w:p w14:paraId="7F4F9AF5" w14:textId="77777777" w:rsidR="00752E67" w:rsidRPr="00327AEB" w:rsidRDefault="00752E67" w:rsidP="00FB4B12">
            <w:pPr>
              <w:pStyle w:val="Default"/>
              <w:jc w:val="both"/>
              <w:rPr>
                <w:rFonts w:eastAsia="標楷體"/>
                <w:color w:val="auto"/>
                <w:sz w:val="28"/>
                <w:szCs w:val="28"/>
              </w:rPr>
            </w:pPr>
            <w:r>
              <w:rPr>
                <w:rFonts w:eastAsia="標楷體" w:hint="eastAsia"/>
                <w:color w:val="auto"/>
                <w:sz w:val="28"/>
                <w:szCs w:val="28"/>
              </w:rPr>
              <w:t>3</w:t>
            </w:r>
            <w:r w:rsidRPr="00327AEB">
              <w:rPr>
                <w:rFonts w:eastAsia="標楷體"/>
                <w:color w:val="auto"/>
                <w:sz w:val="28"/>
                <w:szCs w:val="28"/>
              </w:rPr>
              <w:t xml:space="preserve">.1.2 </w:t>
            </w:r>
          </w:p>
        </w:tc>
        <w:tc>
          <w:tcPr>
            <w:tcW w:w="4394" w:type="dxa"/>
            <w:vAlign w:val="center"/>
          </w:tcPr>
          <w:p w14:paraId="2BF8A95C" w14:textId="77777777" w:rsidR="00752E67" w:rsidRPr="00327AEB" w:rsidRDefault="00752E67" w:rsidP="00FB4B12">
            <w:pPr>
              <w:pStyle w:val="Default"/>
              <w:spacing w:line="0" w:lineRule="atLeast"/>
              <w:jc w:val="both"/>
              <w:rPr>
                <w:rFonts w:eastAsia="標楷體"/>
                <w:color w:val="auto"/>
                <w:sz w:val="28"/>
                <w:szCs w:val="28"/>
              </w:rPr>
            </w:pPr>
            <w:r w:rsidRPr="00327AEB">
              <w:rPr>
                <w:rFonts w:eastAsia="標楷體"/>
                <w:color w:val="auto"/>
                <w:sz w:val="28"/>
                <w:szCs w:val="28"/>
              </w:rPr>
              <w:t>安全資訊</w:t>
            </w:r>
            <w:r w:rsidRPr="00327AEB">
              <w:rPr>
                <w:rFonts w:eastAsia="標楷體"/>
                <w:color w:val="auto"/>
                <w:sz w:val="28"/>
                <w:szCs w:val="28"/>
              </w:rPr>
              <w:t>/</w:t>
            </w:r>
            <w:r w:rsidRPr="00327AEB">
              <w:rPr>
                <w:rFonts w:eastAsia="標楷體"/>
                <w:color w:val="auto"/>
                <w:sz w:val="28"/>
                <w:szCs w:val="28"/>
              </w:rPr>
              <w:t>資料的保護、保密與維護。</w:t>
            </w:r>
          </w:p>
        </w:tc>
        <w:tc>
          <w:tcPr>
            <w:tcW w:w="425" w:type="dxa"/>
            <w:vAlign w:val="center"/>
          </w:tcPr>
          <w:p w14:paraId="7D85E7BD" w14:textId="77777777" w:rsidR="00752E67" w:rsidRPr="00327AEB" w:rsidRDefault="00752E67" w:rsidP="00FB4B12">
            <w:pPr>
              <w:jc w:val="center"/>
              <w:rPr>
                <w:rFonts w:ascii="Calibri" w:eastAsia="標楷體" w:hAnsi="Calibri" w:cs="Calibri"/>
                <w:sz w:val="28"/>
                <w:szCs w:val="28"/>
              </w:rPr>
            </w:pPr>
          </w:p>
        </w:tc>
        <w:tc>
          <w:tcPr>
            <w:tcW w:w="425" w:type="dxa"/>
            <w:vAlign w:val="center"/>
          </w:tcPr>
          <w:p w14:paraId="15183C24" w14:textId="77777777" w:rsidR="00752E67" w:rsidRPr="00327AEB" w:rsidRDefault="00752E67" w:rsidP="00FB4B12">
            <w:pPr>
              <w:jc w:val="center"/>
              <w:rPr>
                <w:rFonts w:ascii="Calibri" w:eastAsia="標楷體" w:hAnsi="Calibri" w:cs="Calibri"/>
                <w:sz w:val="28"/>
                <w:szCs w:val="28"/>
              </w:rPr>
            </w:pPr>
          </w:p>
        </w:tc>
        <w:tc>
          <w:tcPr>
            <w:tcW w:w="426" w:type="dxa"/>
            <w:vAlign w:val="center"/>
          </w:tcPr>
          <w:p w14:paraId="5DC7FBEE" w14:textId="77777777" w:rsidR="00752E67" w:rsidRPr="00327AEB" w:rsidRDefault="00752E67" w:rsidP="00FB4B12">
            <w:pPr>
              <w:jc w:val="center"/>
              <w:rPr>
                <w:rFonts w:ascii="Calibri" w:eastAsia="標楷體" w:hAnsi="Calibri" w:cs="Calibri"/>
                <w:sz w:val="28"/>
                <w:szCs w:val="28"/>
              </w:rPr>
            </w:pPr>
          </w:p>
        </w:tc>
        <w:tc>
          <w:tcPr>
            <w:tcW w:w="425" w:type="dxa"/>
            <w:vAlign w:val="center"/>
          </w:tcPr>
          <w:p w14:paraId="5C18C4E8" w14:textId="77777777" w:rsidR="00752E67" w:rsidRPr="00327AEB" w:rsidRDefault="00752E67" w:rsidP="00FB4B12">
            <w:pPr>
              <w:jc w:val="center"/>
              <w:rPr>
                <w:rFonts w:ascii="Calibri" w:eastAsia="標楷體" w:hAnsi="Calibri" w:cs="Calibri"/>
                <w:sz w:val="28"/>
                <w:szCs w:val="28"/>
              </w:rPr>
            </w:pPr>
          </w:p>
        </w:tc>
        <w:tc>
          <w:tcPr>
            <w:tcW w:w="4012" w:type="dxa"/>
            <w:gridSpan w:val="2"/>
          </w:tcPr>
          <w:p w14:paraId="3D46E441" w14:textId="77777777" w:rsidR="00752E67" w:rsidRPr="00327AEB" w:rsidRDefault="00752E67" w:rsidP="00FB4B12">
            <w:pPr>
              <w:rPr>
                <w:rFonts w:ascii="Calibri" w:eastAsia="標楷體" w:hAnsi="Calibri" w:cs="Calibri"/>
                <w:sz w:val="28"/>
                <w:szCs w:val="28"/>
              </w:rPr>
            </w:pPr>
          </w:p>
        </w:tc>
        <w:tc>
          <w:tcPr>
            <w:tcW w:w="4346" w:type="dxa"/>
          </w:tcPr>
          <w:p w14:paraId="63AF61A3" w14:textId="77777777" w:rsidR="00752E67" w:rsidRPr="00327AEB" w:rsidRDefault="00752E67" w:rsidP="00FB4B12">
            <w:pPr>
              <w:rPr>
                <w:rFonts w:ascii="Calibri" w:eastAsia="標楷體" w:hAnsi="Calibri" w:cs="Calibri"/>
                <w:sz w:val="28"/>
                <w:szCs w:val="28"/>
              </w:rPr>
            </w:pPr>
          </w:p>
        </w:tc>
      </w:tr>
      <w:tr w:rsidR="00752E67" w:rsidRPr="00327AEB" w14:paraId="09A02901" w14:textId="77777777" w:rsidTr="00FB4B12">
        <w:tc>
          <w:tcPr>
            <w:tcW w:w="993" w:type="dxa"/>
            <w:shd w:val="clear" w:color="auto" w:fill="E2EFD9" w:themeFill="accent6" w:themeFillTint="33"/>
          </w:tcPr>
          <w:p w14:paraId="5F5E5A8D" w14:textId="7B91E631" w:rsidR="00752E67" w:rsidRPr="00B977CE" w:rsidRDefault="00752E67" w:rsidP="00FB4B12">
            <w:pPr>
              <w:pStyle w:val="Default"/>
              <w:rPr>
                <w:rFonts w:eastAsia="標楷體"/>
                <w:color w:val="auto"/>
                <w:sz w:val="28"/>
                <w:szCs w:val="28"/>
              </w:rPr>
            </w:pPr>
            <w:r w:rsidRPr="00B977CE">
              <w:rPr>
                <w:rFonts w:eastAsia="標楷體" w:hint="eastAsia"/>
                <w:color w:val="auto"/>
                <w:sz w:val="28"/>
                <w:szCs w:val="28"/>
              </w:rPr>
              <w:t>3</w:t>
            </w:r>
            <w:r w:rsidRPr="00B977CE">
              <w:rPr>
                <w:rFonts w:eastAsia="標楷體"/>
                <w:color w:val="auto"/>
                <w:sz w:val="28"/>
                <w:szCs w:val="28"/>
              </w:rPr>
              <w:t>.1.</w:t>
            </w:r>
            <w:r w:rsidR="0000082E" w:rsidRPr="00B977CE">
              <w:rPr>
                <w:rFonts w:eastAsia="標楷體" w:hint="eastAsia"/>
                <w:color w:val="auto"/>
                <w:sz w:val="28"/>
                <w:szCs w:val="28"/>
              </w:rPr>
              <w:t>3</w:t>
            </w:r>
            <w:r w:rsidRPr="00B977CE">
              <w:rPr>
                <w:rFonts w:eastAsia="標楷體"/>
                <w:color w:val="auto"/>
                <w:sz w:val="28"/>
                <w:szCs w:val="28"/>
              </w:rPr>
              <w:t xml:space="preserve"> </w:t>
            </w:r>
          </w:p>
        </w:tc>
        <w:tc>
          <w:tcPr>
            <w:tcW w:w="4394" w:type="dxa"/>
          </w:tcPr>
          <w:p w14:paraId="41C4CE2E" w14:textId="77777777" w:rsidR="00752E67" w:rsidRPr="00B977CE" w:rsidRDefault="00752E67" w:rsidP="00FB4B12">
            <w:pPr>
              <w:pStyle w:val="Default"/>
              <w:spacing w:line="0" w:lineRule="atLeast"/>
              <w:rPr>
                <w:rFonts w:eastAsia="標楷體"/>
                <w:color w:val="auto"/>
                <w:sz w:val="28"/>
                <w:szCs w:val="28"/>
              </w:rPr>
            </w:pPr>
            <w:r w:rsidRPr="00B977CE">
              <w:rPr>
                <w:rFonts w:eastAsia="標楷體"/>
                <w:color w:val="auto"/>
                <w:sz w:val="28"/>
                <w:szCs w:val="28"/>
              </w:rPr>
              <w:t>具內部查核程序，涵蓋查核行程及流程細節以及相關報告、後續辦理情形和紀錄。</w:t>
            </w:r>
          </w:p>
        </w:tc>
        <w:tc>
          <w:tcPr>
            <w:tcW w:w="425" w:type="dxa"/>
            <w:vAlign w:val="center"/>
          </w:tcPr>
          <w:p w14:paraId="36269753" w14:textId="77777777" w:rsidR="00752E67" w:rsidRPr="00327AEB" w:rsidRDefault="00752E67" w:rsidP="00FB4B12">
            <w:pPr>
              <w:jc w:val="center"/>
              <w:rPr>
                <w:rFonts w:ascii="Calibri" w:eastAsia="標楷體" w:hAnsi="Calibri" w:cs="Calibri"/>
                <w:sz w:val="28"/>
                <w:szCs w:val="28"/>
              </w:rPr>
            </w:pPr>
          </w:p>
        </w:tc>
        <w:tc>
          <w:tcPr>
            <w:tcW w:w="425" w:type="dxa"/>
            <w:vAlign w:val="center"/>
          </w:tcPr>
          <w:p w14:paraId="0188121D" w14:textId="77777777" w:rsidR="00752E67" w:rsidRPr="00327AEB" w:rsidRDefault="00752E67" w:rsidP="00FB4B12">
            <w:pPr>
              <w:jc w:val="center"/>
              <w:rPr>
                <w:rFonts w:ascii="Calibri" w:eastAsia="標楷體" w:hAnsi="Calibri" w:cs="Calibri"/>
                <w:sz w:val="28"/>
                <w:szCs w:val="28"/>
              </w:rPr>
            </w:pPr>
          </w:p>
        </w:tc>
        <w:tc>
          <w:tcPr>
            <w:tcW w:w="426" w:type="dxa"/>
            <w:vAlign w:val="center"/>
          </w:tcPr>
          <w:p w14:paraId="5C2B9689" w14:textId="77777777" w:rsidR="00752E67" w:rsidRPr="00327AEB" w:rsidRDefault="00752E67" w:rsidP="00FB4B12">
            <w:pPr>
              <w:jc w:val="center"/>
              <w:rPr>
                <w:rFonts w:ascii="Calibri" w:eastAsia="標楷體" w:hAnsi="Calibri" w:cs="Calibri"/>
                <w:sz w:val="28"/>
                <w:szCs w:val="28"/>
              </w:rPr>
            </w:pPr>
          </w:p>
        </w:tc>
        <w:tc>
          <w:tcPr>
            <w:tcW w:w="425" w:type="dxa"/>
            <w:vAlign w:val="center"/>
          </w:tcPr>
          <w:p w14:paraId="0F3AE1DC" w14:textId="77777777" w:rsidR="00752E67" w:rsidRPr="00327AEB" w:rsidRDefault="00752E67" w:rsidP="00FB4B12">
            <w:pPr>
              <w:jc w:val="center"/>
              <w:rPr>
                <w:rFonts w:ascii="Calibri" w:eastAsia="標楷體" w:hAnsi="Calibri" w:cs="Calibri"/>
                <w:sz w:val="28"/>
                <w:szCs w:val="28"/>
              </w:rPr>
            </w:pPr>
          </w:p>
        </w:tc>
        <w:tc>
          <w:tcPr>
            <w:tcW w:w="4012" w:type="dxa"/>
            <w:gridSpan w:val="2"/>
          </w:tcPr>
          <w:p w14:paraId="60F77CED" w14:textId="77777777" w:rsidR="00752E67" w:rsidRPr="00327AEB" w:rsidRDefault="00752E67" w:rsidP="00FB4B12">
            <w:pPr>
              <w:rPr>
                <w:rFonts w:ascii="Calibri" w:eastAsia="標楷體" w:hAnsi="Calibri" w:cs="Calibri"/>
                <w:sz w:val="28"/>
                <w:szCs w:val="28"/>
              </w:rPr>
            </w:pPr>
          </w:p>
        </w:tc>
        <w:tc>
          <w:tcPr>
            <w:tcW w:w="4346" w:type="dxa"/>
          </w:tcPr>
          <w:p w14:paraId="11807F4B" w14:textId="77777777" w:rsidR="00752E67" w:rsidRPr="00327AEB" w:rsidRDefault="00752E67" w:rsidP="00FB4B12">
            <w:pPr>
              <w:rPr>
                <w:rFonts w:ascii="Calibri" w:eastAsia="標楷體" w:hAnsi="Calibri" w:cs="Calibri"/>
                <w:sz w:val="28"/>
                <w:szCs w:val="28"/>
              </w:rPr>
            </w:pPr>
          </w:p>
        </w:tc>
      </w:tr>
      <w:tr w:rsidR="00752E67" w:rsidRPr="00327AEB" w14:paraId="0987A507" w14:textId="77777777" w:rsidTr="00FB4B12">
        <w:tc>
          <w:tcPr>
            <w:tcW w:w="993" w:type="dxa"/>
            <w:shd w:val="clear" w:color="auto" w:fill="E2EFD9" w:themeFill="accent6" w:themeFillTint="33"/>
          </w:tcPr>
          <w:p w14:paraId="6051CD26" w14:textId="4E6094BA" w:rsidR="00752E67" w:rsidRPr="00B977CE" w:rsidRDefault="00752E67" w:rsidP="00FB4B12">
            <w:pPr>
              <w:pStyle w:val="Default"/>
              <w:rPr>
                <w:rFonts w:eastAsia="標楷體"/>
                <w:color w:val="auto"/>
                <w:sz w:val="28"/>
                <w:szCs w:val="28"/>
              </w:rPr>
            </w:pPr>
            <w:r w:rsidRPr="00B977CE">
              <w:rPr>
                <w:rFonts w:eastAsia="標楷體" w:hint="eastAsia"/>
                <w:color w:val="auto"/>
                <w:sz w:val="28"/>
                <w:szCs w:val="28"/>
              </w:rPr>
              <w:t>3</w:t>
            </w:r>
            <w:r w:rsidRPr="00B977CE">
              <w:rPr>
                <w:rFonts w:eastAsia="標楷體"/>
                <w:color w:val="auto"/>
                <w:sz w:val="28"/>
                <w:szCs w:val="28"/>
              </w:rPr>
              <w:t>.1.</w:t>
            </w:r>
            <w:r w:rsidR="0000082E" w:rsidRPr="00B977CE">
              <w:rPr>
                <w:rFonts w:eastAsia="標楷體" w:hint="eastAsia"/>
                <w:color w:val="auto"/>
                <w:sz w:val="28"/>
                <w:szCs w:val="28"/>
              </w:rPr>
              <w:t>4</w:t>
            </w:r>
            <w:r w:rsidRPr="00B977CE">
              <w:rPr>
                <w:rFonts w:eastAsia="標楷體"/>
                <w:color w:val="auto"/>
                <w:sz w:val="28"/>
                <w:szCs w:val="28"/>
              </w:rPr>
              <w:t xml:space="preserve"> </w:t>
            </w:r>
          </w:p>
        </w:tc>
        <w:tc>
          <w:tcPr>
            <w:tcW w:w="4394" w:type="dxa"/>
          </w:tcPr>
          <w:p w14:paraId="3D381714" w14:textId="77777777" w:rsidR="00752E67" w:rsidRPr="00B977CE" w:rsidRDefault="00752E67" w:rsidP="00FB4B12">
            <w:pPr>
              <w:pStyle w:val="Default"/>
              <w:spacing w:line="0" w:lineRule="atLeast"/>
              <w:rPr>
                <w:rFonts w:eastAsia="標楷體"/>
                <w:color w:val="auto"/>
                <w:sz w:val="28"/>
                <w:szCs w:val="28"/>
              </w:rPr>
            </w:pPr>
            <w:r w:rsidRPr="00B977CE">
              <w:rPr>
                <w:rFonts w:eastAsia="標楷體"/>
                <w:color w:val="auto"/>
                <w:sz w:val="28"/>
                <w:szCs w:val="28"/>
              </w:rPr>
              <w:t>已訂定</w:t>
            </w:r>
            <w:r w:rsidRPr="00B977CE">
              <w:rPr>
                <w:rFonts w:eastAsia="標楷體" w:hint="eastAsia"/>
                <w:color w:val="auto"/>
                <w:sz w:val="28"/>
                <w:szCs w:val="28"/>
              </w:rPr>
              <w:t>內部及外部</w:t>
            </w:r>
            <w:r w:rsidRPr="00B977CE">
              <w:rPr>
                <w:rFonts w:eastAsia="標楷體"/>
                <w:color w:val="auto"/>
                <w:sz w:val="28"/>
                <w:szCs w:val="28"/>
              </w:rPr>
              <w:t>查核程序的職責任和權責，並且有個人或小組負責內部查核同時可直接與權責主管聯繫。</w:t>
            </w:r>
          </w:p>
        </w:tc>
        <w:tc>
          <w:tcPr>
            <w:tcW w:w="425" w:type="dxa"/>
            <w:vAlign w:val="center"/>
          </w:tcPr>
          <w:p w14:paraId="2BDA1FCD" w14:textId="77777777" w:rsidR="00752E67" w:rsidRPr="00327AEB" w:rsidRDefault="00752E67" w:rsidP="00FB4B12">
            <w:pPr>
              <w:jc w:val="center"/>
              <w:rPr>
                <w:rFonts w:ascii="Calibri" w:eastAsia="標楷體" w:hAnsi="Calibri" w:cs="Calibri"/>
                <w:sz w:val="28"/>
                <w:szCs w:val="28"/>
              </w:rPr>
            </w:pPr>
          </w:p>
        </w:tc>
        <w:tc>
          <w:tcPr>
            <w:tcW w:w="425" w:type="dxa"/>
            <w:vAlign w:val="center"/>
          </w:tcPr>
          <w:p w14:paraId="6A02C487" w14:textId="77777777" w:rsidR="00752E67" w:rsidRPr="00327AEB" w:rsidRDefault="00752E67" w:rsidP="00FB4B12">
            <w:pPr>
              <w:jc w:val="center"/>
              <w:rPr>
                <w:rFonts w:ascii="Calibri" w:eastAsia="標楷體" w:hAnsi="Calibri" w:cs="Calibri"/>
                <w:sz w:val="28"/>
                <w:szCs w:val="28"/>
              </w:rPr>
            </w:pPr>
          </w:p>
        </w:tc>
        <w:tc>
          <w:tcPr>
            <w:tcW w:w="426" w:type="dxa"/>
            <w:vAlign w:val="center"/>
          </w:tcPr>
          <w:p w14:paraId="073A4CB5" w14:textId="77777777" w:rsidR="00752E67" w:rsidRPr="00327AEB" w:rsidRDefault="00752E67" w:rsidP="00FB4B12">
            <w:pPr>
              <w:jc w:val="center"/>
              <w:rPr>
                <w:rFonts w:ascii="Calibri" w:eastAsia="標楷體" w:hAnsi="Calibri" w:cs="Calibri"/>
                <w:sz w:val="28"/>
                <w:szCs w:val="28"/>
              </w:rPr>
            </w:pPr>
          </w:p>
        </w:tc>
        <w:tc>
          <w:tcPr>
            <w:tcW w:w="425" w:type="dxa"/>
            <w:vAlign w:val="center"/>
          </w:tcPr>
          <w:p w14:paraId="629D712D" w14:textId="77777777" w:rsidR="00752E67" w:rsidRPr="00327AEB" w:rsidRDefault="00752E67" w:rsidP="00FB4B12">
            <w:pPr>
              <w:jc w:val="center"/>
              <w:rPr>
                <w:rFonts w:ascii="Calibri" w:eastAsia="標楷體" w:hAnsi="Calibri" w:cs="Calibri"/>
                <w:sz w:val="28"/>
                <w:szCs w:val="28"/>
              </w:rPr>
            </w:pPr>
          </w:p>
        </w:tc>
        <w:tc>
          <w:tcPr>
            <w:tcW w:w="4012" w:type="dxa"/>
            <w:gridSpan w:val="2"/>
          </w:tcPr>
          <w:p w14:paraId="4D0BB8BE" w14:textId="77777777" w:rsidR="00752E67" w:rsidRPr="00327AEB" w:rsidRDefault="00752E67" w:rsidP="00FB4B12">
            <w:pPr>
              <w:rPr>
                <w:rFonts w:ascii="Calibri" w:eastAsia="標楷體" w:hAnsi="Calibri" w:cs="Calibri"/>
                <w:sz w:val="28"/>
                <w:szCs w:val="28"/>
              </w:rPr>
            </w:pPr>
          </w:p>
        </w:tc>
        <w:tc>
          <w:tcPr>
            <w:tcW w:w="4346" w:type="dxa"/>
          </w:tcPr>
          <w:p w14:paraId="55BB325B" w14:textId="77777777" w:rsidR="00752E67" w:rsidRPr="00327AEB" w:rsidRDefault="00752E67" w:rsidP="00FB4B12">
            <w:pPr>
              <w:rPr>
                <w:rFonts w:ascii="Calibri" w:eastAsia="標楷體" w:hAnsi="Calibri" w:cs="Calibri"/>
                <w:sz w:val="28"/>
                <w:szCs w:val="28"/>
              </w:rPr>
            </w:pPr>
          </w:p>
        </w:tc>
      </w:tr>
    </w:tbl>
    <w:p w14:paraId="33D2BA76" w14:textId="77777777" w:rsidR="00752E67" w:rsidRPr="00327AEB" w:rsidRDefault="00752E67" w:rsidP="00752E67">
      <w:pPr>
        <w:rPr>
          <w:rFonts w:ascii="Calibri" w:eastAsia="標楷體" w:hAnsi="Calibri" w:cs="Calibri"/>
          <w:sz w:val="28"/>
          <w:szCs w:val="28"/>
        </w:rPr>
      </w:pPr>
      <w:r>
        <w:rPr>
          <w:rFonts w:ascii="Calibri" w:eastAsia="標楷體" w:hAnsi="Calibri" w:cs="Calibri" w:hint="eastAsia"/>
          <w:sz w:val="28"/>
          <w:szCs w:val="28"/>
        </w:rPr>
        <w:t>3</w:t>
      </w:r>
      <w:r w:rsidRPr="00327AEB">
        <w:rPr>
          <w:rFonts w:ascii="Calibri" w:eastAsia="標楷體" w:hAnsi="Calibri" w:cs="Calibri"/>
          <w:sz w:val="28"/>
          <w:szCs w:val="28"/>
        </w:rPr>
        <w:t xml:space="preserve">.2 </w:t>
      </w:r>
      <w:r w:rsidRPr="00327AEB">
        <w:rPr>
          <w:rFonts w:ascii="Calibri" w:eastAsia="標楷體" w:hAnsi="Calibri" w:cs="Calibri"/>
          <w:sz w:val="28"/>
          <w:szCs w:val="28"/>
        </w:rPr>
        <w:t>改變管理</w:t>
      </w:r>
      <w:r w:rsidRPr="00327AEB">
        <w:rPr>
          <w:rFonts w:ascii="Calibri" w:eastAsia="標楷體" w:hAnsi="Calibri" w:cs="Calibri"/>
          <w:sz w:val="28"/>
          <w:szCs w:val="28"/>
        </w:rPr>
        <w:t xml:space="preserve"> (Annex 19 element 3.2)</w:t>
      </w:r>
    </w:p>
    <w:tbl>
      <w:tblPr>
        <w:tblStyle w:val="a3"/>
        <w:tblW w:w="15446" w:type="dxa"/>
        <w:tblLayout w:type="fixed"/>
        <w:tblLook w:val="04A0" w:firstRow="1" w:lastRow="0" w:firstColumn="1" w:lastColumn="0" w:noHBand="0" w:noVBand="1"/>
      </w:tblPr>
      <w:tblGrid>
        <w:gridCol w:w="993"/>
        <w:gridCol w:w="4631"/>
        <w:gridCol w:w="455"/>
        <w:gridCol w:w="454"/>
        <w:gridCol w:w="456"/>
        <w:gridCol w:w="455"/>
        <w:gridCol w:w="3786"/>
        <w:gridCol w:w="4216"/>
      </w:tblGrid>
      <w:tr w:rsidR="00752E67" w:rsidRPr="00327AEB" w14:paraId="6E5E6B3E" w14:textId="77777777" w:rsidTr="00FB4B12">
        <w:tc>
          <w:tcPr>
            <w:tcW w:w="5624" w:type="dxa"/>
            <w:gridSpan w:val="2"/>
            <w:shd w:val="clear" w:color="auto" w:fill="DEEAF6" w:themeFill="accent1" w:themeFillTint="33"/>
            <w:vAlign w:val="center"/>
          </w:tcPr>
          <w:p w14:paraId="36480E32"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05555907"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3645123F"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12D9D747"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4A2470D8"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7309F531"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216" w:type="dxa"/>
            <w:shd w:val="clear" w:color="auto" w:fill="DEEAF6" w:themeFill="accent1" w:themeFillTint="33"/>
            <w:vAlign w:val="center"/>
          </w:tcPr>
          <w:p w14:paraId="60105A20"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12116EF4" w14:textId="77777777" w:rsidTr="00FB4B12">
        <w:tc>
          <w:tcPr>
            <w:tcW w:w="993" w:type="dxa"/>
            <w:shd w:val="clear" w:color="auto" w:fill="E2EFD9" w:themeFill="accent6" w:themeFillTint="33"/>
          </w:tcPr>
          <w:p w14:paraId="37451FC3" w14:textId="77777777" w:rsidR="00752E67" w:rsidRPr="00327AEB" w:rsidRDefault="00752E67" w:rsidP="00FB4B12">
            <w:pPr>
              <w:pStyle w:val="Default"/>
              <w:spacing w:line="0" w:lineRule="atLeast"/>
              <w:rPr>
                <w:rFonts w:eastAsia="標楷體"/>
                <w:color w:val="auto"/>
                <w:sz w:val="28"/>
                <w:szCs w:val="28"/>
              </w:rPr>
            </w:pPr>
            <w:r>
              <w:rPr>
                <w:rFonts w:eastAsia="標楷體" w:hint="eastAsia"/>
                <w:color w:val="auto"/>
                <w:sz w:val="28"/>
                <w:szCs w:val="28"/>
              </w:rPr>
              <w:t>3</w:t>
            </w:r>
            <w:r w:rsidRPr="00327AEB">
              <w:rPr>
                <w:rFonts w:eastAsia="標楷體"/>
                <w:color w:val="auto"/>
                <w:sz w:val="28"/>
                <w:szCs w:val="28"/>
              </w:rPr>
              <w:t xml:space="preserve">.2.1 </w:t>
            </w:r>
          </w:p>
        </w:tc>
        <w:tc>
          <w:tcPr>
            <w:tcW w:w="4631" w:type="dxa"/>
          </w:tcPr>
          <w:p w14:paraId="71E04797" w14:textId="1F9533C0" w:rsidR="00752E67" w:rsidRPr="00327AEB" w:rsidRDefault="0000082E" w:rsidP="00FB4B12">
            <w:pPr>
              <w:pStyle w:val="Default"/>
              <w:spacing w:line="0" w:lineRule="atLeast"/>
              <w:rPr>
                <w:rFonts w:eastAsia="標楷體"/>
                <w:color w:val="auto"/>
                <w:sz w:val="28"/>
                <w:szCs w:val="28"/>
              </w:rPr>
            </w:pPr>
            <w:r w:rsidRPr="00B977CE">
              <w:rPr>
                <w:rFonts w:eastAsia="標楷體" w:hint="eastAsia"/>
                <w:color w:val="auto"/>
                <w:sz w:val="28"/>
                <w:szCs w:val="28"/>
              </w:rPr>
              <w:t>機場</w:t>
            </w:r>
            <w:r w:rsidR="00752E67" w:rsidRPr="00327AEB">
              <w:rPr>
                <w:rFonts w:eastAsia="標楷體"/>
                <w:color w:val="auto"/>
                <w:sz w:val="28"/>
                <w:szCs w:val="28"/>
              </w:rPr>
              <w:t>具識別「改變」是否對安全有影響的程序，並根據現有的安全風險管理程序來處理任何已發現的風險。</w:t>
            </w:r>
          </w:p>
        </w:tc>
        <w:tc>
          <w:tcPr>
            <w:tcW w:w="455" w:type="dxa"/>
            <w:vAlign w:val="center"/>
          </w:tcPr>
          <w:p w14:paraId="44275E32"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35558532"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2CE3B19F"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3621EE2A" w14:textId="77777777" w:rsidR="00752E67" w:rsidRPr="00327AEB" w:rsidRDefault="00752E67" w:rsidP="00FB4B12">
            <w:pPr>
              <w:jc w:val="center"/>
              <w:rPr>
                <w:rFonts w:ascii="Calibri" w:eastAsia="標楷體" w:hAnsi="Calibri" w:cs="Calibri"/>
                <w:sz w:val="28"/>
                <w:szCs w:val="28"/>
              </w:rPr>
            </w:pPr>
          </w:p>
        </w:tc>
        <w:tc>
          <w:tcPr>
            <w:tcW w:w="3786" w:type="dxa"/>
          </w:tcPr>
          <w:p w14:paraId="4EBA8D16" w14:textId="77777777" w:rsidR="00752E67" w:rsidRPr="00327AEB" w:rsidRDefault="00752E67" w:rsidP="00FB4B12">
            <w:pPr>
              <w:rPr>
                <w:rFonts w:ascii="Calibri" w:eastAsia="標楷體" w:hAnsi="Calibri" w:cs="Calibri"/>
                <w:sz w:val="28"/>
                <w:szCs w:val="28"/>
              </w:rPr>
            </w:pPr>
          </w:p>
        </w:tc>
        <w:tc>
          <w:tcPr>
            <w:tcW w:w="4216" w:type="dxa"/>
          </w:tcPr>
          <w:p w14:paraId="65C357F0" w14:textId="77777777" w:rsidR="00752E67" w:rsidRPr="00327AEB" w:rsidRDefault="00752E67" w:rsidP="00FB4B12">
            <w:pPr>
              <w:rPr>
                <w:rFonts w:ascii="Calibri" w:eastAsia="標楷體" w:hAnsi="Calibri" w:cs="Calibri"/>
                <w:sz w:val="28"/>
                <w:szCs w:val="28"/>
              </w:rPr>
            </w:pPr>
          </w:p>
        </w:tc>
      </w:tr>
      <w:tr w:rsidR="00752E67" w:rsidRPr="00327AEB" w14:paraId="5033A58A" w14:textId="77777777" w:rsidTr="00FB4B12">
        <w:tc>
          <w:tcPr>
            <w:tcW w:w="993" w:type="dxa"/>
            <w:shd w:val="clear" w:color="auto" w:fill="E2EFD9" w:themeFill="accent6" w:themeFillTint="33"/>
          </w:tcPr>
          <w:p w14:paraId="41DA352C" w14:textId="77777777" w:rsidR="00752E67" w:rsidRPr="00327AEB" w:rsidRDefault="00752E67" w:rsidP="00FB4B12">
            <w:pPr>
              <w:pStyle w:val="Default"/>
              <w:spacing w:line="0" w:lineRule="atLeast"/>
              <w:rPr>
                <w:rFonts w:eastAsia="標楷體"/>
                <w:color w:val="auto"/>
                <w:sz w:val="28"/>
                <w:szCs w:val="28"/>
              </w:rPr>
            </w:pPr>
            <w:r>
              <w:rPr>
                <w:rFonts w:eastAsia="標楷體" w:hint="eastAsia"/>
                <w:color w:val="auto"/>
                <w:sz w:val="28"/>
                <w:szCs w:val="28"/>
              </w:rPr>
              <w:t>3</w:t>
            </w:r>
            <w:r w:rsidRPr="00327AEB">
              <w:rPr>
                <w:rFonts w:eastAsia="標楷體"/>
                <w:color w:val="auto"/>
                <w:sz w:val="28"/>
                <w:szCs w:val="28"/>
              </w:rPr>
              <w:t xml:space="preserve">.2.2 </w:t>
            </w:r>
          </w:p>
        </w:tc>
        <w:tc>
          <w:tcPr>
            <w:tcW w:w="4631" w:type="dxa"/>
          </w:tcPr>
          <w:p w14:paraId="6B36AB1A" w14:textId="77777777" w:rsidR="00752E67" w:rsidRPr="00327AEB" w:rsidRDefault="00752E67" w:rsidP="00FB4B12">
            <w:pPr>
              <w:pStyle w:val="Default"/>
              <w:spacing w:line="0" w:lineRule="atLeast"/>
              <w:rPr>
                <w:rFonts w:eastAsia="標楷體"/>
                <w:color w:val="auto"/>
                <w:sz w:val="28"/>
                <w:szCs w:val="28"/>
              </w:rPr>
            </w:pPr>
            <w:r w:rsidRPr="00327AEB">
              <w:rPr>
                <w:rFonts w:eastAsia="標楷體"/>
                <w:color w:val="auto"/>
                <w:sz w:val="28"/>
                <w:szCs w:val="28"/>
              </w:rPr>
              <w:t>人為因素</w:t>
            </w:r>
            <w:r w:rsidRPr="00327AEB">
              <w:rPr>
                <w:rFonts w:eastAsia="標楷體"/>
                <w:color w:val="auto"/>
                <w:sz w:val="28"/>
                <w:szCs w:val="28"/>
              </w:rPr>
              <w:t>(HF)</w:t>
            </w:r>
            <w:r w:rsidRPr="00327AEB">
              <w:rPr>
                <w:rFonts w:eastAsia="標楷體"/>
                <w:color w:val="auto"/>
                <w:sz w:val="28"/>
                <w:szCs w:val="28"/>
              </w:rPr>
              <w:t>議題已被視為改變管理流程的一部分，並且在適當的情況下，組織已將適當的</w:t>
            </w:r>
            <w:r w:rsidRPr="00327AEB">
              <w:rPr>
                <w:rFonts w:eastAsia="標楷體"/>
                <w:color w:val="auto"/>
                <w:sz w:val="28"/>
                <w:szCs w:val="28"/>
              </w:rPr>
              <w:t>HF/</w:t>
            </w:r>
            <w:r w:rsidRPr="00327AEB">
              <w:rPr>
                <w:rFonts w:eastAsia="標楷體"/>
                <w:color w:val="auto"/>
                <w:sz w:val="28"/>
                <w:szCs w:val="28"/>
              </w:rPr>
              <w:t>以人為本的設計標準應用於設備和物理環境設</w:t>
            </w:r>
            <w:r w:rsidRPr="00327AEB">
              <w:rPr>
                <w:rFonts w:eastAsia="標楷體"/>
                <w:color w:val="auto"/>
                <w:sz w:val="28"/>
                <w:szCs w:val="28"/>
              </w:rPr>
              <w:lastRenderedPageBreak/>
              <w:t>計。</w:t>
            </w:r>
          </w:p>
        </w:tc>
        <w:tc>
          <w:tcPr>
            <w:tcW w:w="455" w:type="dxa"/>
            <w:vAlign w:val="center"/>
          </w:tcPr>
          <w:p w14:paraId="2B4F07A5"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11E520E2"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1E2B2CB6"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795EF4D7" w14:textId="77777777" w:rsidR="00752E67" w:rsidRPr="00327AEB" w:rsidRDefault="00752E67" w:rsidP="00FB4B12">
            <w:pPr>
              <w:jc w:val="center"/>
              <w:rPr>
                <w:rFonts w:ascii="Calibri" w:eastAsia="標楷體" w:hAnsi="Calibri" w:cs="Calibri"/>
                <w:sz w:val="28"/>
                <w:szCs w:val="28"/>
              </w:rPr>
            </w:pPr>
          </w:p>
        </w:tc>
        <w:tc>
          <w:tcPr>
            <w:tcW w:w="3786" w:type="dxa"/>
          </w:tcPr>
          <w:p w14:paraId="4AE3DB2F" w14:textId="77777777" w:rsidR="00752E67" w:rsidRPr="00327AEB" w:rsidRDefault="00752E67" w:rsidP="00FB4B12">
            <w:pPr>
              <w:rPr>
                <w:rFonts w:ascii="Calibri" w:eastAsia="標楷體" w:hAnsi="Calibri" w:cs="Calibri"/>
                <w:sz w:val="28"/>
                <w:szCs w:val="28"/>
              </w:rPr>
            </w:pPr>
          </w:p>
        </w:tc>
        <w:tc>
          <w:tcPr>
            <w:tcW w:w="4216" w:type="dxa"/>
          </w:tcPr>
          <w:p w14:paraId="225C7650" w14:textId="77777777" w:rsidR="00752E67" w:rsidRPr="00327AEB" w:rsidRDefault="00752E67" w:rsidP="00FB4B12">
            <w:pPr>
              <w:rPr>
                <w:rFonts w:ascii="Calibri" w:eastAsia="標楷體" w:hAnsi="Calibri" w:cs="Calibri"/>
                <w:sz w:val="28"/>
                <w:szCs w:val="28"/>
              </w:rPr>
            </w:pPr>
          </w:p>
        </w:tc>
      </w:tr>
    </w:tbl>
    <w:p w14:paraId="68628E19" w14:textId="77777777" w:rsidR="00752E67" w:rsidRPr="00327AEB" w:rsidRDefault="00752E67" w:rsidP="00752E67">
      <w:pPr>
        <w:widowControl/>
        <w:rPr>
          <w:rFonts w:ascii="Calibri" w:eastAsia="標楷體" w:hAnsi="Calibri" w:cs="Calibri"/>
          <w:sz w:val="28"/>
          <w:szCs w:val="28"/>
        </w:rPr>
      </w:pPr>
      <w:r>
        <w:rPr>
          <w:rFonts w:ascii="Calibri" w:eastAsia="標楷體" w:hAnsi="Calibri" w:cs="Calibri" w:hint="eastAsia"/>
          <w:sz w:val="28"/>
          <w:szCs w:val="28"/>
        </w:rPr>
        <w:t>3</w:t>
      </w:r>
      <w:r w:rsidRPr="00327AEB">
        <w:rPr>
          <w:rFonts w:ascii="Calibri" w:eastAsia="標楷體" w:hAnsi="Calibri" w:cs="Calibri"/>
          <w:sz w:val="28"/>
          <w:szCs w:val="28"/>
        </w:rPr>
        <w:t xml:space="preserve">.3 </w:t>
      </w:r>
      <w:r>
        <w:rPr>
          <w:rFonts w:ascii="Calibri" w:eastAsia="標楷體" w:hAnsi="Calibri" w:cs="Calibri" w:hint="eastAsia"/>
          <w:sz w:val="28"/>
          <w:szCs w:val="28"/>
        </w:rPr>
        <w:t>持續改進</w:t>
      </w:r>
      <w:r w:rsidRPr="00327AEB">
        <w:rPr>
          <w:rFonts w:ascii="Calibri" w:eastAsia="標楷體" w:hAnsi="Calibri" w:cs="Calibri"/>
          <w:sz w:val="28"/>
          <w:szCs w:val="28"/>
        </w:rPr>
        <w:t>安全管理系統</w:t>
      </w:r>
      <w:r w:rsidRPr="00327AEB">
        <w:rPr>
          <w:rFonts w:ascii="Calibri" w:eastAsia="標楷體" w:hAnsi="Calibri" w:cs="Calibri"/>
          <w:sz w:val="28"/>
          <w:szCs w:val="28"/>
        </w:rPr>
        <w:t>(Annex 19 element 3.3)</w:t>
      </w:r>
    </w:p>
    <w:tbl>
      <w:tblPr>
        <w:tblStyle w:val="a3"/>
        <w:tblW w:w="15446" w:type="dxa"/>
        <w:tblLayout w:type="fixed"/>
        <w:tblLook w:val="04A0" w:firstRow="1" w:lastRow="0" w:firstColumn="1" w:lastColumn="0" w:noHBand="0" w:noVBand="1"/>
      </w:tblPr>
      <w:tblGrid>
        <w:gridCol w:w="993"/>
        <w:gridCol w:w="4631"/>
        <w:gridCol w:w="455"/>
        <w:gridCol w:w="454"/>
        <w:gridCol w:w="456"/>
        <w:gridCol w:w="455"/>
        <w:gridCol w:w="3786"/>
        <w:gridCol w:w="4216"/>
      </w:tblGrid>
      <w:tr w:rsidR="00752E67" w:rsidRPr="00327AEB" w14:paraId="35F11403" w14:textId="77777777" w:rsidTr="00FB4B12">
        <w:tc>
          <w:tcPr>
            <w:tcW w:w="5624" w:type="dxa"/>
            <w:gridSpan w:val="2"/>
            <w:shd w:val="clear" w:color="auto" w:fill="DEEAF6" w:themeFill="accent1" w:themeFillTint="33"/>
            <w:vAlign w:val="center"/>
          </w:tcPr>
          <w:p w14:paraId="27F255A9"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16CD028C"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51E779A5"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38327F0A"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04408325"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39F3D41F" w14:textId="77777777" w:rsidR="00752E67" w:rsidRPr="00327AEB" w:rsidRDefault="00752E67" w:rsidP="00FB4B12">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216" w:type="dxa"/>
            <w:shd w:val="clear" w:color="auto" w:fill="DEEAF6" w:themeFill="accent1" w:themeFillTint="33"/>
            <w:vAlign w:val="center"/>
          </w:tcPr>
          <w:p w14:paraId="5A1D6D25" w14:textId="77777777" w:rsidR="00752E67" w:rsidRPr="00327AEB" w:rsidRDefault="00752E67" w:rsidP="00FB4B12">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752E67" w:rsidRPr="00327AEB" w14:paraId="60EF9FDB" w14:textId="77777777" w:rsidTr="00FB4B12">
        <w:trPr>
          <w:trHeight w:val="958"/>
        </w:trPr>
        <w:tc>
          <w:tcPr>
            <w:tcW w:w="993" w:type="dxa"/>
            <w:shd w:val="clear" w:color="auto" w:fill="E2EFD9" w:themeFill="accent6" w:themeFillTint="33"/>
          </w:tcPr>
          <w:p w14:paraId="7C997C52" w14:textId="77777777" w:rsidR="00752E67" w:rsidRPr="00327AEB" w:rsidRDefault="00752E67" w:rsidP="00FB4B12">
            <w:pPr>
              <w:pStyle w:val="Default"/>
              <w:rPr>
                <w:rFonts w:eastAsia="標楷體"/>
                <w:color w:val="auto"/>
                <w:sz w:val="28"/>
                <w:szCs w:val="28"/>
              </w:rPr>
            </w:pPr>
            <w:r>
              <w:rPr>
                <w:rFonts w:eastAsia="標楷體" w:hint="eastAsia"/>
                <w:color w:val="auto"/>
                <w:sz w:val="28"/>
                <w:szCs w:val="28"/>
              </w:rPr>
              <w:t>3</w:t>
            </w:r>
            <w:r w:rsidRPr="00327AEB">
              <w:rPr>
                <w:rFonts w:eastAsia="標楷體"/>
                <w:color w:val="auto"/>
                <w:sz w:val="28"/>
                <w:szCs w:val="28"/>
              </w:rPr>
              <w:t>.3.1</w:t>
            </w:r>
          </w:p>
        </w:tc>
        <w:tc>
          <w:tcPr>
            <w:tcW w:w="4631" w:type="dxa"/>
          </w:tcPr>
          <w:p w14:paraId="27434FB3" w14:textId="2304EA6E" w:rsidR="00752E67" w:rsidRPr="00327AEB" w:rsidRDefault="008B6B3D" w:rsidP="00FB4B12">
            <w:pPr>
              <w:pStyle w:val="Default"/>
              <w:spacing w:line="0" w:lineRule="atLeast"/>
              <w:rPr>
                <w:rFonts w:eastAsia="標楷體"/>
                <w:color w:val="auto"/>
                <w:sz w:val="28"/>
                <w:szCs w:val="28"/>
              </w:rPr>
            </w:pPr>
            <w:r w:rsidRPr="00B977CE">
              <w:rPr>
                <w:rFonts w:eastAsia="標楷體" w:hint="eastAsia"/>
                <w:color w:val="auto"/>
                <w:sz w:val="28"/>
                <w:szCs w:val="28"/>
              </w:rPr>
              <w:t>機場</w:t>
            </w:r>
            <w:r w:rsidR="00752E67" w:rsidRPr="00327AEB">
              <w:rPr>
                <w:rFonts w:eastAsia="標楷體"/>
                <w:color w:val="auto"/>
                <w:sz w:val="28"/>
                <w:szCs w:val="28"/>
              </w:rPr>
              <w:t>將持續監督和評估其</w:t>
            </w:r>
            <w:r w:rsidR="00752E67" w:rsidRPr="00327AEB">
              <w:rPr>
                <w:rFonts w:eastAsia="標楷體"/>
                <w:color w:val="auto"/>
                <w:sz w:val="28"/>
                <w:szCs w:val="28"/>
              </w:rPr>
              <w:t>SMS</w:t>
            </w:r>
            <w:r w:rsidR="00752E67" w:rsidRPr="00327AEB">
              <w:rPr>
                <w:rFonts w:eastAsia="標楷體"/>
                <w:color w:val="auto"/>
                <w:sz w:val="28"/>
                <w:szCs w:val="28"/>
              </w:rPr>
              <w:t>流程，以維持或不斷提升</w:t>
            </w:r>
            <w:r w:rsidR="00752E67" w:rsidRPr="00327AEB">
              <w:rPr>
                <w:rFonts w:eastAsia="標楷體"/>
                <w:color w:val="auto"/>
                <w:sz w:val="28"/>
                <w:szCs w:val="28"/>
              </w:rPr>
              <w:t>SMS</w:t>
            </w:r>
            <w:r w:rsidR="00752E67" w:rsidRPr="00327AEB">
              <w:rPr>
                <w:rFonts w:eastAsia="標楷體"/>
                <w:color w:val="auto"/>
                <w:sz w:val="28"/>
                <w:szCs w:val="28"/>
              </w:rPr>
              <w:t>的整體有效性。</w:t>
            </w:r>
          </w:p>
        </w:tc>
        <w:tc>
          <w:tcPr>
            <w:tcW w:w="455" w:type="dxa"/>
            <w:vAlign w:val="center"/>
          </w:tcPr>
          <w:p w14:paraId="5C554DE2" w14:textId="77777777" w:rsidR="00752E67" w:rsidRPr="00327AEB" w:rsidRDefault="00752E67" w:rsidP="00FB4B12">
            <w:pPr>
              <w:jc w:val="center"/>
              <w:rPr>
                <w:rFonts w:ascii="Calibri" w:eastAsia="標楷體" w:hAnsi="Calibri" w:cs="Calibri"/>
                <w:sz w:val="28"/>
                <w:szCs w:val="28"/>
              </w:rPr>
            </w:pPr>
          </w:p>
        </w:tc>
        <w:tc>
          <w:tcPr>
            <w:tcW w:w="454" w:type="dxa"/>
            <w:vAlign w:val="center"/>
          </w:tcPr>
          <w:p w14:paraId="4F99B85C" w14:textId="77777777" w:rsidR="00752E67" w:rsidRPr="00327AEB" w:rsidRDefault="00752E67" w:rsidP="00FB4B12">
            <w:pPr>
              <w:jc w:val="center"/>
              <w:rPr>
                <w:rFonts w:ascii="Calibri" w:eastAsia="標楷體" w:hAnsi="Calibri" w:cs="Calibri"/>
                <w:sz w:val="28"/>
                <w:szCs w:val="28"/>
              </w:rPr>
            </w:pPr>
          </w:p>
        </w:tc>
        <w:tc>
          <w:tcPr>
            <w:tcW w:w="456" w:type="dxa"/>
            <w:vAlign w:val="center"/>
          </w:tcPr>
          <w:p w14:paraId="5742726B" w14:textId="77777777" w:rsidR="00752E67" w:rsidRPr="00327AEB" w:rsidRDefault="00752E67" w:rsidP="00FB4B12">
            <w:pPr>
              <w:jc w:val="center"/>
              <w:rPr>
                <w:rFonts w:ascii="Calibri" w:eastAsia="標楷體" w:hAnsi="Calibri" w:cs="Calibri"/>
                <w:sz w:val="28"/>
                <w:szCs w:val="28"/>
              </w:rPr>
            </w:pPr>
          </w:p>
        </w:tc>
        <w:tc>
          <w:tcPr>
            <w:tcW w:w="455" w:type="dxa"/>
            <w:vAlign w:val="center"/>
          </w:tcPr>
          <w:p w14:paraId="2B2C5A46" w14:textId="77777777" w:rsidR="00752E67" w:rsidRPr="00327AEB" w:rsidRDefault="00752E67" w:rsidP="00FB4B12">
            <w:pPr>
              <w:jc w:val="center"/>
              <w:rPr>
                <w:rFonts w:ascii="Calibri" w:eastAsia="標楷體" w:hAnsi="Calibri" w:cs="Calibri"/>
                <w:sz w:val="28"/>
                <w:szCs w:val="28"/>
              </w:rPr>
            </w:pPr>
          </w:p>
        </w:tc>
        <w:tc>
          <w:tcPr>
            <w:tcW w:w="3786" w:type="dxa"/>
          </w:tcPr>
          <w:p w14:paraId="5F8FFC61" w14:textId="77777777" w:rsidR="00752E67" w:rsidRPr="00327AEB" w:rsidRDefault="00752E67" w:rsidP="00FB4B12">
            <w:pPr>
              <w:rPr>
                <w:rFonts w:ascii="Calibri" w:eastAsia="標楷體" w:hAnsi="Calibri" w:cs="Calibri"/>
                <w:sz w:val="28"/>
                <w:szCs w:val="28"/>
              </w:rPr>
            </w:pPr>
          </w:p>
        </w:tc>
        <w:tc>
          <w:tcPr>
            <w:tcW w:w="4216" w:type="dxa"/>
          </w:tcPr>
          <w:p w14:paraId="31D203FC" w14:textId="77777777" w:rsidR="00752E67" w:rsidRPr="00327AEB" w:rsidRDefault="00752E67" w:rsidP="00FB4B12">
            <w:pPr>
              <w:rPr>
                <w:rFonts w:ascii="Calibri" w:eastAsia="標楷體" w:hAnsi="Calibri" w:cs="Calibri"/>
                <w:sz w:val="28"/>
                <w:szCs w:val="28"/>
              </w:rPr>
            </w:pPr>
          </w:p>
        </w:tc>
      </w:tr>
    </w:tbl>
    <w:p w14:paraId="63D46F12" w14:textId="60553462" w:rsidR="00752E67" w:rsidRDefault="00752E67" w:rsidP="00752E67">
      <w:pPr>
        <w:spacing w:line="0" w:lineRule="atLeast"/>
        <w:rPr>
          <w:rFonts w:ascii="Calibri" w:eastAsia="標楷體" w:hAnsi="Calibri" w:cs="Calibri"/>
          <w:b/>
          <w:bCs/>
          <w:sz w:val="28"/>
          <w:szCs w:val="28"/>
        </w:rPr>
      </w:pPr>
    </w:p>
    <w:p w14:paraId="3FC77708" w14:textId="77777777" w:rsidR="00752E67" w:rsidRDefault="00752E67">
      <w:pPr>
        <w:widowControl/>
        <w:rPr>
          <w:rFonts w:ascii="Calibri" w:eastAsia="標楷體" w:hAnsi="Calibri" w:cs="Calibri"/>
          <w:b/>
          <w:bCs/>
          <w:sz w:val="28"/>
          <w:szCs w:val="28"/>
        </w:rPr>
      </w:pPr>
      <w:r>
        <w:rPr>
          <w:rFonts w:ascii="Calibri" w:eastAsia="標楷體" w:hAnsi="Calibri" w:cs="Calibri"/>
          <w:b/>
          <w:bCs/>
          <w:sz w:val="28"/>
          <w:szCs w:val="28"/>
        </w:rPr>
        <w:br w:type="page"/>
      </w:r>
    </w:p>
    <w:p w14:paraId="534A8A67" w14:textId="2BFD6F0C" w:rsidR="002E637E" w:rsidRPr="00327AEB" w:rsidRDefault="002E637E" w:rsidP="006824BD">
      <w:pPr>
        <w:spacing w:line="0" w:lineRule="atLeast"/>
        <w:rPr>
          <w:rFonts w:ascii="Calibri" w:eastAsia="標楷體" w:hAnsi="Calibri" w:cs="Calibri"/>
          <w:b/>
          <w:bCs/>
          <w:sz w:val="28"/>
          <w:szCs w:val="28"/>
        </w:rPr>
      </w:pPr>
      <w:r w:rsidRPr="00327AEB">
        <w:rPr>
          <w:rFonts w:ascii="Calibri" w:eastAsia="標楷體" w:hAnsi="Calibri" w:cs="Calibri"/>
          <w:b/>
          <w:bCs/>
          <w:sz w:val="28"/>
          <w:szCs w:val="28"/>
        </w:rPr>
        <w:lastRenderedPageBreak/>
        <w:t xml:space="preserve">4. </w:t>
      </w:r>
      <w:r w:rsidR="006E7723" w:rsidRPr="00327AEB">
        <w:rPr>
          <w:rFonts w:ascii="Calibri" w:eastAsia="標楷體" w:hAnsi="Calibri" w:cs="Calibri"/>
          <w:b/>
          <w:bCs/>
          <w:sz w:val="28"/>
          <w:szCs w:val="28"/>
        </w:rPr>
        <w:t>安全提升</w:t>
      </w:r>
      <w:r w:rsidRPr="00327AEB">
        <w:rPr>
          <w:rFonts w:ascii="Calibri" w:eastAsia="標楷體" w:hAnsi="Calibri" w:cs="Calibri"/>
          <w:b/>
          <w:bCs/>
          <w:sz w:val="28"/>
          <w:szCs w:val="28"/>
        </w:rPr>
        <w:t>(Annex 19 component 4)</w:t>
      </w:r>
    </w:p>
    <w:p w14:paraId="6DAC7E70" w14:textId="77777777" w:rsidR="00724894" w:rsidRPr="00327AEB" w:rsidRDefault="002E637E" w:rsidP="006824BD">
      <w:pPr>
        <w:spacing w:line="0" w:lineRule="atLeast"/>
        <w:rPr>
          <w:rFonts w:ascii="Calibri" w:eastAsia="標楷體" w:hAnsi="Calibri" w:cs="Calibri"/>
          <w:bCs/>
          <w:sz w:val="28"/>
          <w:szCs w:val="28"/>
        </w:rPr>
      </w:pPr>
      <w:r w:rsidRPr="00327AEB">
        <w:rPr>
          <w:rFonts w:ascii="Calibri" w:eastAsia="標楷體" w:hAnsi="Calibri" w:cs="Calibri"/>
          <w:bCs/>
          <w:sz w:val="28"/>
          <w:szCs w:val="28"/>
        </w:rPr>
        <w:t>4.1</w:t>
      </w:r>
      <w:r w:rsidR="006E7723" w:rsidRPr="00327AEB">
        <w:rPr>
          <w:rFonts w:ascii="Calibri" w:eastAsia="標楷體" w:hAnsi="Calibri" w:cs="Calibri"/>
          <w:bCs/>
          <w:sz w:val="28"/>
          <w:szCs w:val="28"/>
        </w:rPr>
        <w:t>訓練及教育</w:t>
      </w:r>
      <w:r w:rsidRPr="00327AEB">
        <w:rPr>
          <w:rFonts w:ascii="Calibri" w:eastAsia="標楷體" w:hAnsi="Calibri" w:cs="Calibri"/>
          <w:bCs/>
          <w:sz w:val="28"/>
          <w:szCs w:val="28"/>
        </w:rPr>
        <w:t xml:space="preserve"> (Annex 19 element 4.1)</w:t>
      </w:r>
    </w:p>
    <w:tbl>
      <w:tblPr>
        <w:tblStyle w:val="a3"/>
        <w:tblW w:w="0" w:type="auto"/>
        <w:tblLayout w:type="fixed"/>
        <w:tblLook w:val="04A0" w:firstRow="1" w:lastRow="0" w:firstColumn="1" w:lastColumn="0" w:noHBand="0" w:noVBand="1"/>
      </w:tblPr>
      <w:tblGrid>
        <w:gridCol w:w="993"/>
        <w:gridCol w:w="4631"/>
        <w:gridCol w:w="455"/>
        <w:gridCol w:w="454"/>
        <w:gridCol w:w="456"/>
        <w:gridCol w:w="455"/>
        <w:gridCol w:w="3786"/>
        <w:gridCol w:w="4074"/>
      </w:tblGrid>
      <w:tr w:rsidR="00CD50AA" w:rsidRPr="00327AEB" w14:paraId="004785C4" w14:textId="77777777" w:rsidTr="00327AEB">
        <w:tc>
          <w:tcPr>
            <w:tcW w:w="5624" w:type="dxa"/>
            <w:gridSpan w:val="2"/>
            <w:shd w:val="clear" w:color="auto" w:fill="DEEAF6" w:themeFill="accent1" w:themeFillTint="33"/>
            <w:vAlign w:val="center"/>
          </w:tcPr>
          <w:p w14:paraId="0D7B738B"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540C61DA"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7A12D789"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3FE39FD3"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1A7741A3"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6C1DD7D7" w14:textId="77777777" w:rsidR="0071022F" w:rsidRPr="00327AEB" w:rsidRDefault="00166FEF" w:rsidP="00327AEB">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074" w:type="dxa"/>
            <w:shd w:val="clear" w:color="auto" w:fill="DEEAF6" w:themeFill="accent1" w:themeFillTint="33"/>
            <w:vAlign w:val="center"/>
          </w:tcPr>
          <w:p w14:paraId="4FEE33D6"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CD50AA" w:rsidRPr="00327AEB" w14:paraId="718D56CA" w14:textId="77777777" w:rsidTr="00363E03">
        <w:tc>
          <w:tcPr>
            <w:tcW w:w="993" w:type="dxa"/>
            <w:shd w:val="clear" w:color="auto" w:fill="E2EFD9" w:themeFill="accent6" w:themeFillTint="33"/>
          </w:tcPr>
          <w:p w14:paraId="52E36EB1" w14:textId="77777777" w:rsidR="001A6C6A" w:rsidRPr="00327AEB" w:rsidRDefault="001A6C6A" w:rsidP="001A6C6A">
            <w:pPr>
              <w:pStyle w:val="Default"/>
              <w:spacing w:line="0" w:lineRule="atLeast"/>
              <w:rPr>
                <w:rFonts w:eastAsia="標楷體"/>
                <w:color w:val="auto"/>
                <w:sz w:val="28"/>
                <w:szCs w:val="28"/>
              </w:rPr>
            </w:pPr>
            <w:r w:rsidRPr="00327AEB">
              <w:rPr>
                <w:rFonts w:eastAsia="標楷體"/>
                <w:color w:val="auto"/>
                <w:sz w:val="28"/>
                <w:szCs w:val="28"/>
              </w:rPr>
              <w:t xml:space="preserve">4.1.1 </w:t>
            </w:r>
          </w:p>
        </w:tc>
        <w:tc>
          <w:tcPr>
            <w:tcW w:w="4631" w:type="dxa"/>
          </w:tcPr>
          <w:p w14:paraId="7A1A68DF" w14:textId="77777777" w:rsidR="001A6C6A" w:rsidRPr="00327AEB" w:rsidRDefault="001A6C6A" w:rsidP="001A6C6A">
            <w:pPr>
              <w:pStyle w:val="Default"/>
              <w:spacing w:line="0" w:lineRule="atLeast"/>
              <w:rPr>
                <w:rFonts w:eastAsia="標楷體"/>
                <w:color w:val="auto"/>
                <w:sz w:val="28"/>
                <w:szCs w:val="28"/>
              </w:rPr>
            </w:pPr>
            <w:r w:rsidRPr="00327AEB">
              <w:rPr>
                <w:rFonts w:eastAsia="標楷體"/>
                <w:color w:val="auto"/>
                <w:sz w:val="28"/>
                <w:szCs w:val="28"/>
              </w:rPr>
              <w:t>有針對</w:t>
            </w:r>
            <w:r w:rsidRPr="00327AEB">
              <w:rPr>
                <w:rFonts w:eastAsia="標楷體"/>
                <w:color w:val="auto"/>
                <w:sz w:val="28"/>
                <w:szCs w:val="28"/>
              </w:rPr>
              <w:t>SMS</w:t>
            </w:r>
            <w:r w:rsidRPr="00327AEB">
              <w:rPr>
                <w:rFonts w:eastAsia="標楷體"/>
                <w:color w:val="auto"/>
                <w:sz w:val="28"/>
                <w:szCs w:val="28"/>
              </w:rPr>
              <w:t>的訓練計畫，其中包括初訓和定期</w:t>
            </w:r>
            <w:proofErr w:type="gramStart"/>
            <w:r w:rsidRPr="00327AEB">
              <w:rPr>
                <w:rFonts w:eastAsia="標楷體"/>
                <w:color w:val="auto"/>
                <w:sz w:val="28"/>
                <w:szCs w:val="28"/>
              </w:rPr>
              <w:t>複</w:t>
            </w:r>
            <w:proofErr w:type="gramEnd"/>
            <w:r w:rsidRPr="00327AEB">
              <w:rPr>
                <w:rFonts w:eastAsia="標楷體"/>
                <w:color w:val="auto"/>
                <w:sz w:val="28"/>
                <w:szCs w:val="28"/>
              </w:rPr>
              <w:t>訓。前述訓練涵蓋個人安全職責</w:t>
            </w:r>
            <w:r w:rsidRPr="00327AEB">
              <w:rPr>
                <w:rFonts w:eastAsia="標楷體"/>
                <w:color w:val="auto"/>
                <w:sz w:val="28"/>
                <w:szCs w:val="28"/>
              </w:rPr>
              <w:t>(</w:t>
            </w:r>
            <w:r w:rsidRPr="00327AEB">
              <w:rPr>
                <w:rFonts w:eastAsia="標楷體"/>
                <w:color w:val="auto"/>
                <w:sz w:val="28"/>
                <w:szCs w:val="28"/>
              </w:rPr>
              <w:t>包括職務、職責與權責</w:t>
            </w:r>
            <w:r w:rsidRPr="00327AEB">
              <w:rPr>
                <w:rFonts w:eastAsia="標楷體"/>
                <w:color w:val="auto"/>
                <w:sz w:val="28"/>
                <w:szCs w:val="28"/>
              </w:rPr>
              <w:t>)</w:t>
            </w:r>
            <w:r w:rsidRPr="00327AEB">
              <w:rPr>
                <w:rFonts w:eastAsia="標楷體"/>
                <w:color w:val="auto"/>
                <w:sz w:val="28"/>
                <w:szCs w:val="28"/>
              </w:rPr>
              <w:t>以及組織的</w:t>
            </w:r>
            <w:r w:rsidRPr="00327AEB">
              <w:rPr>
                <w:rFonts w:eastAsia="標楷體"/>
                <w:color w:val="auto"/>
                <w:sz w:val="28"/>
                <w:szCs w:val="28"/>
              </w:rPr>
              <w:t>SMS</w:t>
            </w:r>
            <w:r w:rsidRPr="00327AEB">
              <w:rPr>
                <w:rFonts w:eastAsia="標楷體"/>
                <w:color w:val="auto"/>
                <w:sz w:val="28"/>
                <w:szCs w:val="28"/>
              </w:rPr>
              <w:t>的運作方式。</w:t>
            </w:r>
          </w:p>
        </w:tc>
        <w:tc>
          <w:tcPr>
            <w:tcW w:w="455" w:type="dxa"/>
            <w:vAlign w:val="center"/>
          </w:tcPr>
          <w:p w14:paraId="623622CE" w14:textId="77777777" w:rsidR="001A6C6A" w:rsidRPr="00327AEB" w:rsidRDefault="001A6C6A" w:rsidP="00363E03">
            <w:pPr>
              <w:jc w:val="center"/>
              <w:rPr>
                <w:rFonts w:ascii="Calibri" w:eastAsia="標楷體" w:hAnsi="Calibri" w:cs="Calibri"/>
                <w:sz w:val="28"/>
                <w:szCs w:val="28"/>
              </w:rPr>
            </w:pPr>
          </w:p>
        </w:tc>
        <w:tc>
          <w:tcPr>
            <w:tcW w:w="454" w:type="dxa"/>
            <w:vAlign w:val="center"/>
          </w:tcPr>
          <w:p w14:paraId="51E212F9" w14:textId="77777777" w:rsidR="001A6C6A" w:rsidRPr="00327AEB" w:rsidRDefault="001A6C6A" w:rsidP="00363E03">
            <w:pPr>
              <w:jc w:val="center"/>
              <w:rPr>
                <w:rFonts w:ascii="Calibri" w:eastAsia="標楷體" w:hAnsi="Calibri" w:cs="Calibri"/>
                <w:sz w:val="28"/>
                <w:szCs w:val="28"/>
              </w:rPr>
            </w:pPr>
          </w:p>
        </w:tc>
        <w:tc>
          <w:tcPr>
            <w:tcW w:w="456" w:type="dxa"/>
            <w:vAlign w:val="center"/>
          </w:tcPr>
          <w:p w14:paraId="68FEC800" w14:textId="77777777" w:rsidR="001A6C6A" w:rsidRPr="00327AEB" w:rsidRDefault="001A6C6A" w:rsidP="00363E03">
            <w:pPr>
              <w:jc w:val="center"/>
              <w:rPr>
                <w:rFonts w:ascii="Calibri" w:eastAsia="標楷體" w:hAnsi="Calibri" w:cs="Calibri"/>
                <w:sz w:val="28"/>
                <w:szCs w:val="28"/>
              </w:rPr>
            </w:pPr>
          </w:p>
        </w:tc>
        <w:tc>
          <w:tcPr>
            <w:tcW w:w="455" w:type="dxa"/>
            <w:vAlign w:val="center"/>
          </w:tcPr>
          <w:p w14:paraId="114B9746" w14:textId="77777777" w:rsidR="001A6C6A" w:rsidRPr="00327AEB" w:rsidRDefault="001A6C6A" w:rsidP="00363E03">
            <w:pPr>
              <w:jc w:val="center"/>
              <w:rPr>
                <w:rFonts w:ascii="Calibri" w:eastAsia="標楷體" w:hAnsi="Calibri" w:cs="Calibri"/>
                <w:sz w:val="28"/>
                <w:szCs w:val="28"/>
              </w:rPr>
            </w:pPr>
          </w:p>
        </w:tc>
        <w:tc>
          <w:tcPr>
            <w:tcW w:w="3786" w:type="dxa"/>
          </w:tcPr>
          <w:p w14:paraId="1BF701CB" w14:textId="77777777" w:rsidR="001A6C6A" w:rsidRPr="00327AEB" w:rsidRDefault="001A6C6A" w:rsidP="001A6C6A">
            <w:pPr>
              <w:rPr>
                <w:rFonts w:ascii="Calibri" w:eastAsia="標楷體" w:hAnsi="Calibri" w:cs="Calibri"/>
                <w:sz w:val="28"/>
                <w:szCs w:val="28"/>
              </w:rPr>
            </w:pPr>
          </w:p>
        </w:tc>
        <w:tc>
          <w:tcPr>
            <w:tcW w:w="4074" w:type="dxa"/>
          </w:tcPr>
          <w:p w14:paraId="6E0C8669" w14:textId="77777777" w:rsidR="001A6C6A" w:rsidRPr="00327AEB" w:rsidRDefault="001A6C6A" w:rsidP="001A6C6A">
            <w:pPr>
              <w:rPr>
                <w:rFonts w:ascii="Calibri" w:eastAsia="標楷體" w:hAnsi="Calibri" w:cs="Calibri"/>
                <w:sz w:val="28"/>
                <w:szCs w:val="28"/>
              </w:rPr>
            </w:pPr>
          </w:p>
        </w:tc>
      </w:tr>
      <w:tr w:rsidR="00557B81" w:rsidRPr="00327AEB" w14:paraId="64956D42" w14:textId="77777777" w:rsidTr="00363E03">
        <w:tc>
          <w:tcPr>
            <w:tcW w:w="993" w:type="dxa"/>
            <w:shd w:val="clear" w:color="auto" w:fill="E2EFD9" w:themeFill="accent6" w:themeFillTint="33"/>
          </w:tcPr>
          <w:p w14:paraId="49BEBE73" w14:textId="75D13B3D" w:rsidR="00557B81" w:rsidRPr="00B977CE" w:rsidRDefault="00557B81" w:rsidP="00557B81">
            <w:pPr>
              <w:pStyle w:val="Default"/>
              <w:spacing w:line="0" w:lineRule="atLeast"/>
              <w:rPr>
                <w:rFonts w:eastAsia="標楷體"/>
                <w:color w:val="auto"/>
                <w:sz w:val="28"/>
                <w:szCs w:val="28"/>
              </w:rPr>
            </w:pPr>
            <w:r w:rsidRPr="00B977CE">
              <w:rPr>
                <w:rFonts w:eastAsia="標楷體"/>
                <w:color w:val="auto"/>
                <w:sz w:val="28"/>
                <w:szCs w:val="28"/>
              </w:rPr>
              <w:t>4.1.</w:t>
            </w:r>
            <w:r w:rsidR="008B6B3D" w:rsidRPr="00B977CE">
              <w:rPr>
                <w:rFonts w:eastAsia="標楷體" w:hint="eastAsia"/>
                <w:color w:val="auto"/>
                <w:sz w:val="28"/>
                <w:szCs w:val="28"/>
              </w:rPr>
              <w:t>2</w:t>
            </w:r>
            <w:r w:rsidRPr="00B977CE">
              <w:rPr>
                <w:rFonts w:eastAsia="標楷體"/>
                <w:color w:val="auto"/>
                <w:sz w:val="28"/>
                <w:szCs w:val="28"/>
              </w:rPr>
              <w:t xml:space="preserve"> </w:t>
            </w:r>
          </w:p>
        </w:tc>
        <w:tc>
          <w:tcPr>
            <w:tcW w:w="4631" w:type="dxa"/>
          </w:tcPr>
          <w:p w14:paraId="359D255C" w14:textId="77777777" w:rsidR="00557B81" w:rsidRPr="00B977CE" w:rsidRDefault="00557B81" w:rsidP="001A6C6A">
            <w:pPr>
              <w:pStyle w:val="Default"/>
              <w:spacing w:line="0" w:lineRule="atLeast"/>
              <w:rPr>
                <w:rFonts w:eastAsia="標楷體"/>
                <w:color w:val="auto"/>
                <w:sz w:val="28"/>
                <w:szCs w:val="28"/>
              </w:rPr>
            </w:pPr>
            <w:r w:rsidRPr="00B977CE">
              <w:rPr>
                <w:rFonts w:eastAsia="標楷體"/>
                <w:color w:val="auto"/>
                <w:sz w:val="28"/>
                <w:szCs w:val="28"/>
              </w:rPr>
              <w:t>有衡量訓練有效性的程序，並採取適當的措施來改進後續的訓練。</w:t>
            </w:r>
          </w:p>
        </w:tc>
        <w:tc>
          <w:tcPr>
            <w:tcW w:w="455" w:type="dxa"/>
            <w:vAlign w:val="center"/>
          </w:tcPr>
          <w:p w14:paraId="68AEFD41" w14:textId="77777777" w:rsidR="00557B81" w:rsidRPr="00327AEB" w:rsidRDefault="00557B81" w:rsidP="00363E03">
            <w:pPr>
              <w:jc w:val="center"/>
              <w:rPr>
                <w:rFonts w:ascii="Calibri" w:eastAsia="標楷體" w:hAnsi="Calibri" w:cs="Calibri"/>
                <w:sz w:val="28"/>
                <w:szCs w:val="28"/>
              </w:rPr>
            </w:pPr>
          </w:p>
        </w:tc>
        <w:tc>
          <w:tcPr>
            <w:tcW w:w="454" w:type="dxa"/>
            <w:vAlign w:val="center"/>
          </w:tcPr>
          <w:p w14:paraId="1C36A7B8" w14:textId="77777777" w:rsidR="00557B81" w:rsidRPr="00327AEB" w:rsidRDefault="00557B81" w:rsidP="00363E03">
            <w:pPr>
              <w:jc w:val="center"/>
              <w:rPr>
                <w:rFonts w:ascii="Calibri" w:eastAsia="標楷體" w:hAnsi="Calibri" w:cs="Calibri"/>
                <w:sz w:val="28"/>
                <w:szCs w:val="28"/>
              </w:rPr>
            </w:pPr>
          </w:p>
        </w:tc>
        <w:tc>
          <w:tcPr>
            <w:tcW w:w="456" w:type="dxa"/>
            <w:vAlign w:val="center"/>
          </w:tcPr>
          <w:p w14:paraId="77CCF00B" w14:textId="77777777" w:rsidR="00557B81" w:rsidRPr="00327AEB" w:rsidRDefault="00557B81" w:rsidP="00363E03">
            <w:pPr>
              <w:jc w:val="center"/>
              <w:rPr>
                <w:rFonts w:ascii="Calibri" w:eastAsia="標楷體" w:hAnsi="Calibri" w:cs="Calibri"/>
                <w:sz w:val="28"/>
                <w:szCs w:val="28"/>
              </w:rPr>
            </w:pPr>
          </w:p>
        </w:tc>
        <w:tc>
          <w:tcPr>
            <w:tcW w:w="455" w:type="dxa"/>
            <w:vAlign w:val="center"/>
          </w:tcPr>
          <w:p w14:paraId="0C21CAAA" w14:textId="77777777" w:rsidR="00557B81" w:rsidRPr="00327AEB" w:rsidRDefault="00557B81" w:rsidP="00363E03">
            <w:pPr>
              <w:jc w:val="center"/>
              <w:rPr>
                <w:rFonts w:ascii="Calibri" w:eastAsia="標楷體" w:hAnsi="Calibri" w:cs="Calibri"/>
                <w:sz w:val="28"/>
                <w:szCs w:val="28"/>
              </w:rPr>
            </w:pPr>
          </w:p>
        </w:tc>
        <w:tc>
          <w:tcPr>
            <w:tcW w:w="3786" w:type="dxa"/>
          </w:tcPr>
          <w:p w14:paraId="07688832" w14:textId="77777777" w:rsidR="00557B81" w:rsidRPr="00327AEB" w:rsidRDefault="00557B81" w:rsidP="001A6C6A">
            <w:pPr>
              <w:rPr>
                <w:rFonts w:ascii="Calibri" w:eastAsia="標楷體" w:hAnsi="Calibri" w:cs="Calibri"/>
                <w:sz w:val="28"/>
                <w:szCs w:val="28"/>
              </w:rPr>
            </w:pPr>
          </w:p>
        </w:tc>
        <w:tc>
          <w:tcPr>
            <w:tcW w:w="4074" w:type="dxa"/>
          </w:tcPr>
          <w:p w14:paraId="503D8EA0" w14:textId="77777777" w:rsidR="00557B81" w:rsidRPr="00327AEB" w:rsidRDefault="00557B81" w:rsidP="001A6C6A">
            <w:pPr>
              <w:rPr>
                <w:rFonts w:ascii="Calibri" w:eastAsia="標楷體" w:hAnsi="Calibri" w:cs="Calibri"/>
                <w:sz w:val="28"/>
                <w:szCs w:val="28"/>
              </w:rPr>
            </w:pPr>
          </w:p>
        </w:tc>
      </w:tr>
      <w:tr w:rsidR="00557B81" w:rsidRPr="00327AEB" w14:paraId="31A1DF33" w14:textId="77777777" w:rsidTr="00363E03">
        <w:tc>
          <w:tcPr>
            <w:tcW w:w="993" w:type="dxa"/>
            <w:shd w:val="clear" w:color="auto" w:fill="E2EFD9" w:themeFill="accent6" w:themeFillTint="33"/>
          </w:tcPr>
          <w:p w14:paraId="538D74B6" w14:textId="3B2E9EB4" w:rsidR="00557B81" w:rsidRPr="00B977CE" w:rsidRDefault="00557B81" w:rsidP="00557B81">
            <w:pPr>
              <w:pStyle w:val="Default"/>
              <w:rPr>
                <w:rFonts w:eastAsia="標楷體"/>
                <w:color w:val="auto"/>
                <w:sz w:val="28"/>
                <w:szCs w:val="28"/>
              </w:rPr>
            </w:pPr>
            <w:r w:rsidRPr="00B977CE">
              <w:rPr>
                <w:rFonts w:eastAsia="標楷體"/>
                <w:color w:val="auto"/>
                <w:sz w:val="28"/>
                <w:szCs w:val="28"/>
              </w:rPr>
              <w:t>4.1.</w:t>
            </w:r>
            <w:r w:rsidR="008B6B3D" w:rsidRPr="00B977CE">
              <w:rPr>
                <w:rFonts w:eastAsia="標楷體" w:hint="eastAsia"/>
                <w:color w:val="auto"/>
                <w:sz w:val="28"/>
                <w:szCs w:val="28"/>
              </w:rPr>
              <w:t>3</w:t>
            </w:r>
            <w:r w:rsidRPr="00B977CE">
              <w:rPr>
                <w:rFonts w:eastAsia="標楷體"/>
                <w:color w:val="auto"/>
                <w:sz w:val="28"/>
                <w:szCs w:val="28"/>
              </w:rPr>
              <w:t xml:space="preserve"> </w:t>
            </w:r>
          </w:p>
        </w:tc>
        <w:tc>
          <w:tcPr>
            <w:tcW w:w="4631" w:type="dxa"/>
          </w:tcPr>
          <w:p w14:paraId="74C34DFE" w14:textId="77777777" w:rsidR="00557B81" w:rsidRPr="00B977CE" w:rsidRDefault="00557B81" w:rsidP="001A6C6A">
            <w:pPr>
              <w:pStyle w:val="Default"/>
              <w:spacing w:line="0" w:lineRule="atLeast"/>
              <w:rPr>
                <w:rFonts w:eastAsia="標楷體"/>
                <w:color w:val="auto"/>
                <w:sz w:val="28"/>
                <w:szCs w:val="28"/>
              </w:rPr>
            </w:pPr>
            <w:r w:rsidRPr="00B977CE">
              <w:rPr>
                <w:rFonts w:eastAsia="標楷體"/>
                <w:color w:val="auto"/>
                <w:sz w:val="28"/>
                <w:szCs w:val="28"/>
              </w:rPr>
              <w:t>有評估權責主管、安全主管、安全辦公室人員的</w:t>
            </w:r>
            <w:r w:rsidRPr="00B977CE">
              <w:rPr>
                <w:rFonts w:eastAsia="標楷體" w:hint="eastAsia"/>
                <w:color w:val="auto"/>
                <w:sz w:val="28"/>
                <w:szCs w:val="28"/>
              </w:rPr>
              <w:t>安全管理作業熟悉度</w:t>
            </w:r>
            <w:r w:rsidRPr="00B977CE">
              <w:rPr>
                <w:rFonts w:eastAsia="標楷體"/>
                <w:color w:val="auto"/>
                <w:sz w:val="28"/>
                <w:szCs w:val="28"/>
              </w:rPr>
              <w:t>的機制</w:t>
            </w:r>
            <w:r w:rsidRPr="00B977CE">
              <w:rPr>
                <w:rFonts w:eastAsia="標楷體"/>
                <w:color w:val="auto"/>
                <w:sz w:val="28"/>
                <w:szCs w:val="28"/>
              </w:rPr>
              <w:t>/</w:t>
            </w:r>
            <w:r w:rsidRPr="00B977CE">
              <w:rPr>
                <w:rFonts w:eastAsia="標楷體"/>
                <w:color w:val="auto"/>
                <w:sz w:val="28"/>
                <w:szCs w:val="28"/>
              </w:rPr>
              <w:t>程序，並在必要時採取適當的補救措施。</w:t>
            </w:r>
          </w:p>
        </w:tc>
        <w:tc>
          <w:tcPr>
            <w:tcW w:w="455" w:type="dxa"/>
            <w:vAlign w:val="center"/>
          </w:tcPr>
          <w:p w14:paraId="03940E5A" w14:textId="77777777" w:rsidR="00557B81" w:rsidRPr="00327AEB" w:rsidRDefault="00557B81" w:rsidP="00363E03">
            <w:pPr>
              <w:jc w:val="center"/>
              <w:rPr>
                <w:rFonts w:ascii="Calibri" w:eastAsia="標楷體" w:hAnsi="Calibri" w:cs="Calibri"/>
                <w:sz w:val="28"/>
                <w:szCs w:val="28"/>
              </w:rPr>
            </w:pPr>
          </w:p>
        </w:tc>
        <w:tc>
          <w:tcPr>
            <w:tcW w:w="454" w:type="dxa"/>
            <w:vAlign w:val="center"/>
          </w:tcPr>
          <w:p w14:paraId="61F73696" w14:textId="77777777" w:rsidR="00557B81" w:rsidRPr="00327AEB" w:rsidRDefault="00557B81" w:rsidP="00363E03">
            <w:pPr>
              <w:jc w:val="center"/>
              <w:rPr>
                <w:rFonts w:ascii="Calibri" w:eastAsia="標楷體" w:hAnsi="Calibri" w:cs="Calibri"/>
                <w:sz w:val="28"/>
                <w:szCs w:val="28"/>
              </w:rPr>
            </w:pPr>
          </w:p>
        </w:tc>
        <w:tc>
          <w:tcPr>
            <w:tcW w:w="456" w:type="dxa"/>
            <w:vAlign w:val="center"/>
          </w:tcPr>
          <w:p w14:paraId="63F5F28E" w14:textId="77777777" w:rsidR="00557B81" w:rsidRPr="00327AEB" w:rsidRDefault="00557B81" w:rsidP="00363E03">
            <w:pPr>
              <w:jc w:val="center"/>
              <w:rPr>
                <w:rFonts w:ascii="Calibri" w:eastAsia="標楷體" w:hAnsi="Calibri" w:cs="Calibri"/>
                <w:sz w:val="28"/>
                <w:szCs w:val="28"/>
              </w:rPr>
            </w:pPr>
          </w:p>
        </w:tc>
        <w:tc>
          <w:tcPr>
            <w:tcW w:w="455" w:type="dxa"/>
            <w:vAlign w:val="center"/>
          </w:tcPr>
          <w:p w14:paraId="6D671829" w14:textId="77777777" w:rsidR="00557B81" w:rsidRPr="00327AEB" w:rsidRDefault="00557B81" w:rsidP="00363E03">
            <w:pPr>
              <w:jc w:val="center"/>
              <w:rPr>
                <w:rFonts w:ascii="Calibri" w:eastAsia="標楷體" w:hAnsi="Calibri" w:cs="Calibri"/>
                <w:sz w:val="28"/>
                <w:szCs w:val="28"/>
              </w:rPr>
            </w:pPr>
          </w:p>
        </w:tc>
        <w:tc>
          <w:tcPr>
            <w:tcW w:w="3786" w:type="dxa"/>
          </w:tcPr>
          <w:p w14:paraId="2716D049" w14:textId="77777777" w:rsidR="00557B81" w:rsidRPr="00327AEB" w:rsidRDefault="00557B81" w:rsidP="001A6C6A">
            <w:pPr>
              <w:rPr>
                <w:rFonts w:ascii="Calibri" w:eastAsia="標楷體" w:hAnsi="Calibri" w:cs="Calibri"/>
                <w:sz w:val="28"/>
                <w:szCs w:val="28"/>
              </w:rPr>
            </w:pPr>
          </w:p>
        </w:tc>
        <w:tc>
          <w:tcPr>
            <w:tcW w:w="4074" w:type="dxa"/>
          </w:tcPr>
          <w:p w14:paraId="31414FDF" w14:textId="77777777" w:rsidR="00557B81" w:rsidRPr="00327AEB" w:rsidRDefault="00557B81" w:rsidP="001A6C6A">
            <w:pPr>
              <w:rPr>
                <w:rFonts w:ascii="Calibri" w:eastAsia="標楷體" w:hAnsi="Calibri" w:cs="Calibri"/>
                <w:sz w:val="28"/>
                <w:szCs w:val="28"/>
              </w:rPr>
            </w:pPr>
          </w:p>
        </w:tc>
      </w:tr>
      <w:tr w:rsidR="00557B81" w:rsidRPr="00327AEB" w14:paraId="13C4E196" w14:textId="77777777" w:rsidTr="00363E03">
        <w:tc>
          <w:tcPr>
            <w:tcW w:w="993" w:type="dxa"/>
            <w:shd w:val="clear" w:color="auto" w:fill="E2EFD9" w:themeFill="accent6" w:themeFillTint="33"/>
          </w:tcPr>
          <w:p w14:paraId="29FC826B" w14:textId="262ADD97" w:rsidR="00557B81" w:rsidRPr="00B977CE" w:rsidRDefault="00557B81" w:rsidP="00557B81">
            <w:pPr>
              <w:pStyle w:val="Default"/>
              <w:rPr>
                <w:rFonts w:eastAsia="標楷體"/>
                <w:color w:val="auto"/>
                <w:sz w:val="28"/>
                <w:szCs w:val="28"/>
              </w:rPr>
            </w:pPr>
            <w:r w:rsidRPr="00B977CE">
              <w:rPr>
                <w:rFonts w:eastAsia="標楷體"/>
                <w:color w:val="auto"/>
                <w:sz w:val="28"/>
                <w:szCs w:val="28"/>
              </w:rPr>
              <w:t>4.1.</w:t>
            </w:r>
            <w:r w:rsidR="008B6B3D" w:rsidRPr="00B977CE">
              <w:rPr>
                <w:rFonts w:eastAsia="標楷體" w:hint="eastAsia"/>
                <w:color w:val="auto"/>
                <w:sz w:val="28"/>
                <w:szCs w:val="28"/>
              </w:rPr>
              <w:t>4</w:t>
            </w:r>
            <w:r w:rsidRPr="00B977CE">
              <w:rPr>
                <w:rFonts w:eastAsia="標楷體"/>
                <w:color w:val="auto"/>
                <w:sz w:val="28"/>
                <w:szCs w:val="28"/>
              </w:rPr>
              <w:t xml:space="preserve"> </w:t>
            </w:r>
          </w:p>
        </w:tc>
        <w:tc>
          <w:tcPr>
            <w:tcW w:w="4631" w:type="dxa"/>
          </w:tcPr>
          <w:p w14:paraId="57240302" w14:textId="77777777" w:rsidR="00557B81" w:rsidRPr="00B977CE" w:rsidRDefault="00557B81" w:rsidP="001A6C6A">
            <w:pPr>
              <w:pStyle w:val="Default"/>
              <w:spacing w:line="0" w:lineRule="atLeast"/>
              <w:rPr>
                <w:rFonts w:eastAsia="標楷體"/>
                <w:color w:val="auto"/>
                <w:sz w:val="28"/>
                <w:szCs w:val="28"/>
              </w:rPr>
            </w:pPr>
            <w:r w:rsidRPr="00B977CE">
              <w:rPr>
                <w:rFonts w:eastAsia="標楷體"/>
                <w:color w:val="auto"/>
                <w:sz w:val="28"/>
                <w:szCs w:val="28"/>
              </w:rPr>
              <w:t>有建立應接受相關訓練人員名單，以及相關訓練課程的補課</w:t>
            </w:r>
            <w:r w:rsidRPr="00B977CE">
              <w:rPr>
                <w:rFonts w:eastAsia="標楷體"/>
                <w:color w:val="auto"/>
                <w:sz w:val="28"/>
                <w:szCs w:val="28"/>
              </w:rPr>
              <w:t>/</w:t>
            </w:r>
            <w:r w:rsidRPr="00B977CE">
              <w:rPr>
                <w:rFonts w:eastAsia="標楷體"/>
                <w:color w:val="auto"/>
                <w:sz w:val="28"/>
                <w:szCs w:val="28"/>
              </w:rPr>
              <w:t>補訓機制。</w:t>
            </w:r>
          </w:p>
        </w:tc>
        <w:tc>
          <w:tcPr>
            <w:tcW w:w="455" w:type="dxa"/>
            <w:vAlign w:val="center"/>
          </w:tcPr>
          <w:p w14:paraId="1B945026" w14:textId="77777777" w:rsidR="00557B81" w:rsidRPr="00327AEB" w:rsidRDefault="00557B81" w:rsidP="00363E03">
            <w:pPr>
              <w:jc w:val="center"/>
              <w:rPr>
                <w:rFonts w:ascii="Calibri" w:eastAsia="標楷體" w:hAnsi="Calibri" w:cs="Calibri"/>
                <w:sz w:val="28"/>
                <w:szCs w:val="28"/>
              </w:rPr>
            </w:pPr>
          </w:p>
        </w:tc>
        <w:tc>
          <w:tcPr>
            <w:tcW w:w="454" w:type="dxa"/>
            <w:vAlign w:val="center"/>
          </w:tcPr>
          <w:p w14:paraId="23D39547" w14:textId="77777777" w:rsidR="00557B81" w:rsidRPr="00327AEB" w:rsidRDefault="00557B81" w:rsidP="00363E03">
            <w:pPr>
              <w:jc w:val="center"/>
              <w:rPr>
                <w:rFonts w:ascii="Calibri" w:eastAsia="標楷體" w:hAnsi="Calibri" w:cs="Calibri"/>
                <w:sz w:val="28"/>
                <w:szCs w:val="28"/>
              </w:rPr>
            </w:pPr>
          </w:p>
        </w:tc>
        <w:tc>
          <w:tcPr>
            <w:tcW w:w="456" w:type="dxa"/>
            <w:vAlign w:val="center"/>
          </w:tcPr>
          <w:p w14:paraId="0712859C" w14:textId="77777777" w:rsidR="00557B81" w:rsidRPr="00327AEB" w:rsidRDefault="00557B81" w:rsidP="00363E03">
            <w:pPr>
              <w:jc w:val="center"/>
              <w:rPr>
                <w:rFonts w:ascii="Calibri" w:eastAsia="標楷體" w:hAnsi="Calibri" w:cs="Calibri"/>
                <w:sz w:val="28"/>
                <w:szCs w:val="28"/>
              </w:rPr>
            </w:pPr>
          </w:p>
        </w:tc>
        <w:tc>
          <w:tcPr>
            <w:tcW w:w="455" w:type="dxa"/>
            <w:vAlign w:val="center"/>
          </w:tcPr>
          <w:p w14:paraId="6C9C69B7" w14:textId="77777777" w:rsidR="00557B81" w:rsidRPr="00327AEB" w:rsidRDefault="00557B81" w:rsidP="00363E03">
            <w:pPr>
              <w:jc w:val="center"/>
              <w:rPr>
                <w:rFonts w:ascii="Calibri" w:eastAsia="標楷體" w:hAnsi="Calibri" w:cs="Calibri"/>
                <w:sz w:val="28"/>
                <w:szCs w:val="28"/>
              </w:rPr>
            </w:pPr>
          </w:p>
        </w:tc>
        <w:tc>
          <w:tcPr>
            <w:tcW w:w="3786" w:type="dxa"/>
          </w:tcPr>
          <w:p w14:paraId="47908C96" w14:textId="77777777" w:rsidR="00557B81" w:rsidRPr="00327AEB" w:rsidRDefault="00557B81" w:rsidP="001A6C6A">
            <w:pPr>
              <w:rPr>
                <w:rFonts w:ascii="Calibri" w:eastAsia="標楷體" w:hAnsi="Calibri" w:cs="Calibri"/>
                <w:sz w:val="28"/>
                <w:szCs w:val="28"/>
              </w:rPr>
            </w:pPr>
          </w:p>
        </w:tc>
        <w:tc>
          <w:tcPr>
            <w:tcW w:w="4074" w:type="dxa"/>
          </w:tcPr>
          <w:p w14:paraId="0F6E411E" w14:textId="77777777" w:rsidR="00557B81" w:rsidRPr="00327AEB" w:rsidRDefault="00557B81" w:rsidP="001A6C6A">
            <w:pPr>
              <w:rPr>
                <w:rFonts w:ascii="Calibri" w:eastAsia="標楷體" w:hAnsi="Calibri" w:cs="Calibri"/>
                <w:sz w:val="28"/>
                <w:szCs w:val="28"/>
              </w:rPr>
            </w:pPr>
          </w:p>
        </w:tc>
      </w:tr>
    </w:tbl>
    <w:p w14:paraId="030EE820" w14:textId="77777777" w:rsidR="00CB42B5" w:rsidRPr="00327AEB" w:rsidRDefault="00F36A2A" w:rsidP="00C03A80">
      <w:pPr>
        <w:rPr>
          <w:rFonts w:ascii="Calibri" w:eastAsia="標楷體" w:hAnsi="Calibri" w:cs="Calibri"/>
          <w:sz w:val="28"/>
          <w:szCs w:val="28"/>
        </w:rPr>
      </w:pPr>
      <w:r w:rsidRPr="00327AEB">
        <w:rPr>
          <w:rFonts w:ascii="Calibri" w:eastAsia="標楷體" w:hAnsi="Calibri" w:cs="Calibri"/>
          <w:sz w:val="28"/>
          <w:szCs w:val="28"/>
        </w:rPr>
        <w:t>4.2</w:t>
      </w:r>
      <w:r w:rsidRPr="00327AEB">
        <w:rPr>
          <w:rFonts w:ascii="Calibri" w:eastAsia="標楷體" w:hAnsi="Calibri" w:cs="Calibri"/>
          <w:sz w:val="28"/>
          <w:szCs w:val="28"/>
        </w:rPr>
        <w:t>安全溝通</w:t>
      </w:r>
      <w:r w:rsidRPr="00327AEB">
        <w:rPr>
          <w:rFonts w:ascii="Calibri" w:eastAsia="標楷體" w:hAnsi="Calibri" w:cs="Calibri"/>
          <w:sz w:val="28"/>
          <w:szCs w:val="28"/>
        </w:rPr>
        <w:t xml:space="preserve"> (Annex 19 element 4.2)</w:t>
      </w:r>
    </w:p>
    <w:tbl>
      <w:tblPr>
        <w:tblStyle w:val="a3"/>
        <w:tblW w:w="0" w:type="auto"/>
        <w:tblLayout w:type="fixed"/>
        <w:tblLook w:val="04A0" w:firstRow="1" w:lastRow="0" w:firstColumn="1" w:lastColumn="0" w:noHBand="0" w:noVBand="1"/>
      </w:tblPr>
      <w:tblGrid>
        <w:gridCol w:w="993"/>
        <w:gridCol w:w="4631"/>
        <w:gridCol w:w="455"/>
        <w:gridCol w:w="454"/>
        <w:gridCol w:w="456"/>
        <w:gridCol w:w="455"/>
        <w:gridCol w:w="3786"/>
        <w:gridCol w:w="4074"/>
      </w:tblGrid>
      <w:tr w:rsidR="00CD50AA" w:rsidRPr="00327AEB" w14:paraId="5DBDEA6D" w14:textId="77777777" w:rsidTr="00327AEB">
        <w:tc>
          <w:tcPr>
            <w:tcW w:w="5624" w:type="dxa"/>
            <w:gridSpan w:val="2"/>
            <w:shd w:val="clear" w:color="auto" w:fill="DEEAF6" w:themeFill="accent1" w:themeFillTint="33"/>
            <w:vAlign w:val="center"/>
          </w:tcPr>
          <w:p w14:paraId="6DEBC2AD"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089869C1"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5A1DC1BE"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429E6B71"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528CAA96"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797922D7" w14:textId="77777777" w:rsidR="0071022F" w:rsidRPr="00327AEB" w:rsidRDefault="00166FEF" w:rsidP="00327AEB">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074" w:type="dxa"/>
            <w:shd w:val="clear" w:color="auto" w:fill="DEEAF6" w:themeFill="accent1" w:themeFillTint="33"/>
            <w:vAlign w:val="center"/>
          </w:tcPr>
          <w:p w14:paraId="373A96F4"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CD50AA" w:rsidRPr="00327AEB" w14:paraId="16C364D7" w14:textId="77777777" w:rsidTr="00363E03">
        <w:tc>
          <w:tcPr>
            <w:tcW w:w="993" w:type="dxa"/>
            <w:shd w:val="clear" w:color="auto" w:fill="E2EFD9" w:themeFill="accent6" w:themeFillTint="33"/>
          </w:tcPr>
          <w:p w14:paraId="59D744FE" w14:textId="77777777" w:rsidR="001A6C6A" w:rsidRPr="00327AEB" w:rsidRDefault="001A6C6A" w:rsidP="001A6C6A">
            <w:pPr>
              <w:pStyle w:val="Default"/>
              <w:rPr>
                <w:rFonts w:eastAsia="標楷體"/>
                <w:color w:val="auto"/>
                <w:sz w:val="28"/>
                <w:szCs w:val="28"/>
              </w:rPr>
            </w:pPr>
            <w:r w:rsidRPr="00327AEB">
              <w:rPr>
                <w:rFonts w:eastAsia="標楷體"/>
                <w:color w:val="auto"/>
                <w:sz w:val="28"/>
                <w:szCs w:val="28"/>
              </w:rPr>
              <w:t xml:space="preserve">4.2.1 </w:t>
            </w:r>
          </w:p>
        </w:tc>
        <w:tc>
          <w:tcPr>
            <w:tcW w:w="4631" w:type="dxa"/>
          </w:tcPr>
          <w:p w14:paraId="327EA59B" w14:textId="77777777" w:rsidR="001A6C6A" w:rsidRPr="00327AEB" w:rsidRDefault="001A6C6A" w:rsidP="001A6C6A">
            <w:pPr>
              <w:pStyle w:val="Default"/>
              <w:spacing w:line="0" w:lineRule="atLeast"/>
              <w:rPr>
                <w:rFonts w:eastAsia="標楷體"/>
                <w:color w:val="auto"/>
                <w:sz w:val="28"/>
                <w:szCs w:val="28"/>
              </w:rPr>
            </w:pPr>
            <w:r w:rsidRPr="00327AEB">
              <w:rPr>
                <w:rFonts w:eastAsia="標楷體"/>
                <w:color w:val="auto"/>
                <w:sz w:val="28"/>
                <w:szCs w:val="28"/>
              </w:rPr>
              <w:t>有可以確定需要傳達哪些安全重要資料的程序</w:t>
            </w:r>
            <w:r w:rsidRPr="00327AEB">
              <w:rPr>
                <w:rFonts w:eastAsia="標楷體"/>
                <w:color w:val="auto"/>
                <w:sz w:val="28"/>
                <w:szCs w:val="28"/>
              </w:rPr>
              <w:t>/</w:t>
            </w:r>
            <w:r w:rsidRPr="00327AEB">
              <w:rPr>
                <w:rFonts w:eastAsia="標楷體"/>
                <w:color w:val="auto"/>
                <w:sz w:val="28"/>
                <w:szCs w:val="28"/>
              </w:rPr>
              <w:t>機制，以及如何在整個組織範圍內將其傳達給所有相關人員。包括駐站單位、外包廠商及人員。</w:t>
            </w:r>
          </w:p>
        </w:tc>
        <w:tc>
          <w:tcPr>
            <w:tcW w:w="455" w:type="dxa"/>
            <w:vAlign w:val="center"/>
          </w:tcPr>
          <w:p w14:paraId="3FA40346" w14:textId="77777777" w:rsidR="001A6C6A" w:rsidRPr="00327AEB" w:rsidRDefault="001A6C6A" w:rsidP="00363E03">
            <w:pPr>
              <w:jc w:val="center"/>
              <w:rPr>
                <w:rFonts w:ascii="Calibri" w:eastAsia="標楷體" w:hAnsi="Calibri" w:cs="Calibri"/>
                <w:sz w:val="28"/>
                <w:szCs w:val="28"/>
              </w:rPr>
            </w:pPr>
          </w:p>
        </w:tc>
        <w:tc>
          <w:tcPr>
            <w:tcW w:w="454" w:type="dxa"/>
            <w:vAlign w:val="center"/>
          </w:tcPr>
          <w:p w14:paraId="121E77B6" w14:textId="77777777" w:rsidR="001A6C6A" w:rsidRPr="00327AEB" w:rsidRDefault="001A6C6A" w:rsidP="00363E03">
            <w:pPr>
              <w:jc w:val="center"/>
              <w:rPr>
                <w:rFonts w:ascii="Calibri" w:eastAsia="標楷體" w:hAnsi="Calibri" w:cs="Calibri"/>
                <w:sz w:val="28"/>
                <w:szCs w:val="28"/>
              </w:rPr>
            </w:pPr>
          </w:p>
        </w:tc>
        <w:tc>
          <w:tcPr>
            <w:tcW w:w="456" w:type="dxa"/>
            <w:vAlign w:val="center"/>
          </w:tcPr>
          <w:p w14:paraId="35E34E72" w14:textId="77777777" w:rsidR="001A6C6A" w:rsidRPr="00327AEB" w:rsidRDefault="001A6C6A" w:rsidP="00363E03">
            <w:pPr>
              <w:jc w:val="center"/>
              <w:rPr>
                <w:rFonts w:ascii="Calibri" w:eastAsia="標楷體" w:hAnsi="Calibri" w:cs="Calibri"/>
                <w:sz w:val="28"/>
                <w:szCs w:val="28"/>
              </w:rPr>
            </w:pPr>
          </w:p>
        </w:tc>
        <w:tc>
          <w:tcPr>
            <w:tcW w:w="455" w:type="dxa"/>
            <w:vAlign w:val="center"/>
          </w:tcPr>
          <w:p w14:paraId="6C453045" w14:textId="77777777" w:rsidR="001A6C6A" w:rsidRPr="00327AEB" w:rsidRDefault="001A6C6A" w:rsidP="00363E03">
            <w:pPr>
              <w:jc w:val="center"/>
              <w:rPr>
                <w:rFonts w:ascii="Calibri" w:eastAsia="標楷體" w:hAnsi="Calibri" w:cs="Calibri"/>
                <w:sz w:val="28"/>
                <w:szCs w:val="28"/>
              </w:rPr>
            </w:pPr>
          </w:p>
        </w:tc>
        <w:tc>
          <w:tcPr>
            <w:tcW w:w="3786" w:type="dxa"/>
          </w:tcPr>
          <w:p w14:paraId="3559C47F" w14:textId="77777777" w:rsidR="001A6C6A" w:rsidRPr="00327AEB" w:rsidRDefault="001A6C6A" w:rsidP="001A6C6A">
            <w:pPr>
              <w:rPr>
                <w:rFonts w:ascii="Calibri" w:eastAsia="標楷體" w:hAnsi="Calibri" w:cs="Calibri"/>
                <w:sz w:val="28"/>
                <w:szCs w:val="28"/>
              </w:rPr>
            </w:pPr>
          </w:p>
        </w:tc>
        <w:tc>
          <w:tcPr>
            <w:tcW w:w="4074" w:type="dxa"/>
          </w:tcPr>
          <w:p w14:paraId="4FD418AC" w14:textId="77777777" w:rsidR="001A6C6A" w:rsidRPr="00327AEB" w:rsidRDefault="001A6C6A" w:rsidP="001A6C6A">
            <w:pPr>
              <w:rPr>
                <w:rFonts w:ascii="Calibri" w:eastAsia="標楷體" w:hAnsi="Calibri" w:cs="Calibri"/>
                <w:sz w:val="28"/>
                <w:szCs w:val="28"/>
              </w:rPr>
            </w:pPr>
          </w:p>
        </w:tc>
      </w:tr>
    </w:tbl>
    <w:p w14:paraId="6100443A" w14:textId="14A9A05C" w:rsidR="001E3EF1" w:rsidRDefault="001E3EF1" w:rsidP="001E3EF1">
      <w:pPr>
        <w:spacing w:line="0" w:lineRule="atLeast"/>
        <w:rPr>
          <w:rFonts w:ascii="Calibri" w:eastAsia="標楷體" w:hAnsi="Calibri" w:cs="Calibri"/>
          <w:b/>
          <w:bCs/>
          <w:sz w:val="28"/>
          <w:szCs w:val="28"/>
        </w:rPr>
      </w:pPr>
    </w:p>
    <w:p w14:paraId="4A79A0F2" w14:textId="77777777" w:rsidR="00E976C8" w:rsidRPr="00E976C8" w:rsidRDefault="00E976C8" w:rsidP="001E3EF1">
      <w:pPr>
        <w:spacing w:line="0" w:lineRule="atLeast"/>
        <w:rPr>
          <w:rFonts w:ascii="Calibri" w:eastAsia="標楷體" w:hAnsi="Calibri" w:cs="Calibri"/>
          <w:b/>
          <w:bCs/>
          <w:sz w:val="28"/>
          <w:szCs w:val="28"/>
        </w:rPr>
      </w:pPr>
    </w:p>
    <w:p w14:paraId="624640C8" w14:textId="77777777" w:rsidR="00CB42B5" w:rsidRPr="00327AEB" w:rsidRDefault="00F36A2A" w:rsidP="001929CA">
      <w:pPr>
        <w:widowControl/>
        <w:rPr>
          <w:rFonts w:ascii="Calibri" w:eastAsia="標楷體" w:hAnsi="Calibri" w:cs="Calibri"/>
          <w:b/>
          <w:sz w:val="28"/>
          <w:szCs w:val="28"/>
        </w:rPr>
      </w:pPr>
      <w:r w:rsidRPr="00327AEB">
        <w:rPr>
          <w:rFonts w:ascii="Calibri" w:eastAsia="標楷體" w:hAnsi="Calibri" w:cs="Calibri"/>
          <w:b/>
          <w:sz w:val="28"/>
          <w:szCs w:val="28"/>
        </w:rPr>
        <w:lastRenderedPageBreak/>
        <w:t xml:space="preserve">5. </w:t>
      </w:r>
      <w:r w:rsidRPr="00327AEB">
        <w:rPr>
          <w:rFonts w:ascii="Calibri" w:eastAsia="標楷體" w:hAnsi="Calibri" w:cs="Calibri"/>
          <w:b/>
          <w:sz w:val="28"/>
          <w:szCs w:val="28"/>
        </w:rPr>
        <w:t>介面管理</w:t>
      </w:r>
      <w:r w:rsidRPr="00327AEB">
        <w:rPr>
          <w:rFonts w:ascii="Calibri" w:eastAsia="標楷體" w:hAnsi="Calibri" w:cs="Calibri"/>
          <w:b/>
          <w:sz w:val="28"/>
          <w:szCs w:val="28"/>
        </w:rPr>
        <w:t xml:space="preserve"> (Annex 19 Appendix 2 note 2)</w:t>
      </w:r>
    </w:p>
    <w:tbl>
      <w:tblPr>
        <w:tblStyle w:val="a3"/>
        <w:tblW w:w="0" w:type="auto"/>
        <w:tblLayout w:type="fixed"/>
        <w:tblLook w:val="04A0" w:firstRow="1" w:lastRow="0" w:firstColumn="1" w:lastColumn="0" w:noHBand="0" w:noVBand="1"/>
      </w:tblPr>
      <w:tblGrid>
        <w:gridCol w:w="993"/>
        <w:gridCol w:w="4631"/>
        <w:gridCol w:w="455"/>
        <w:gridCol w:w="454"/>
        <w:gridCol w:w="456"/>
        <w:gridCol w:w="455"/>
        <w:gridCol w:w="3786"/>
        <w:gridCol w:w="4074"/>
      </w:tblGrid>
      <w:tr w:rsidR="00CD50AA" w:rsidRPr="00327AEB" w14:paraId="66A9A7AA" w14:textId="77777777" w:rsidTr="00327AEB">
        <w:tc>
          <w:tcPr>
            <w:tcW w:w="5624" w:type="dxa"/>
            <w:gridSpan w:val="2"/>
            <w:shd w:val="clear" w:color="auto" w:fill="DEEAF6" w:themeFill="accent1" w:themeFillTint="33"/>
            <w:vAlign w:val="center"/>
          </w:tcPr>
          <w:p w14:paraId="3C301F15"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符合性及績效指標</w:t>
            </w:r>
          </w:p>
        </w:tc>
        <w:tc>
          <w:tcPr>
            <w:tcW w:w="455" w:type="dxa"/>
            <w:shd w:val="clear" w:color="auto" w:fill="DEEAF6" w:themeFill="accent1" w:themeFillTint="33"/>
            <w:vAlign w:val="center"/>
          </w:tcPr>
          <w:p w14:paraId="1D254E16"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P</w:t>
            </w:r>
          </w:p>
        </w:tc>
        <w:tc>
          <w:tcPr>
            <w:tcW w:w="454" w:type="dxa"/>
            <w:shd w:val="clear" w:color="auto" w:fill="DEEAF6" w:themeFill="accent1" w:themeFillTint="33"/>
            <w:vAlign w:val="center"/>
          </w:tcPr>
          <w:p w14:paraId="3B315338"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S</w:t>
            </w:r>
          </w:p>
        </w:tc>
        <w:tc>
          <w:tcPr>
            <w:tcW w:w="456" w:type="dxa"/>
            <w:shd w:val="clear" w:color="auto" w:fill="DEEAF6" w:themeFill="accent1" w:themeFillTint="33"/>
            <w:vAlign w:val="center"/>
          </w:tcPr>
          <w:p w14:paraId="6E527225"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O</w:t>
            </w:r>
          </w:p>
        </w:tc>
        <w:tc>
          <w:tcPr>
            <w:tcW w:w="455" w:type="dxa"/>
            <w:shd w:val="clear" w:color="auto" w:fill="DEEAF6" w:themeFill="accent1" w:themeFillTint="33"/>
            <w:vAlign w:val="center"/>
          </w:tcPr>
          <w:p w14:paraId="6BF1D75F"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E</w:t>
            </w:r>
          </w:p>
        </w:tc>
        <w:tc>
          <w:tcPr>
            <w:tcW w:w="3786" w:type="dxa"/>
            <w:shd w:val="clear" w:color="auto" w:fill="DEEAF6" w:themeFill="accent1" w:themeFillTint="33"/>
            <w:vAlign w:val="center"/>
          </w:tcPr>
          <w:p w14:paraId="37E040F0" w14:textId="77777777" w:rsidR="0071022F" w:rsidRPr="00327AEB" w:rsidRDefault="00166FEF" w:rsidP="00327AEB">
            <w:pPr>
              <w:jc w:val="center"/>
              <w:rPr>
                <w:rFonts w:ascii="Calibri" w:eastAsia="標楷體" w:hAnsi="Calibri" w:cs="Calibri"/>
                <w:b/>
                <w:sz w:val="28"/>
                <w:szCs w:val="28"/>
              </w:rPr>
            </w:pPr>
            <w:r>
              <w:rPr>
                <w:rFonts w:ascii="Calibri" w:eastAsia="標楷體" w:hAnsi="Calibri" w:cs="Calibri"/>
                <w:b/>
                <w:sz w:val="28"/>
                <w:szCs w:val="28"/>
              </w:rPr>
              <w:t>佐證資料及達成方式說明</w:t>
            </w:r>
          </w:p>
        </w:tc>
        <w:tc>
          <w:tcPr>
            <w:tcW w:w="4074" w:type="dxa"/>
            <w:shd w:val="clear" w:color="auto" w:fill="DEEAF6" w:themeFill="accent1" w:themeFillTint="33"/>
            <w:vAlign w:val="center"/>
          </w:tcPr>
          <w:p w14:paraId="3128008B" w14:textId="77777777" w:rsidR="0071022F" w:rsidRPr="00327AEB" w:rsidRDefault="0071022F" w:rsidP="00327AEB">
            <w:pPr>
              <w:jc w:val="center"/>
              <w:rPr>
                <w:rFonts w:ascii="Calibri" w:eastAsia="標楷體" w:hAnsi="Calibri" w:cs="Calibri"/>
                <w:b/>
                <w:sz w:val="28"/>
                <w:szCs w:val="28"/>
              </w:rPr>
            </w:pPr>
            <w:r w:rsidRPr="00327AEB">
              <w:rPr>
                <w:rFonts w:ascii="Calibri" w:eastAsia="標楷體" w:hAnsi="Calibri" w:cs="Calibri"/>
                <w:b/>
                <w:sz w:val="28"/>
                <w:szCs w:val="28"/>
              </w:rPr>
              <w:t>評量意見</w:t>
            </w:r>
          </w:p>
        </w:tc>
      </w:tr>
      <w:tr w:rsidR="00CD50AA" w:rsidRPr="00327AEB" w14:paraId="0BD16D4D" w14:textId="77777777" w:rsidTr="00363E03">
        <w:tc>
          <w:tcPr>
            <w:tcW w:w="993" w:type="dxa"/>
            <w:shd w:val="clear" w:color="auto" w:fill="E2EFD9" w:themeFill="accent6" w:themeFillTint="33"/>
          </w:tcPr>
          <w:p w14:paraId="1592166D" w14:textId="77777777" w:rsidR="001A6C6A" w:rsidRPr="00327AEB" w:rsidRDefault="001A6C6A" w:rsidP="001A6C6A">
            <w:pPr>
              <w:pStyle w:val="Default"/>
              <w:rPr>
                <w:rFonts w:eastAsia="標楷體"/>
                <w:color w:val="auto"/>
                <w:sz w:val="28"/>
                <w:szCs w:val="28"/>
              </w:rPr>
            </w:pPr>
            <w:r w:rsidRPr="00327AEB">
              <w:rPr>
                <w:rFonts w:eastAsia="標楷體"/>
                <w:color w:val="auto"/>
                <w:sz w:val="28"/>
                <w:szCs w:val="28"/>
              </w:rPr>
              <w:t xml:space="preserve">5.1.1 </w:t>
            </w:r>
          </w:p>
        </w:tc>
        <w:tc>
          <w:tcPr>
            <w:tcW w:w="4631" w:type="dxa"/>
          </w:tcPr>
          <w:p w14:paraId="20731C21" w14:textId="4AC4BF59" w:rsidR="001A6C6A" w:rsidRPr="00327AEB" w:rsidRDefault="008B6B3D" w:rsidP="001A6C6A">
            <w:pPr>
              <w:pStyle w:val="Default"/>
              <w:spacing w:line="0" w:lineRule="atLeast"/>
              <w:rPr>
                <w:rFonts w:eastAsia="標楷體"/>
                <w:color w:val="auto"/>
                <w:sz w:val="28"/>
                <w:szCs w:val="28"/>
              </w:rPr>
            </w:pPr>
            <w:r w:rsidRPr="00B977CE">
              <w:rPr>
                <w:rFonts w:eastAsia="標楷體" w:hint="eastAsia"/>
                <w:color w:val="auto"/>
                <w:sz w:val="28"/>
                <w:szCs w:val="28"/>
              </w:rPr>
              <w:t>機場</w:t>
            </w:r>
            <w:r w:rsidR="001A6C6A" w:rsidRPr="00327AEB">
              <w:rPr>
                <w:rFonts w:eastAsia="標楷體"/>
                <w:color w:val="auto"/>
                <w:sz w:val="28"/>
                <w:szCs w:val="28"/>
              </w:rPr>
              <w:t>已識別並記錄了相關的內部及外部介面以及此類介面的重要特性。</w:t>
            </w:r>
          </w:p>
        </w:tc>
        <w:tc>
          <w:tcPr>
            <w:tcW w:w="455" w:type="dxa"/>
            <w:vAlign w:val="center"/>
          </w:tcPr>
          <w:p w14:paraId="7B0AF13B" w14:textId="77777777" w:rsidR="001A6C6A" w:rsidRPr="00327AEB" w:rsidRDefault="001A6C6A" w:rsidP="00363E03">
            <w:pPr>
              <w:jc w:val="center"/>
              <w:rPr>
                <w:rFonts w:ascii="Calibri" w:eastAsia="標楷體" w:hAnsi="Calibri" w:cs="Calibri"/>
                <w:sz w:val="28"/>
                <w:szCs w:val="28"/>
              </w:rPr>
            </w:pPr>
          </w:p>
        </w:tc>
        <w:tc>
          <w:tcPr>
            <w:tcW w:w="454" w:type="dxa"/>
            <w:vAlign w:val="center"/>
          </w:tcPr>
          <w:p w14:paraId="6DD55D11" w14:textId="77777777" w:rsidR="001A6C6A" w:rsidRPr="00327AEB" w:rsidRDefault="001A6C6A" w:rsidP="00363E03">
            <w:pPr>
              <w:jc w:val="center"/>
              <w:rPr>
                <w:rFonts w:ascii="Calibri" w:eastAsia="標楷體" w:hAnsi="Calibri" w:cs="Calibri"/>
                <w:sz w:val="28"/>
                <w:szCs w:val="28"/>
              </w:rPr>
            </w:pPr>
          </w:p>
        </w:tc>
        <w:tc>
          <w:tcPr>
            <w:tcW w:w="456" w:type="dxa"/>
            <w:vAlign w:val="center"/>
          </w:tcPr>
          <w:p w14:paraId="2D60401A" w14:textId="77777777" w:rsidR="001A6C6A" w:rsidRPr="00327AEB" w:rsidRDefault="001A6C6A" w:rsidP="00363E03">
            <w:pPr>
              <w:jc w:val="center"/>
              <w:rPr>
                <w:rFonts w:ascii="Calibri" w:eastAsia="標楷體" w:hAnsi="Calibri" w:cs="Calibri"/>
                <w:sz w:val="28"/>
                <w:szCs w:val="28"/>
              </w:rPr>
            </w:pPr>
          </w:p>
        </w:tc>
        <w:tc>
          <w:tcPr>
            <w:tcW w:w="455" w:type="dxa"/>
            <w:vAlign w:val="center"/>
          </w:tcPr>
          <w:p w14:paraId="6087E0B6" w14:textId="77777777" w:rsidR="001A6C6A" w:rsidRPr="00327AEB" w:rsidRDefault="001A6C6A" w:rsidP="00363E03">
            <w:pPr>
              <w:jc w:val="center"/>
              <w:rPr>
                <w:rFonts w:ascii="Calibri" w:eastAsia="標楷體" w:hAnsi="Calibri" w:cs="Calibri"/>
                <w:sz w:val="28"/>
                <w:szCs w:val="28"/>
              </w:rPr>
            </w:pPr>
          </w:p>
        </w:tc>
        <w:tc>
          <w:tcPr>
            <w:tcW w:w="3786" w:type="dxa"/>
          </w:tcPr>
          <w:p w14:paraId="57C499F5" w14:textId="77777777" w:rsidR="001A6C6A" w:rsidRPr="00327AEB" w:rsidRDefault="001A6C6A" w:rsidP="001A6C6A">
            <w:pPr>
              <w:rPr>
                <w:rFonts w:ascii="Calibri" w:eastAsia="標楷體" w:hAnsi="Calibri" w:cs="Calibri"/>
                <w:sz w:val="28"/>
                <w:szCs w:val="28"/>
              </w:rPr>
            </w:pPr>
          </w:p>
        </w:tc>
        <w:tc>
          <w:tcPr>
            <w:tcW w:w="4074" w:type="dxa"/>
          </w:tcPr>
          <w:p w14:paraId="2C531ECD" w14:textId="77777777" w:rsidR="001A6C6A" w:rsidRPr="00327AEB" w:rsidRDefault="001A6C6A" w:rsidP="001A6C6A">
            <w:pPr>
              <w:rPr>
                <w:rFonts w:ascii="Calibri" w:eastAsia="標楷體" w:hAnsi="Calibri" w:cs="Calibri"/>
                <w:sz w:val="28"/>
                <w:szCs w:val="28"/>
              </w:rPr>
            </w:pPr>
          </w:p>
        </w:tc>
      </w:tr>
    </w:tbl>
    <w:p w14:paraId="7C5AD9BE" w14:textId="77777777" w:rsidR="001221B9" w:rsidRPr="00327AEB" w:rsidRDefault="001221B9" w:rsidP="00C03A80">
      <w:pPr>
        <w:rPr>
          <w:rFonts w:ascii="Calibri" w:eastAsia="標楷體" w:hAnsi="Calibri" w:cs="Calibri"/>
          <w:sz w:val="28"/>
          <w:szCs w:val="28"/>
        </w:rPr>
      </w:pPr>
    </w:p>
    <w:p w14:paraId="446045C2" w14:textId="77777777" w:rsidR="001221B9" w:rsidRPr="00327AEB" w:rsidRDefault="001221B9">
      <w:pPr>
        <w:widowControl/>
        <w:rPr>
          <w:rFonts w:ascii="Calibri" w:eastAsia="標楷體" w:hAnsi="Calibri" w:cs="Calibri"/>
          <w:sz w:val="28"/>
          <w:szCs w:val="28"/>
        </w:rPr>
      </w:pPr>
      <w:r w:rsidRPr="00327AEB">
        <w:rPr>
          <w:rFonts w:ascii="Calibri" w:eastAsia="標楷體" w:hAnsi="Calibri" w:cs="Calibri"/>
          <w:sz w:val="28"/>
          <w:szCs w:val="28"/>
        </w:rPr>
        <w:br w:type="page"/>
      </w:r>
    </w:p>
    <w:p w14:paraId="3C610782" w14:textId="77777777" w:rsidR="00EC7A03" w:rsidRPr="00327AEB" w:rsidRDefault="00EC7A03">
      <w:pPr>
        <w:widowControl/>
        <w:rPr>
          <w:rFonts w:ascii="Calibri" w:eastAsia="標楷體" w:hAnsi="Calibri" w:cs="Calibri"/>
          <w:szCs w:val="24"/>
        </w:rPr>
      </w:pPr>
    </w:p>
    <w:tbl>
      <w:tblPr>
        <w:tblStyle w:val="a3"/>
        <w:tblW w:w="0" w:type="auto"/>
        <w:tblLook w:val="04A0" w:firstRow="1" w:lastRow="0" w:firstColumn="1" w:lastColumn="0" w:noHBand="0" w:noVBand="1"/>
      </w:tblPr>
      <w:tblGrid>
        <w:gridCol w:w="3388"/>
        <w:gridCol w:w="4203"/>
        <w:gridCol w:w="7797"/>
      </w:tblGrid>
      <w:tr w:rsidR="003A70F4" w:rsidRPr="00327AEB" w14:paraId="02D77F9B" w14:textId="77777777" w:rsidTr="001221B9">
        <w:trPr>
          <w:trHeight w:val="471"/>
        </w:trPr>
        <w:tc>
          <w:tcPr>
            <w:tcW w:w="15388" w:type="dxa"/>
            <w:gridSpan w:val="3"/>
            <w:shd w:val="clear" w:color="auto" w:fill="D5DCE4" w:themeFill="text2" w:themeFillTint="33"/>
            <w:vAlign w:val="center"/>
          </w:tcPr>
          <w:p w14:paraId="7169CC82" w14:textId="77777777" w:rsidR="003A70F4" w:rsidRPr="00327AEB" w:rsidRDefault="003A70F4" w:rsidP="00AD358F">
            <w:pPr>
              <w:jc w:val="center"/>
              <w:rPr>
                <w:rFonts w:ascii="Calibri" w:eastAsia="標楷體" w:hAnsi="Calibri" w:cs="Calibri"/>
                <w:sz w:val="32"/>
                <w:szCs w:val="32"/>
              </w:rPr>
            </w:pPr>
            <w:r w:rsidRPr="00327AEB">
              <w:rPr>
                <w:rFonts w:ascii="Calibri" w:eastAsia="標楷體" w:hAnsi="Calibri" w:cs="Calibri"/>
                <w:szCs w:val="24"/>
              </w:rPr>
              <w:br w:type="page"/>
            </w:r>
            <w:r w:rsidRPr="00327AEB">
              <w:rPr>
                <w:rFonts w:ascii="Calibri" w:eastAsia="標楷體" w:hAnsi="Calibri" w:cs="Calibri"/>
                <w:b/>
                <w:sz w:val="32"/>
                <w:szCs w:val="32"/>
                <w:lang w:val="en-GB"/>
              </w:rPr>
              <w:t>項目評量及成效等級說明</w:t>
            </w:r>
          </w:p>
        </w:tc>
      </w:tr>
      <w:tr w:rsidR="003A70F4" w:rsidRPr="00FC076F" w14:paraId="02F6A566" w14:textId="77777777" w:rsidTr="00AD358F">
        <w:trPr>
          <w:trHeight w:val="629"/>
        </w:trPr>
        <w:tc>
          <w:tcPr>
            <w:tcW w:w="15388" w:type="dxa"/>
            <w:gridSpan w:val="3"/>
            <w:shd w:val="clear" w:color="auto" w:fill="F2F2F2" w:themeFill="background1" w:themeFillShade="F2"/>
          </w:tcPr>
          <w:p w14:paraId="204711D6" w14:textId="77777777" w:rsidR="003A70F4" w:rsidRPr="00FC076F" w:rsidRDefault="003A70F4" w:rsidP="00AD358F">
            <w:pPr>
              <w:ind w:left="1586" w:hangingChars="661" w:hanging="1586"/>
              <w:jc w:val="both"/>
              <w:rPr>
                <w:rFonts w:ascii="標楷體" w:eastAsia="標楷體" w:hAnsi="標楷體" w:cs="Calibri"/>
                <w:szCs w:val="24"/>
                <w:lang w:val="en-GB"/>
              </w:rPr>
            </w:pPr>
            <w:r w:rsidRPr="00FC076F">
              <w:rPr>
                <w:rFonts w:ascii="標楷體" w:eastAsia="標楷體" w:hAnsi="標楷體" w:cs="Calibri"/>
                <w:szCs w:val="24"/>
                <w:lang w:val="en-GB"/>
              </w:rPr>
              <w:t>P (建置) -- 有證據顯示該規定/要求現有可用，並記錄在服務提供者(航空站)的SMS手冊/文件中。</w:t>
            </w:r>
          </w:p>
          <w:p w14:paraId="6183FEE2" w14:textId="77777777" w:rsidR="003A70F4" w:rsidRPr="00FC076F" w:rsidRDefault="003A70F4" w:rsidP="00AD358F">
            <w:pPr>
              <w:ind w:leftChars="13" w:left="1586" w:hangingChars="648" w:hanging="1555"/>
              <w:jc w:val="both"/>
              <w:rPr>
                <w:rFonts w:ascii="標楷體" w:eastAsia="標楷體" w:hAnsi="標楷體" w:cs="Calibri"/>
                <w:szCs w:val="24"/>
                <w:lang w:val="en-GB"/>
              </w:rPr>
            </w:pPr>
            <w:r w:rsidRPr="00FC076F">
              <w:rPr>
                <w:rFonts w:ascii="標楷體" w:eastAsia="標楷體" w:hAnsi="標楷體" w:cs="Calibri"/>
                <w:szCs w:val="24"/>
                <w:lang w:val="en-GB"/>
              </w:rPr>
              <w:t xml:space="preserve">S (合適) -- </w:t>
            </w:r>
            <w:proofErr w:type="gramStart"/>
            <w:r w:rsidRPr="00FC076F">
              <w:rPr>
                <w:rFonts w:ascii="標楷體" w:eastAsia="標楷體" w:hAnsi="標楷體" w:cs="Calibri"/>
                <w:szCs w:val="24"/>
                <w:lang w:val="en-GB"/>
              </w:rPr>
              <w:t>已適切</w:t>
            </w:r>
            <w:proofErr w:type="gramEnd"/>
            <w:r w:rsidRPr="00FC076F">
              <w:rPr>
                <w:rFonts w:ascii="標楷體" w:eastAsia="標楷體" w:hAnsi="標楷體" w:cs="Calibri"/>
                <w:szCs w:val="24"/>
                <w:lang w:val="en-GB"/>
              </w:rPr>
              <w:t>的達到該規定/要求，並考慮到服務提供者(航空站)運營的規模與複雜性及其既有風險。</w:t>
            </w:r>
          </w:p>
          <w:p w14:paraId="1FD6012A" w14:textId="77777777" w:rsidR="003A70F4" w:rsidRPr="00FC076F" w:rsidRDefault="003A70F4" w:rsidP="00AD358F">
            <w:pPr>
              <w:jc w:val="both"/>
              <w:rPr>
                <w:rFonts w:ascii="標楷體" w:eastAsia="標楷體" w:hAnsi="標楷體" w:cs="Calibri"/>
                <w:szCs w:val="24"/>
                <w:lang w:val="en-GB"/>
              </w:rPr>
            </w:pPr>
            <w:r w:rsidRPr="00FC076F">
              <w:rPr>
                <w:rFonts w:ascii="標楷體" w:eastAsia="標楷體" w:hAnsi="標楷體" w:cs="Calibri"/>
                <w:szCs w:val="24"/>
                <w:lang w:val="en-GB"/>
              </w:rPr>
              <w:t>O (運作) -- 有證據顯示該規定/要求在實施中，並有結果產出。</w:t>
            </w:r>
          </w:p>
          <w:p w14:paraId="6FF772A9" w14:textId="2196A242" w:rsidR="003A70F4" w:rsidRPr="00FC076F" w:rsidRDefault="003A70F4" w:rsidP="00AD358F">
            <w:pPr>
              <w:jc w:val="both"/>
              <w:rPr>
                <w:rFonts w:ascii="標楷體" w:eastAsia="標楷體" w:hAnsi="標楷體" w:cs="Calibri"/>
                <w:szCs w:val="24"/>
              </w:rPr>
            </w:pPr>
            <w:r w:rsidRPr="00FC076F">
              <w:rPr>
                <w:rFonts w:ascii="標楷體" w:eastAsia="標楷體" w:hAnsi="標楷體" w:cs="Calibri"/>
                <w:szCs w:val="24"/>
                <w:lang w:val="en-GB"/>
              </w:rPr>
              <w:t>E (有效) -- 有證據顯示該規定/要求已有效實施並達預期成果</w:t>
            </w:r>
            <w:r w:rsidR="005655B3">
              <w:rPr>
                <w:rFonts w:ascii="新細明體" w:eastAsia="新細明體" w:hAnsi="新細明體" w:hint="eastAsia"/>
                <w:szCs w:val="24"/>
                <w:lang w:val="en-GB"/>
              </w:rPr>
              <w:t>，</w:t>
            </w:r>
            <w:r w:rsidR="005655B3" w:rsidRPr="00B977CE">
              <w:rPr>
                <w:rFonts w:ascii="標楷體" w:eastAsia="標楷體" w:hAnsi="標楷體" w:hint="eastAsia"/>
                <w:szCs w:val="24"/>
                <w:lang w:val="en-GB"/>
              </w:rPr>
              <w:t>在業界同等規模下該項目已達最佳實務和卓越的情形。</w:t>
            </w:r>
          </w:p>
        </w:tc>
      </w:tr>
      <w:tr w:rsidR="003A70F4" w:rsidRPr="00FC076F" w14:paraId="503063B8" w14:textId="77777777" w:rsidTr="00AD358F">
        <w:trPr>
          <w:trHeight w:val="224"/>
        </w:trPr>
        <w:tc>
          <w:tcPr>
            <w:tcW w:w="3388" w:type="dxa"/>
            <w:shd w:val="clear" w:color="auto" w:fill="D5DCE4" w:themeFill="text2" w:themeFillTint="33"/>
          </w:tcPr>
          <w:p w14:paraId="4B33F207" w14:textId="77777777" w:rsidR="003A70F4" w:rsidRPr="00FC076F" w:rsidRDefault="003A70F4" w:rsidP="00AD358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得分</w:t>
            </w:r>
            <w:r w:rsidR="008649FC">
              <w:rPr>
                <w:rFonts w:ascii="標楷體" w:eastAsia="標楷體" w:hAnsi="標楷體" w:cs="Calibri" w:hint="eastAsia"/>
                <w:szCs w:val="24"/>
                <w:lang w:val="en-GB"/>
              </w:rPr>
              <w:t>級距</w:t>
            </w:r>
          </w:p>
        </w:tc>
        <w:tc>
          <w:tcPr>
            <w:tcW w:w="4203" w:type="dxa"/>
            <w:shd w:val="clear" w:color="auto" w:fill="D5DCE4" w:themeFill="text2" w:themeFillTint="33"/>
          </w:tcPr>
          <w:p w14:paraId="22D8C453" w14:textId="77777777" w:rsidR="003A70F4" w:rsidRPr="00FC076F" w:rsidRDefault="003A70F4" w:rsidP="00AD358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成效等級</w:t>
            </w:r>
          </w:p>
        </w:tc>
        <w:tc>
          <w:tcPr>
            <w:tcW w:w="7797" w:type="dxa"/>
            <w:shd w:val="clear" w:color="auto" w:fill="D5DCE4" w:themeFill="text2" w:themeFillTint="33"/>
          </w:tcPr>
          <w:p w14:paraId="70F05D18" w14:textId="77777777" w:rsidR="003A70F4" w:rsidRPr="00FC076F" w:rsidRDefault="003A70F4" w:rsidP="00AD358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附註說明</w:t>
            </w:r>
          </w:p>
        </w:tc>
      </w:tr>
      <w:tr w:rsidR="004A6ADF" w:rsidRPr="00FC076F" w14:paraId="0520752C" w14:textId="77777777" w:rsidTr="00AD358F">
        <w:tc>
          <w:tcPr>
            <w:tcW w:w="3388" w:type="dxa"/>
            <w:shd w:val="clear" w:color="auto" w:fill="F2F2F2" w:themeFill="background1" w:themeFillShade="F2"/>
            <w:vAlign w:val="center"/>
          </w:tcPr>
          <w:p w14:paraId="6B6E6960" w14:textId="776AEF4B" w:rsidR="004A6ADF" w:rsidRPr="00B977CE" w:rsidRDefault="00A30F33" w:rsidP="004A6ADF">
            <w:pPr>
              <w:tabs>
                <w:tab w:val="left" w:pos="360"/>
              </w:tabs>
              <w:spacing w:line="240" w:lineRule="atLeast"/>
              <w:jc w:val="center"/>
              <w:rPr>
                <w:rFonts w:ascii="標楷體" w:eastAsia="標楷體" w:hAnsi="標楷體" w:cs="Calibri"/>
                <w:szCs w:val="24"/>
                <w:lang w:val="en-GB"/>
              </w:rPr>
            </w:pPr>
            <w:r w:rsidRPr="00B977CE">
              <w:rPr>
                <w:rFonts w:ascii="標楷體" w:eastAsia="標楷體" w:hAnsi="標楷體" w:cs="Calibri"/>
                <w:szCs w:val="24"/>
                <w:lang w:val="en-GB"/>
              </w:rPr>
              <w:t>&gt; 1</w:t>
            </w:r>
            <w:r w:rsidR="002C4880" w:rsidRPr="00B977CE">
              <w:rPr>
                <w:rFonts w:ascii="標楷體" w:eastAsia="標楷體" w:hAnsi="標楷體" w:cs="Calibri" w:hint="eastAsia"/>
                <w:szCs w:val="24"/>
                <w:lang w:val="en-GB"/>
              </w:rPr>
              <w:t>33</w:t>
            </w:r>
            <w:r w:rsidR="004A6ADF" w:rsidRPr="00B977CE">
              <w:rPr>
                <w:rFonts w:ascii="標楷體" w:eastAsia="標楷體" w:hAnsi="標楷體" w:cs="Calibri"/>
                <w:szCs w:val="24"/>
                <w:lang w:val="en-GB"/>
              </w:rPr>
              <w:t xml:space="preserve"> 分 (&gt; 90%)</w:t>
            </w:r>
          </w:p>
        </w:tc>
        <w:tc>
          <w:tcPr>
            <w:tcW w:w="4203" w:type="dxa"/>
            <w:shd w:val="clear" w:color="auto" w:fill="F2F2F2" w:themeFill="background1" w:themeFillShade="F2"/>
          </w:tcPr>
          <w:p w14:paraId="05CD786C"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A</w:t>
            </w:r>
          </w:p>
        </w:tc>
        <w:tc>
          <w:tcPr>
            <w:tcW w:w="7797" w:type="dxa"/>
            <w:shd w:val="clear" w:color="auto" w:fill="F2F2F2" w:themeFill="background1" w:themeFillShade="F2"/>
            <w:vAlign w:val="center"/>
          </w:tcPr>
          <w:p w14:paraId="3691741E"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績優</w:t>
            </w:r>
          </w:p>
        </w:tc>
      </w:tr>
      <w:tr w:rsidR="004A6ADF" w:rsidRPr="00FC076F" w14:paraId="72B537BA" w14:textId="77777777" w:rsidTr="00AD358F">
        <w:tc>
          <w:tcPr>
            <w:tcW w:w="3388" w:type="dxa"/>
            <w:shd w:val="clear" w:color="auto" w:fill="F2F2F2" w:themeFill="background1" w:themeFillShade="F2"/>
            <w:vAlign w:val="center"/>
          </w:tcPr>
          <w:p w14:paraId="493BDD65" w14:textId="41C32854" w:rsidR="004A6ADF" w:rsidRPr="00B977CE" w:rsidRDefault="00A30F33" w:rsidP="00A30F33">
            <w:pPr>
              <w:tabs>
                <w:tab w:val="left" w:pos="360"/>
              </w:tabs>
              <w:spacing w:line="240" w:lineRule="atLeast"/>
              <w:jc w:val="center"/>
              <w:rPr>
                <w:rFonts w:ascii="標楷體" w:eastAsia="標楷體" w:hAnsi="標楷體" w:cs="Calibri"/>
                <w:szCs w:val="24"/>
                <w:lang w:val="en-GB"/>
              </w:rPr>
            </w:pPr>
            <w:r w:rsidRPr="00B977CE">
              <w:rPr>
                <w:rFonts w:ascii="標楷體" w:eastAsia="標楷體" w:hAnsi="標楷體" w:cs="Calibri"/>
                <w:szCs w:val="24"/>
                <w:lang w:val="en-GB"/>
              </w:rPr>
              <w:t>1</w:t>
            </w:r>
            <w:r w:rsidR="00416DE7" w:rsidRPr="00B977CE">
              <w:rPr>
                <w:rFonts w:ascii="標楷體" w:eastAsia="標楷體" w:hAnsi="標楷體" w:cs="Calibri" w:hint="eastAsia"/>
                <w:szCs w:val="24"/>
                <w:lang w:val="en-GB"/>
              </w:rPr>
              <w:t>19</w:t>
            </w:r>
            <w:r w:rsidRPr="00B977CE">
              <w:rPr>
                <w:rFonts w:ascii="標楷體" w:eastAsia="標楷體" w:hAnsi="標楷體" w:cs="Calibri"/>
                <w:szCs w:val="24"/>
                <w:lang w:val="en-GB"/>
              </w:rPr>
              <w:t xml:space="preserve"> ~ 1</w:t>
            </w:r>
            <w:r w:rsidR="002C4880" w:rsidRPr="00B977CE">
              <w:rPr>
                <w:rFonts w:ascii="標楷體" w:eastAsia="標楷體" w:hAnsi="標楷體" w:cs="Calibri" w:hint="eastAsia"/>
                <w:szCs w:val="24"/>
                <w:lang w:val="en-GB"/>
              </w:rPr>
              <w:t>33</w:t>
            </w:r>
            <w:r w:rsidR="004A6ADF" w:rsidRPr="00B977CE">
              <w:rPr>
                <w:rFonts w:ascii="標楷體" w:eastAsia="標楷體" w:hAnsi="標楷體" w:cs="Calibri"/>
                <w:szCs w:val="24"/>
                <w:lang w:val="en-GB"/>
              </w:rPr>
              <w:t xml:space="preserve"> 分 (80% </w:t>
            </w:r>
            <w:r w:rsidRPr="00B977CE">
              <w:rPr>
                <w:rFonts w:ascii="標楷體" w:eastAsia="標楷體" w:hAnsi="標楷體" w:cs="Calibri" w:hint="eastAsia"/>
                <w:szCs w:val="24"/>
                <w:lang w:val="en-GB"/>
              </w:rPr>
              <w:t>~</w:t>
            </w:r>
            <w:r w:rsidR="004A6ADF" w:rsidRPr="00B977CE">
              <w:rPr>
                <w:rFonts w:ascii="標楷體" w:eastAsia="標楷體" w:hAnsi="標楷體" w:cs="Calibri"/>
                <w:szCs w:val="24"/>
                <w:lang w:val="en-GB"/>
              </w:rPr>
              <w:t xml:space="preserve"> 9</w:t>
            </w:r>
            <w:r w:rsidRPr="00B977CE">
              <w:rPr>
                <w:rFonts w:ascii="標楷體" w:eastAsia="標楷體" w:hAnsi="標楷體" w:cs="Calibri" w:hint="eastAsia"/>
                <w:szCs w:val="24"/>
                <w:lang w:val="en-GB"/>
              </w:rPr>
              <w:t>0</w:t>
            </w:r>
            <w:r w:rsidR="004A6ADF" w:rsidRPr="00B977CE">
              <w:rPr>
                <w:rFonts w:ascii="標楷體" w:eastAsia="標楷體" w:hAnsi="標楷體" w:cs="Calibri"/>
                <w:szCs w:val="24"/>
                <w:lang w:val="en-GB"/>
              </w:rPr>
              <w:t>%)</w:t>
            </w:r>
          </w:p>
        </w:tc>
        <w:tc>
          <w:tcPr>
            <w:tcW w:w="4203" w:type="dxa"/>
            <w:shd w:val="clear" w:color="auto" w:fill="F2F2F2" w:themeFill="background1" w:themeFillShade="F2"/>
          </w:tcPr>
          <w:p w14:paraId="18A93F50"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B</w:t>
            </w:r>
          </w:p>
        </w:tc>
        <w:tc>
          <w:tcPr>
            <w:tcW w:w="7797" w:type="dxa"/>
            <w:shd w:val="clear" w:color="auto" w:fill="F2F2F2" w:themeFill="background1" w:themeFillShade="F2"/>
            <w:vAlign w:val="center"/>
          </w:tcPr>
          <w:p w14:paraId="2FEEAED0"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良好</w:t>
            </w:r>
          </w:p>
        </w:tc>
      </w:tr>
      <w:tr w:rsidR="004A6ADF" w:rsidRPr="00FC076F" w14:paraId="230D6F9A" w14:textId="77777777" w:rsidTr="00AD358F">
        <w:tc>
          <w:tcPr>
            <w:tcW w:w="3388" w:type="dxa"/>
            <w:shd w:val="clear" w:color="auto" w:fill="F2F2F2" w:themeFill="background1" w:themeFillShade="F2"/>
            <w:vAlign w:val="center"/>
          </w:tcPr>
          <w:p w14:paraId="2D27D66E" w14:textId="242A3CA3" w:rsidR="004A6ADF" w:rsidRPr="00B977CE" w:rsidRDefault="004A6ADF" w:rsidP="00A30F33">
            <w:pPr>
              <w:tabs>
                <w:tab w:val="left" w:pos="360"/>
              </w:tabs>
              <w:spacing w:line="240" w:lineRule="atLeast"/>
              <w:jc w:val="center"/>
              <w:rPr>
                <w:rFonts w:ascii="標楷體" w:eastAsia="標楷體" w:hAnsi="標楷體" w:cs="Calibri"/>
                <w:szCs w:val="24"/>
                <w:lang w:val="en-GB"/>
              </w:rPr>
            </w:pPr>
            <w:r w:rsidRPr="00B977CE">
              <w:rPr>
                <w:rFonts w:ascii="標楷體" w:eastAsia="標楷體" w:hAnsi="標楷體" w:cs="Calibri"/>
                <w:szCs w:val="24"/>
                <w:lang w:val="en-GB"/>
              </w:rPr>
              <w:t>1</w:t>
            </w:r>
            <w:r w:rsidR="00416DE7" w:rsidRPr="00B977CE">
              <w:rPr>
                <w:rFonts w:ascii="標楷體" w:eastAsia="標楷體" w:hAnsi="標楷體" w:cs="Calibri" w:hint="eastAsia"/>
                <w:szCs w:val="24"/>
                <w:lang w:val="en-GB"/>
              </w:rPr>
              <w:t>04</w:t>
            </w:r>
            <w:r w:rsidRPr="00B977CE">
              <w:rPr>
                <w:rFonts w:ascii="標楷體" w:eastAsia="標楷體" w:hAnsi="標楷體" w:cs="Calibri"/>
                <w:szCs w:val="24"/>
                <w:lang w:val="en-GB"/>
              </w:rPr>
              <w:t xml:space="preserve"> ~ </w:t>
            </w:r>
            <w:r w:rsidR="00416DE7" w:rsidRPr="00B977CE">
              <w:rPr>
                <w:rFonts w:ascii="標楷體" w:eastAsia="標楷體" w:hAnsi="標楷體" w:cs="Calibri" w:hint="eastAsia"/>
                <w:szCs w:val="24"/>
                <w:lang w:val="en-GB"/>
              </w:rPr>
              <w:t>118</w:t>
            </w:r>
            <w:r w:rsidRPr="00B977CE">
              <w:rPr>
                <w:rFonts w:ascii="標楷體" w:eastAsia="標楷體" w:hAnsi="標楷體" w:cs="Calibri"/>
                <w:szCs w:val="24"/>
                <w:lang w:val="en-GB"/>
              </w:rPr>
              <w:t xml:space="preserve"> 分 (70% </w:t>
            </w:r>
            <w:r w:rsidR="00A30F33" w:rsidRPr="00B977CE">
              <w:rPr>
                <w:rFonts w:ascii="標楷體" w:eastAsia="標楷體" w:hAnsi="標楷體" w:cs="Calibri" w:hint="eastAsia"/>
                <w:szCs w:val="24"/>
                <w:lang w:val="en-GB"/>
              </w:rPr>
              <w:t>~</w:t>
            </w:r>
            <w:r w:rsidRPr="00B977CE">
              <w:rPr>
                <w:rFonts w:ascii="標楷體" w:eastAsia="標楷體" w:hAnsi="標楷體" w:cs="Calibri"/>
                <w:szCs w:val="24"/>
                <w:lang w:val="en-GB"/>
              </w:rPr>
              <w:t xml:space="preserve"> 79%)</w:t>
            </w:r>
          </w:p>
        </w:tc>
        <w:tc>
          <w:tcPr>
            <w:tcW w:w="4203" w:type="dxa"/>
            <w:shd w:val="clear" w:color="auto" w:fill="F2F2F2" w:themeFill="background1" w:themeFillShade="F2"/>
          </w:tcPr>
          <w:p w14:paraId="6C59F72D"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C</w:t>
            </w:r>
          </w:p>
        </w:tc>
        <w:tc>
          <w:tcPr>
            <w:tcW w:w="7797" w:type="dxa"/>
            <w:shd w:val="clear" w:color="auto" w:fill="F2F2F2" w:themeFill="background1" w:themeFillShade="F2"/>
            <w:vAlign w:val="center"/>
          </w:tcPr>
          <w:p w14:paraId="526C628C"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普通</w:t>
            </w:r>
          </w:p>
        </w:tc>
      </w:tr>
      <w:tr w:rsidR="004A6ADF" w:rsidRPr="00FC076F" w14:paraId="6D3FCC43" w14:textId="77777777" w:rsidTr="00AD358F">
        <w:tc>
          <w:tcPr>
            <w:tcW w:w="3388" w:type="dxa"/>
            <w:shd w:val="clear" w:color="auto" w:fill="F2F2F2" w:themeFill="background1" w:themeFillShade="F2"/>
            <w:vAlign w:val="center"/>
          </w:tcPr>
          <w:p w14:paraId="557F1925" w14:textId="099EF6E1" w:rsidR="004A6ADF" w:rsidRPr="00B977CE" w:rsidRDefault="00416DE7" w:rsidP="00A30F33">
            <w:pPr>
              <w:tabs>
                <w:tab w:val="left" w:pos="360"/>
              </w:tabs>
              <w:spacing w:line="240" w:lineRule="atLeast"/>
              <w:jc w:val="center"/>
              <w:rPr>
                <w:rFonts w:ascii="標楷體" w:eastAsia="標楷體" w:hAnsi="標楷體" w:cs="Calibri"/>
                <w:szCs w:val="24"/>
                <w:lang w:val="en-GB"/>
              </w:rPr>
            </w:pPr>
            <w:r w:rsidRPr="00B977CE">
              <w:rPr>
                <w:rFonts w:ascii="標楷體" w:eastAsia="標楷體" w:hAnsi="標楷體" w:cs="Calibri" w:hint="eastAsia"/>
                <w:szCs w:val="24"/>
                <w:lang w:val="en-GB"/>
              </w:rPr>
              <w:t>89</w:t>
            </w:r>
            <w:r w:rsidR="004A6ADF" w:rsidRPr="00B977CE">
              <w:rPr>
                <w:rFonts w:ascii="標楷體" w:eastAsia="標楷體" w:hAnsi="標楷體" w:cs="Calibri"/>
                <w:szCs w:val="24"/>
                <w:lang w:val="en-GB"/>
              </w:rPr>
              <w:t xml:space="preserve"> ~ 10</w:t>
            </w:r>
            <w:r w:rsidRPr="00B977CE">
              <w:rPr>
                <w:rFonts w:ascii="標楷體" w:eastAsia="標楷體" w:hAnsi="標楷體" w:cs="Calibri" w:hint="eastAsia"/>
                <w:szCs w:val="24"/>
                <w:lang w:val="en-GB"/>
              </w:rPr>
              <w:t>3</w:t>
            </w:r>
            <w:r w:rsidR="004A6ADF" w:rsidRPr="00B977CE">
              <w:rPr>
                <w:rFonts w:ascii="標楷體" w:eastAsia="標楷體" w:hAnsi="標楷體" w:cs="Calibri"/>
                <w:szCs w:val="24"/>
                <w:lang w:val="en-GB"/>
              </w:rPr>
              <w:t xml:space="preserve"> 分 (60% </w:t>
            </w:r>
            <w:r w:rsidR="00A30F33" w:rsidRPr="00B977CE">
              <w:rPr>
                <w:rFonts w:ascii="標楷體" w:eastAsia="標楷體" w:hAnsi="標楷體" w:cs="Calibri" w:hint="eastAsia"/>
                <w:szCs w:val="24"/>
                <w:lang w:val="en-GB"/>
              </w:rPr>
              <w:t>~</w:t>
            </w:r>
            <w:r w:rsidR="004A6ADF" w:rsidRPr="00B977CE">
              <w:rPr>
                <w:rFonts w:ascii="標楷體" w:eastAsia="標楷體" w:hAnsi="標楷體" w:cs="Calibri"/>
                <w:szCs w:val="24"/>
                <w:lang w:val="en-GB"/>
              </w:rPr>
              <w:t xml:space="preserve"> 69%)</w:t>
            </w:r>
          </w:p>
        </w:tc>
        <w:tc>
          <w:tcPr>
            <w:tcW w:w="4203" w:type="dxa"/>
            <w:shd w:val="clear" w:color="auto" w:fill="F2F2F2" w:themeFill="background1" w:themeFillShade="F2"/>
          </w:tcPr>
          <w:p w14:paraId="07F4951C"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D</w:t>
            </w:r>
          </w:p>
        </w:tc>
        <w:tc>
          <w:tcPr>
            <w:tcW w:w="7797" w:type="dxa"/>
            <w:shd w:val="clear" w:color="auto" w:fill="F2F2F2" w:themeFill="background1" w:themeFillShade="F2"/>
            <w:vAlign w:val="center"/>
          </w:tcPr>
          <w:p w14:paraId="4D08FF87"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待加強</w:t>
            </w:r>
          </w:p>
        </w:tc>
      </w:tr>
      <w:tr w:rsidR="004A6ADF" w:rsidRPr="00FC076F" w14:paraId="79070480" w14:textId="77777777" w:rsidTr="00AD358F">
        <w:tc>
          <w:tcPr>
            <w:tcW w:w="3388" w:type="dxa"/>
            <w:shd w:val="clear" w:color="auto" w:fill="F2F2F2" w:themeFill="background1" w:themeFillShade="F2"/>
            <w:vAlign w:val="center"/>
          </w:tcPr>
          <w:p w14:paraId="438C0799" w14:textId="118A8100" w:rsidR="004A6ADF" w:rsidRPr="00B977CE" w:rsidRDefault="004A6ADF" w:rsidP="00A30F33">
            <w:pPr>
              <w:tabs>
                <w:tab w:val="left" w:pos="360"/>
              </w:tabs>
              <w:spacing w:line="240" w:lineRule="atLeast"/>
              <w:rPr>
                <w:rFonts w:ascii="標楷體" w:eastAsia="標楷體" w:hAnsi="標楷體" w:cs="Calibri"/>
                <w:szCs w:val="24"/>
                <w:lang w:val="en-GB"/>
              </w:rPr>
            </w:pPr>
            <w:r w:rsidRPr="00B977CE">
              <w:rPr>
                <w:rFonts w:ascii="標楷體" w:eastAsia="標楷體" w:hAnsi="標楷體" w:cs="Calibri"/>
                <w:szCs w:val="24"/>
                <w:lang w:val="en-GB"/>
              </w:rPr>
              <w:t xml:space="preserve"> </w:t>
            </w:r>
            <w:r w:rsidR="00A30F33" w:rsidRPr="00B977CE">
              <w:rPr>
                <w:rFonts w:ascii="標楷體" w:eastAsia="標楷體" w:hAnsi="標楷體" w:cs="Calibri" w:hint="eastAsia"/>
                <w:szCs w:val="24"/>
                <w:lang w:val="en-GB"/>
              </w:rPr>
              <w:t xml:space="preserve"> </w:t>
            </w:r>
            <w:r w:rsidRPr="00B977CE">
              <w:rPr>
                <w:rFonts w:ascii="標楷體" w:eastAsia="標楷體" w:hAnsi="標楷體" w:cs="Calibri"/>
                <w:szCs w:val="24"/>
                <w:lang w:val="en-GB"/>
              </w:rPr>
              <w:t xml:space="preserve">  </w:t>
            </w:r>
            <w:r w:rsidR="00A30F33" w:rsidRPr="00B977CE">
              <w:rPr>
                <w:rFonts w:ascii="標楷體" w:eastAsia="標楷體" w:hAnsi="標楷體" w:cs="Calibri" w:hint="eastAsia"/>
                <w:szCs w:val="24"/>
                <w:lang w:val="en-GB"/>
              </w:rPr>
              <w:t xml:space="preserve">&lt; </w:t>
            </w:r>
            <w:r w:rsidR="00416DE7" w:rsidRPr="00B977CE">
              <w:rPr>
                <w:rFonts w:ascii="標楷體" w:eastAsia="標楷體" w:hAnsi="標楷體" w:cs="Calibri" w:hint="eastAsia"/>
                <w:szCs w:val="24"/>
                <w:lang w:val="en-GB"/>
              </w:rPr>
              <w:t>89</w:t>
            </w:r>
            <w:r w:rsidRPr="00B977CE">
              <w:rPr>
                <w:rFonts w:ascii="標楷體" w:eastAsia="標楷體" w:hAnsi="標楷體" w:cs="Calibri"/>
                <w:szCs w:val="24"/>
                <w:lang w:val="en-GB"/>
              </w:rPr>
              <w:t xml:space="preserve"> 分 </w:t>
            </w:r>
            <w:r w:rsidR="00A30F33" w:rsidRPr="00B977CE">
              <w:rPr>
                <w:rFonts w:ascii="標楷體" w:eastAsia="標楷體" w:hAnsi="標楷體" w:cs="Calibri" w:hint="eastAsia"/>
                <w:szCs w:val="24"/>
                <w:lang w:val="en-GB"/>
              </w:rPr>
              <w:t xml:space="preserve"> </w:t>
            </w:r>
            <w:r w:rsidRPr="00B977CE">
              <w:rPr>
                <w:rFonts w:ascii="標楷體" w:eastAsia="標楷體" w:hAnsi="標楷體" w:cs="Calibri"/>
                <w:szCs w:val="24"/>
                <w:lang w:val="en-GB"/>
              </w:rPr>
              <w:t>(</w:t>
            </w:r>
            <w:r w:rsidR="00A30F33" w:rsidRPr="00B977CE">
              <w:rPr>
                <w:rFonts w:ascii="標楷體" w:eastAsia="標楷體" w:hAnsi="標楷體" w:cs="Calibri" w:hint="eastAsia"/>
                <w:szCs w:val="24"/>
                <w:lang w:val="en-GB"/>
              </w:rPr>
              <w:t>&lt; 60</w:t>
            </w:r>
            <w:r w:rsidRPr="00B977CE">
              <w:rPr>
                <w:rFonts w:ascii="標楷體" w:eastAsia="標楷體" w:hAnsi="標楷體" w:cs="Calibri"/>
                <w:szCs w:val="24"/>
                <w:lang w:val="en-GB"/>
              </w:rPr>
              <w:t>%)</w:t>
            </w:r>
          </w:p>
        </w:tc>
        <w:tc>
          <w:tcPr>
            <w:tcW w:w="4203" w:type="dxa"/>
            <w:shd w:val="clear" w:color="auto" w:fill="F2F2F2" w:themeFill="background1" w:themeFillShade="F2"/>
          </w:tcPr>
          <w:p w14:paraId="6E0C49BA"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E</w:t>
            </w:r>
          </w:p>
        </w:tc>
        <w:tc>
          <w:tcPr>
            <w:tcW w:w="7797" w:type="dxa"/>
            <w:shd w:val="clear" w:color="auto" w:fill="F2F2F2" w:themeFill="background1" w:themeFillShade="F2"/>
            <w:vAlign w:val="center"/>
          </w:tcPr>
          <w:p w14:paraId="687559E8" w14:textId="77777777" w:rsidR="004A6ADF" w:rsidRPr="00FC076F" w:rsidRDefault="004A6ADF" w:rsidP="004A6ADF">
            <w:pPr>
              <w:tabs>
                <w:tab w:val="left" w:pos="360"/>
              </w:tabs>
              <w:spacing w:line="240" w:lineRule="atLeast"/>
              <w:jc w:val="center"/>
              <w:rPr>
                <w:rFonts w:ascii="標楷體" w:eastAsia="標楷體" w:hAnsi="標楷體" w:cs="Calibri"/>
                <w:szCs w:val="24"/>
                <w:lang w:val="en-GB"/>
              </w:rPr>
            </w:pPr>
            <w:r w:rsidRPr="00FC076F">
              <w:rPr>
                <w:rFonts w:ascii="標楷體" w:eastAsia="標楷體" w:hAnsi="標楷體" w:cs="Calibri"/>
                <w:szCs w:val="24"/>
                <w:lang w:val="en-GB"/>
              </w:rPr>
              <w:t>不合格</w:t>
            </w:r>
          </w:p>
        </w:tc>
      </w:tr>
    </w:tbl>
    <w:p w14:paraId="1D449FEF" w14:textId="77777777" w:rsidR="00AF483D" w:rsidRPr="00FC076F" w:rsidRDefault="003A70F4" w:rsidP="00895CB5">
      <w:pPr>
        <w:rPr>
          <w:rFonts w:ascii="標楷體" w:eastAsia="標楷體" w:hAnsi="標楷體" w:cs="Calibri"/>
          <w:szCs w:val="24"/>
        </w:rPr>
      </w:pPr>
      <w:r w:rsidRPr="00FC076F">
        <w:rPr>
          <w:rFonts w:ascii="標楷體" w:eastAsia="標楷體" w:hAnsi="標楷體" w:cs="Calibri"/>
          <w:szCs w:val="24"/>
        </w:rPr>
        <w:t>附註：除了在查核結束時獲得的SMS總績效得分外，於適當時查核員還是可依慣例針對特定的查核缺失，提出改善措施之要求。</w:t>
      </w:r>
    </w:p>
    <w:tbl>
      <w:tblPr>
        <w:tblStyle w:val="a3"/>
        <w:tblW w:w="0" w:type="auto"/>
        <w:tblLook w:val="04A0" w:firstRow="1" w:lastRow="0" w:firstColumn="1" w:lastColumn="0" w:noHBand="0" w:noVBand="1"/>
      </w:tblPr>
      <w:tblGrid>
        <w:gridCol w:w="2263"/>
        <w:gridCol w:w="2552"/>
        <w:gridCol w:w="2776"/>
        <w:gridCol w:w="3177"/>
        <w:gridCol w:w="2310"/>
        <w:gridCol w:w="2310"/>
      </w:tblGrid>
      <w:tr w:rsidR="003A70F4" w:rsidRPr="00FC076F" w14:paraId="74FBA1FC" w14:textId="77777777" w:rsidTr="00623181">
        <w:trPr>
          <w:trHeight w:val="670"/>
        </w:trPr>
        <w:tc>
          <w:tcPr>
            <w:tcW w:w="15388" w:type="dxa"/>
            <w:gridSpan w:val="6"/>
            <w:shd w:val="clear" w:color="auto" w:fill="FBE4D5" w:themeFill="accent2" w:themeFillTint="33"/>
            <w:vAlign w:val="center"/>
          </w:tcPr>
          <w:p w14:paraId="6CB849FF" w14:textId="77777777" w:rsidR="003A70F4" w:rsidRPr="00FC076F" w:rsidRDefault="003A70F4" w:rsidP="00AD358F">
            <w:pPr>
              <w:jc w:val="center"/>
              <w:rPr>
                <w:rFonts w:ascii="標楷體" w:eastAsia="標楷體" w:hAnsi="標楷體" w:cs="Calibri"/>
                <w:b/>
                <w:sz w:val="32"/>
                <w:szCs w:val="32"/>
              </w:rPr>
            </w:pPr>
            <w:r w:rsidRPr="00FC076F">
              <w:rPr>
                <w:rFonts w:ascii="標楷體" w:eastAsia="標楷體" w:hAnsi="標楷體" w:cs="Calibri"/>
                <w:b/>
                <w:sz w:val="32"/>
                <w:szCs w:val="32"/>
              </w:rPr>
              <w:t>評 量 結 果</w:t>
            </w:r>
          </w:p>
        </w:tc>
      </w:tr>
      <w:tr w:rsidR="00215DEE" w:rsidRPr="00FC076F" w14:paraId="3E01AD84" w14:textId="77777777" w:rsidTr="002D07FE">
        <w:tc>
          <w:tcPr>
            <w:tcW w:w="2263" w:type="dxa"/>
            <w:shd w:val="clear" w:color="auto" w:fill="F2F2F2" w:themeFill="background1" w:themeFillShade="F2"/>
            <w:vAlign w:val="center"/>
          </w:tcPr>
          <w:p w14:paraId="7482458B" w14:textId="77777777" w:rsidR="00215DEE" w:rsidRPr="00FC076F" w:rsidRDefault="00215DEE" w:rsidP="00AD358F">
            <w:pPr>
              <w:spacing w:line="0" w:lineRule="atLeast"/>
              <w:jc w:val="center"/>
              <w:rPr>
                <w:rFonts w:ascii="標楷體" w:eastAsia="標楷體" w:hAnsi="標楷體" w:cs="Calibri"/>
                <w:szCs w:val="24"/>
              </w:rPr>
            </w:pPr>
            <w:r w:rsidRPr="00FC076F">
              <w:rPr>
                <w:rFonts w:ascii="標楷體" w:eastAsia="標楷體" w:hAnsi="標楷體" w:cs="Calibri"/>
                <w:szCs w:val="24"/>
              </w:rPr>
              <w:t>評量項目</w:t>
            </w:r>
          </w:p>
          <w:p w14:paraId="44B2CF38" w14:textId="77777777" w:rsidR="00215DEE" w:rsidRPr="00FC076F" w:rsidRDefault="00215DEE" w:rsidP="00AD358F">
            <w:pPr>
              <w:spacing w:line="0" w:lineRule="atLeast"/>
              <w:jc w:val="center"/>
              <w:rPr>
                <w:rFonts w:ascii="標楷體" w:eastAsia="標楷體" w:hAnsi="標楷體" w:cs="Calibri"/>
                <w:szCs w:val="24"/>
              </w:rPr>
            </w:pPr>
            <w:r w:rsidRPr="00FC076F">
              <w:rPr>
                <w:rFonts w:ascii="標楷體" w:eastAsia="標楷體" w:hAnsi="標楷體" w:cs="Calibri"/>
                <w:szCs w:val="24"/>
              </w:rPr>
              <w:t>結果分類</w:t>
            </w:r>
          </w:p>
        </w:tc>
        <w:tc>
          <w:tcPr>
            <w:tcW w:w="2552" w:type="dxa"/>
            <w:shd w:val="clear" w:color="auto" w:fill="F2F2F2" w:themeFill="background1" w:themeFillShade="F2"/>
            <w:vAlign w:val="center"/>
          </w:tcPr>
          <w:p w14:paraId="1AC47C93" w14:textId="77777777" w:rsidR="00215DEE" w:rsidRPr="00FC076F" w:rsidRDefault="00215DEE" w:rsidP="00AD358F">
            <w:pPr>
              <w:jc w:val="center"/>
              <w:rPr>
                <w:rFonts w:ascii="標楷體" w:eastAsia="標楷體" w:hAnsi="標楷體" w:cs="Calibri"/>
                <w:szCs w:val="24"/>
              </w:rPr>
            </w:pPr>
            <w:r w:rsidRPr="00FC076F">
              <w:rPr>
                <w:rFonts w:ascii="標楷體" w:eastAsia="標楷體" w:hAnsi="標楷體" w:cs="Calibri"/>
                <w:szCs w:val="24"/>
              </w:rPr>
              <w:t>項目小計</w:t>
            </w:r>
          </w:p>
        </w:tc>
        <w:tc>
          <w:tcPr>
            <w:tcW w:w="2776" w:type="dxa"/>
            <w:shd w:val="clear" w:color="auto" w:fill="F2F2F2" w:themeFill="background1" w:themeFillShade="F2"/>
            <w:vAlign w:val="center"/>
          </w:tcPr>
          <w:p w14:paraId="7EEBD616" w14:textId="77777777" w:rsidR="00215DEE" w:rsidRPr="00FC076F" w:rsidRDefault="00215DEE" w:rsidP="00AD358F">
            <w:pPr>
              <w:jc w:val="center"/>
              <w:rPr>
                <w:rFonts w:ascii="標楷體" w:eastAsia="標楷體" w:hAnsi="標楷體" w:cs="Calibri"/>
                <w:szCs w:val="24"/>
              </w:rPr>
            </w:pPr>
            <w:r w:rsidRPr="00FC076F">
              <w:rPr>
                <w:rFonts w:ascii="標楷體" w:eastAsia="標楷體" w:hAnsi="標楷體" w:cs="Calibri"/>
                <w:szCs w:val="24"/>
              </w:rPr>
              <w:t>分數轉換</w:t>
            </w:r>
          </w:p>
        </w:tc>
        <w:tc>
          <w:tcPr>
            <w:tcW w:w="3177" w:type="dxa"/>
            <w:shd w:val="clear" w:color="auto" w:fill="F2F2F2" w:themeFill="background1" w:themeFillShade="F2"/>
            <w:vAlign w:val="center"/>
          </w:tcPr>
          <w:p w14:paraId="3880FD28" w14:textId="77777777" w:rsidR="00215DEE" w:rsidRPr="00FC076F" w:rsidRDefault="00215DEE" w:rsidP="00AD358F">
            <w:pPr>
              <w:jc w:val="center"/>
              <w:rPr>
                <w:rFonts w:ascii="標楷體" w:eastAsia="標楷體" w:hAnsi="標楷體" w:cs="Calibri"/>
                <w:szCs w:val="24"/>
              </w:rPr>
            </w:pPr>
            <w:r w:rsidRPr="00FC076F">
              <w:rPr>
                <w:rFonts w:ascii="標楷體" w:eastAsia="標楷體" w:hAnsi="標楷體" w:cs="Calibri"/>
                <w:szCs w:val="24"/>
              </w:rPr>
              <w:t>得分</w:t>
            </w:r>
          </w:p>
        </w:tc>
        <w:tc>
          <w:tcPr>
            <w:tcW w:w="2310" w:type="dxa"/>
            <w:shd w:val="clear" w:color="auto" w:fill="F2F2F2" w:themeFill="background1" w:themeFillShade="F2"/>
            <w:vAlign w:val="center"/>
          </w:tcPr>
          <w:p w14:paraId="477CC86A" w14:textId="77777777" w:rsidR="00215DEE" w:rsidRDefault="00215DEE" w:rsidP="00AD358F">
            <w:pPr>
              <w:jc w:val="center"/>
              <w:rPr>
                <w:rFonts w:ascii="標楷體" w:eastAsia="標楷體" w:hAnsi="標楷體" w:cs="Calibri"/>
                <w:szCs w:val="24"/>
              </w:rPr>
            </w:pPr>
            <w:r>
              <w:rPr>
                <w:rFonts w:ascii="標楷體" w:eastAsia="標楷體" w:hAnsi="標楷體" w:cs="Calibri" w:hint="eastAsia"/>
                <w:szCs w:val="24"/>
              </w:rPr>
              <w:t>受評單位</w:t>
            </w:r>
          </w:p>
          <w:p w14:paraId="19215F08" w14:textId="77777777" w:rsidR="002B29D6" w:rsidRPr="00FC076F" w:rsidRDefault="002B29D6" w:rsidP="00AD358F">
            <w:pPr>
              <w:jc w:val="center"/>
              <w:rPr>
                <w:rFonts w:ascii="標楷體" w:eastAsia="標楷體" w:hAnsi="標楷體" w:cs="Calibri"/>
                <w:szCs w:val="24"/>
              </w:rPr>
            </w:pPr>
            <w:r>
              <w:rPr>
                <w:rFonts w:ascii="標楷體" w:eastAsia="標楷體" w:hAnsi="標楷體" w:cs="Calibri" w:hint="eastAsia"/>
                <w:szCs w:val="24"/>
              </w:rPr>
              <w:t>(SMS手冊版本)</w:t>
            </w:r>
          </w:p>
        </w:tc>
        <w:tc>
          <w:tcPr>
            <w:tcW w:w="2310" w:type="dxa"/>
            <w:shd w:val="clear" w:color="auto" w:fill="F2F2F2" w:themeFill="background1" w:themeFillShade="F2"/>
            <w:vAlign w:val="center"/>
          </w:tcPr>
          <w:p w14:paraId="30476530" w14:textId="77777777" w:rsidR="00215DEE" w:rsidRPr="00FC076F" w:rsidRDefault="00215DEE" w:rsidP="00AD358F">
            <w:pPr>
              <w:jc w:val="center"/>
              <w:rPr>
                <w:rFonts w:ascii="標楷體" w:eastAsia="標楷體" w:hAnsi="標楷體" w:cs="Calibri"/>
                <w:szCs w:val="24"/>
              </w:rPr>
            </w:pPr>
            <w:r w:rsidRPr="00FC076F">
              <w:rPr>
                <w:rFonts w:ascii="標楷體" w:eastAsia="標楷體" w:hAnsi="標楷體" w:cs="Calibri"/>
                <w:szCs w:val="24"/>
              </w:rPr>
              <w:t>成效等級</w:t>
            </w:r>
          </w:p>
        </w:tc>
      </w:tr>
      <w:tr w:rsidR="00215DEE" w:rsidRPr="00FC076F" w14:paraId="389E7661" w14:textId="77777777" w:rsidTr="002B537B">
        <w:tc>
          <w:tcPr>
            <w:tcW w:w="2263" w:type="dxa"/>
            <w:shd w:val="clear" w:color="auto" w:fill="F2F2F2" w:themeFill="background1" w:themeFillShade="F2"/>
            <w:vAlign w:val="center"/>
          </w:tcPr>
          <w:p w14:paraId="616A7AF1" w14:textId="77777777" w:rsidR="00215DEE" w:rsidRPr="00FC076F" w:rsidRDefault="00215DEE" w:rsidP="00AD358F">
            <w:pPr>
              <w:jc w:val="center"/>
              <w:rPr>
                <w:rFonts w:ascii="標楷體" w:eastAsia="標楷體" w:hAnsi="標楷體" w:cs="Calibri"/>
                <w:szCs w:val="24"/>
              </w:rPr>
            </w:pPr>
            <w:r w:rsidRPr="00FC076F">
              <w:rPr>
                <w:rFonts w:ascii="標楷體" w:eastAsia="標楷體" w:hAnsi="標楷體" w:cs="Calibri"/>
                <w:szCs w:val="24"/>
              </w:rPr>
              <w:t>P (建置)</w:t>
            </w:r>
          </w:p>
        </w:tc>
        <w:tc>
          <w:tcPr>
            <w:tcW w:w="2552" w:type="dxa"/>
            <w:vAlign w:val="center"/>
          </w:tcPr>
          <w:p w14:paraId="4CFB4F29" w14:textId="77777777" w:rsidR="00215DEE" w:rsidRPr="00FC076F" w:rsidRDefault="00215DEE" w:rsidP="00AD358F">
            <w:pPr>
              <w:spacing w:line="0" w:lineRule="atLeast"/>
              <w:jc w:val="center"/>
              <w:rPr>
                <w:rFonts w:ascii="標楷體" w:eastAsia="標楷體" w:hAnsi="標楷體" w:cs="Calibri"/>
                <w:szCs w:val="24"/>
              </w:rPr>
            </w:pPr>
          </w:p>
        </w:tc>
        <w:tc>
          <w:tcPr>
            <w:tcW w:w="2776" w:type="dxa"/>
            <w:shd w:val="clear" w:color="auto" w:fill="F2F2F2" w:themeFill="background1" w:themeFillShade="F2"/>
            <w:vAlign w:val="center"/>
          </w:tcPr>
          <w:p w14:paraId="6018A90A" w14:textId="77777777" w:rsidR="00215DEE" w:rsidRPr="00FC076F" w:rsidRDefault="00215DEE" w:rsidP="00AD358F">
            <w:pPr>
              <w:jc w:val="center"/>
              <w:rPr>
                <w:rFonts w:ascii="標楷體" w:eastAsia="標楷體" w:hAnsi="標楷體" w:cs="Calibri"/>
                <w:szCs w:val="24"/>
              </w:rPr>
            </w:pPr>
            <w:r w:rsidRPr="00FC076F">
              <w:rPr>
                <w:rFonts w:ascii="新細明體" w:eastAsia="新細明體" w:hAnsi="新細明體" w:cs="新細明體" w:hint="eastAsia"/>
                <w:szCs w:val="24"/>
              </w:rPr>
              <w:t>ⅹ</w:t>
            </w:r>
            <w:r w:rsidRPr="00FC076F">
              <w:rPr>
                <w:rFonts w:ascii="標楷體" w:eastAsia="標楷體" w:hAnsi="標楷體" w:cs="Calibri"/>
                <w:szCs w:val="24"/>
              </w:rPr>
              <w:t xml:space="preserve"> 1</w:t>
            </w:r>
          </w:p>
        </w:tc>
        <w:tc>
          <w:tcPr>
            <w:tcW w:w="3177" w:type="dxa"/>
            <w:vAlign w:val="center"/>
          </w:tcPr>
          <w:p w14:paraId="2D19D9F9" w14:textId="77777777" w:rsidR="00215DEE" w:rsidRPr="00FC076F" w:rsidRDefault="00215DEE" w:rsidP="00AD358F">
            <w:pPr>
              <w:jc w:val="center"/>
              <w:rPr>
                <w:rFonts w:ascii="標楷體" w:eastAsia="標楷體" w:hAnsi="標楷體" w:cs="Calibri"/>
                <w:szCs w:val="24"/>
              </w:rPr>
            </w:pPr>
          </w:p>
        </w:tc>
        <w:tc>
          <w:tcPr>
            <w:tcW w:w="2310" w:type="dxa"/>
            <w:vMerge w:val="restart"/>
            <w:vAlign w:val="center"/>
          </w:tcPr>
          <w:p w14:paraId="53CBEA2A" w14:textId="77777777" w:rsidR="00215DEE" w:rsidRPr="00FC076F" w:rsidRDefault="00215DEE" w:rsidP="00AD358F">
            <w:pPr>
              <w:jc w:val="center"/>
              <w:rPr>
                <w:rFonts w:ascii="標楷體" w:eastAsia="標楷體" w:hAnsi="標楷體" w:cs="Calibri"/>
                <w:szCs w:val="24"/>
              </w:rPr>
            </w:pPr>
          </w:p>
        </w:tc>
        <w:tc>
          <w:tcPr>
            <w:tcW w:w="2310" w:type="dxa"/>
            <w:vMerge w:val="restart"/>
            <w:vAlign w:val="center"/>
          </w:tcPr>
          <w:p w14:paraId="50E33CC0" w14:textId="77777777" w:rsidR="00215DEE" w:rsidRPr="00FC076F" w:rsidRDefault="00215DEE" w:rsidP="00AD358F">
            <w:pPr>
              <w:jc w:val="center"/>
              <w:rPr>
                <w:rFonts w:ascii="標楷體" w:eastAsia="標楷體" w:hAnsi="標楷體" w:cs="Calibri"/>
                <w:szCs w:val="24"/>
              </w:rPr>
            </w:pPr>
          </w:p>
        </w:tc>
      </w:tr>
      <w:tr w:rsidR="00215DEE" w:rsidRPr="00FC076F" w14:paraId="1573DEB9" w14:textId="77777777" w:rsidTr="002B537B">
        <w:tc>
          <w:tcPr>
            <w:tcW w:w="2263" w:type="dxa"/>
            <w:shd w:val="clear" w:color="auto" w:fill="F2F2F2" w:themeFill="background1" w:themeFillShade="F2"/>
            <w:vAlign w:val="center"/>
          </w:tcPr>
          <w:p w14:paraId="32303EE8" w14:textId="77777777" w:rsidR="00215DEE" w:rsidRPr="00FC076F" w:rsidRDefault="00215DEE" w:rsidP="00AD358F">
            <w:pPr>
              <w:jc w:val="center"/>
              <w:rPr>
                <w:rFonts w:ascii="標楷體" w:eastAsia="標楷體" w:hAnsi="標楷體" w:cs="Calibri"/>
                <w:szCs w:val="24"/>
              </w:rPr>
            </w:pPr>
            <w:r w:rsidRPr="00FC076F">
              <w:rPr>
                <w:rFonts w:ascii="標楷體" w:eastAsia="標楷體" w:hAnsi="標楷體" w:cs="Calibri"/>
                <w:szCs w:val="24"/>
              </w:rPr>
              <w:t>S (合適)</w:t>
            </w:r>
          </w:p>
        </w:tc>
        <w:tc>
          <w:tcPr>
            <w:tcW w:w="2552" w:type="dxa"/>
            <w:vAlign w:val="center"/>
          </w:tcPr>
          <w:p w14:paraId="7FEA11AF" w14:textId="77777777" w:rsidR="00215DEE" w:rsidRPr="00FC076F" w:rsidRDefault="00215DEE" w:rsidP="00AD358F">
            <w:pPr>
              <w:spacing w:line="0" w:lineRule="atLeast"/>
              <w:jc w:val="center"/>
              <w:rPr>
                <w:rFonts w:ascii="標楷體" w:eastAsia="標楷體" w:hAnsi="標楷體" w:cs="Calibri"/>
                <w:szCs w:val="24"/>
              </w:rPr>
            </w:pPr>
          </w:p>
        </w:tc>
        <w:tc>
          <w:tcPr>
            <w:tcW w:w="2776" w:type="dxa"/>
            <w:shd w:val="clear" w:color="auto" w:fill="F2F2F2" w:themeFill="background1" w:themeFillShade="F2"/>
            <w:vAlign w:val="center"/>
          </w:tcPr>
          <w:p w14:paraId="51B56ABF" w14:textId="77777777" w:rsidR="00215DEE" w:rsidRPr="00FC076F" w:rsidRDefault="00215DEE" w:rsidP="00AD358F">
            <w:pPr>
              <w:jc w:val="center"/>
              <w:rPr>
                <w:rFonts w:ascii="標楷體" w:eastAsia="標楷體" w:hAnsi="標楷體" w:cs="Calibri"/>
                <w:szCs w:val="24"/>
              </w:rPr>
            </w:pPr>
            <w:r w:rsidRPr="00FC076F">
              <w:rPr>
                <w:rFonts w:ascii="新細明體" w:eastAsia="新細明體" w:hAnsi="新細明體" w:cs="新細明體" w:hint="eastAsia"/>
                <w:szCs w:val="24"/>
              </w:rPr>
              <w:t>ⅹ</w:t>
            </w:r>
            <w:r w:rsidRPr="00FC076F">
              <w:rPr>
                <w:rFonts w:ascii="標楷體" w:eastAsia="標楷體" w:hAnsi="標楷體" w:cs="Calibri"/>
                <w:szCs w:val="24"/>
              </w:rPr>
              <w:t xml:space="preserve"> 2</w:t>
            </w:r>
          </w:p>
        </w:tc>
        <w:tc>
          <w:tcPr>
            <w:tcW w:w="3177" w:type="dxa"/>
            <w:vAlign w:val="center"/>
          </w:tcPr>
          <w:p w14:paraId="37CD0B1D" w14:textId="77777777" w:rsidR="00215DEE" w:rsidRPr="00FC076F" w:rsidRDefault="00215DEE" w:rsidP="00AD358F">
            <w:pPr>
              <w:jc w:val="center"/>
              <w:rPr>
                <w:rFonts w:ascii="標楷體" w:eastAsia="標楷體" w:hAnsi="標楷體" w:cs="Calibri"/>
                <w:szCs w:val="24"/>
              </w:rPr>
            </w:pPr>
          </w:p>
        </w:tc>
        <w:tc>
          <w:tcPr>
            <w:tcW w:w="2310" w:type="dxa"/>
            <w:vMerge/>
            <w:vAlign w:val="center"/>
          </w:tcPr>
          <w:p w14:paraId="50301653" w14:textId="77777777" w:rsidR="00215DEE" w:rsidRPr="00FC076F" w:rsidRDefault="00215DEE" w:rsidP="00AD358F">
            <w:pPr>
              <w:jc w:val="center"/>
              <w:rPr>
                <w:rFonts w:ascii="標楷體" w:eastAsia="標楷體" w:hAnsi="標楷體" w:cs="Calibri"/>
                <w:szCs w:val="24"/>
              </w:rPr>
            </w:pPr>
          </w:p>
        </w:tc>
        <w:tc>
          <w:tcPr>
            <w:tcW w:w="2310" w:type="dxa"/>
            <w:vMerge/>
            <w:vAlign w:val="center"/>
          </w:tcPr>
          <w:p w14:paraId="5FD5503B" w14:textId="77777777" w:rsidR="00215DEE" w:rsidRPr="00FC076F" w:rsidRDefault="00215DEE" w:rsidP="00AD358F">
            <w:pPr>
              <w:jc w:val="center"/>
              <w:rPr>
                <w:rFonts w:ascii="標楷體" w:eastAsia="標楷體" w:hAnsi="標楷體" w:cs="Calibri"/>
                <w:szCs w:val="24"/>
              </w:rPr>
            </w:pPr>
          </w:p>
        </w:tc>
      </w:tr>
      <w:tr w:rsidR="003A70F4" w:rsidRPr="00FC076F" w14:paraId="6C706921" w14:textId="77777777" w:rsidTr="00AD358F">
        <w:tc>
          <w:tcPr>
            <w:tcW w:w="2263" w:type="dxa"/>
            <w:shd w:val="clear" w:color="auto" w:fill="F2F2F2" w:themeFill="background1" w:themeFillShade="F2"/>
            <w:vAlign w:val="center"/>
          </w:tcPr>
          <w:p w14:paraId="19341947" w14:textId="77777777" w:rsidR="003A70F4" w:rsidRPr="00FC076F" w:rsidRDefault="003A70F4" w:rsidP="00AD358F">
            <w:pPr>
              <w:jc w:val="center"/>
              <w:rPr>
                <w:rFonts w:ascii="標楷體" w:eastAsia="標楷體" w:hAnsi="標楷體" w:cs="Calibri"/>
                <w:szCs w:val="24"/>
              </w:rPr>
            </w:pPr>
            <w:r w:rsidRPr="00FC076F">
              <w:rPr>
                <w:rFonts w:ascii="標楷體" w:eastAsia="標楷體" w:hAnsi="標楷體" w:cs="Calibri"/>
                <w:szCs w:val="24"/>
              </w:rPr>
              <w:t>O (運作)</w:t>
            </w:r>
          </w:p>
        </w:tc>
        <w:tc>
          <w:tcPr>
            <w:tcW w:w="2552" w:type="dxa"/>
            <w:vAlign w:val="center"/>
          </w:tcPr>
          <w:p w14:paraId="7EBA89DD" w14:textId="77777777" w:rsidR="003A70F4" w:rsidRPr="00FC076F" w:rsidRDefault="003A70F4" w:rsidP="00AD358F">
            <w:pPr>
              <w:jc w:val="center"/>
              <w:rPr>
                <w:rFonts w:ascii="標楷體" w:eastAsia="標楷體" w:hAnsi="標楷體" w:cs="Calibri"/>
                <w:szCs w:val="24"/>
              </w:rPr>
            </w:pPr>
          </w:p>
        </w:tc>
        <w:tc>
          <w:tcPr>
            <w:tcW w:w="2776" w:type="dxa"/>
            <w:shd w:val="clear" w:color="auto" w:fill="F2F2F2" w:themeFill="background1" w:themeFillShade="F2"/>
            <w:vAlign w:val="center"/>
          </w:tcPr>
          <w:p w14:paraId="5547D1A7" w14:textId="77777777" w:rsidR="003A70F4" w:rsidRPr="00FC076F" w:rsidRDefault="003A70F4" w:rsidP="00AD358F">
            <w:pPr>
              <w:jc w:val="center"/>
              <w:rPr>
                <w:rFonts w:ascii="標楷體" w:eastAsia="標楷體" w:hAnsi="標楷體" w:cs="Calibri"/>
                <w:szCs w:val="24"/>
              </w:rPr>
            </w:pPr>
            <w:r w:rsidRPr="00FC076F">
              <w:rPr>
                <w:rFonts w:ascii="新細明體" w:eastAsia="新細明體" w:hAnsi="新細明體" w:cs="新細明體" w:hint="eastAsia"/>
                <w:szCs w:val="24"/>
              </w:rPr>
              <w:t>ⅹ</w:t>
            </w:r>
            <w:r w:rsidRPr="00FC076F">
              <w:rPr>
                <w:rFonts w:ascii="標楷體" w:eastAsia="標楷體" w:hAnsi="標楷體" w:cs="Calibri"/>
                <w:szCs w:val="24"/>
              </w:rPr>
              <w:t xml:space="preserve"> 3</w:t>
            </w:r>
          </w:p>
        </w:tc>
        <w:tc>
          <w:tcPr>
            <w:tcW w:w="3177" w:type="dxa"/>
            <w:vAlign w:val="center"/>
          </w:tcPr>
          <w:p w14:paraId="3F42E2F0" w14:textId="77777777" w:rsidR="003A70F4" w:rsidRPr="00FC076F" w:rsidRDefault="003A70F4" w:rsidP="00AD358F">
            <w:pPr>
              <w:jc w:val="center"/>
              <w:rPr>
                <w:rFonts w:ascii="標楷體" w:eastAsia="標楷體" w:hAnsi="標楷體" w:cs="Calibri"/>
                <w:szCs w:val="24"/>
              </w:rPr>
            </w:pPr>
          </w:p>
        </w:tc>
        <w:tc>
          <w:tcPr>
            <w:tcW w:w="2310" w:type="dxa"/>
            <w:shd w:val="clear" w:color="auto" w:fill="F2F2F2" w:themeFill="background1" w:themeFillShade="F2"/>
            <w:vAlign w:val="center"/>
          </w:tcPr>
          <w:p w14:paraId="0408E0EA" w14:textId="77777777" w:rsidR="003A70F4" w:rsidRPr="00FC076F" w:rsidRDefault="003A70F4" w:rsidP="00AD358F">
            <w:pPr>
              <w:jc w:val="center"/>
              <w:rPr>
                <w:rFonts w:ascii="標楷體" w:eastAsia="標楷體" w:hAnsi="標楷體" w:cs="Calibri"/>
                <w:szCs w:val="24"/>
              </w:rPr>
            </w:pPr>
            <w:r w:rsidRPr="00FC076F">
              <w:rPr>
                <w:rFonts w:ascii="標楷體" w:eastAsia="標楷體" w:hAnsi="標楷體" w:cs="Calibri"/>
                <w:szCs w:val="24"/>
              </w:rPr>
              <w:t>評量日期</w:t>
            </w:r>
          </w:p>
        </w:tc>
        <w:tc>
          <w:tcPr>
            <w:tcW w:w="2310" w:type="dxa"/>
            <w:shd w:val="clear" w:color="auto" w:fill="F2F2F2" w:themeFill="background1" w:themeFillShade="F2"/>
            <w:vAlign w:val="center"/>
          </w:tcPr>
          <w:p w14:paraId="63A92EAC" w14:textId="77777777" w:rsidR="003A70F4" w:rsidRPr="00FC076F" w:rsidRDefault="00B135F8" w:rsidP="00AD358F">
            <w:pPr>
              <w:jc w:val="center"/>
              <w:rPr>
                <w:rFonts w:ascii="標楷體" w:eastAsia="標楷體" w:hAnsi="標楷體" w:cs="Calibri"/>
                <w:szCs w:val="24"/>
              </w:rPr>
            </w:pPr>
            <w:r w:rsidRPr="00FC076F">
              <w:rPr>
                <w:rFonts w:ascii="標楷體" w:eastAsia="標楷體" w:hAnsi="標楷體" w:cs="Calibri"/>
                <w:szCs w:val="24"/>
              </w:rPr>
              <w:t>檢查員/評估人</w:t>
            </w:r>
          </w:p>
        </w:tc>
      </w:tr>
      <w:tr w:rsidR="003A70F4" w:rsidRPr="00FC076F" w14:paraId="2D5617DD" w14:textId="77777777" w:rsidTr="00AD358F">
        <w:tc>
          <w:tcPr>
            <w:tcW w:w="2263" w:type="dxa"/>
            <w:shd w:val="clear" w:color="auto" w:fill="F2F2F2" w:themeFill="background1" w:themeFillShade="F2"/>
            <w:vAlign w:val="center"/>
          </w:tcPr>
          <w:p w14:paraId="2F7DFF5D" w14:textId="77777777" w:rsidR="003A70F4" w:rsidRPr="00FC076F" w:rsidRDefault="003A70F4" w:rsidP="00AD358F">
            <w:pPr>
              <w:jc w:val="center"/>
              <w:rPr>
                <w:rFonts w:ascii="標楷體" w:eastAsia="標楷體" w:hAnsi="標楷體" w:cs="Calibri"/>
                <w:szCs w:val="24"/>
              </w:rPr>
            </w:pPr>
            <w:r w:rsidRPr="00FC076F">
              <w:rPr>
                <w:rFonts w:ascii="標楷體" w:eastAsia="標楷體" w:hAnsi="標楷體" w:cs="Calibri"/>
                <w:szCs w:val="24"/>
              </w:rPr>
              <w:t>E (有效)</w:t>
            </w:r>
          </w:p>
        </w:tc>
        <w:tc>
          <w:tcPr>
            <w:tcW w:w="2552" w:type="dxa"/>
            <w:vAlign w:val="center"/>
          </w:tcPr>
          <w:p w14:paraId="0FBA6DAD" w14:textId="77777777" w:rsidR="003A70F4" w:rsidRPr="00FC076F" w:rsidRDefault="003A70F4" w:rsidP="00AD358F">
            <w:pPr>
              <w:jc w:val="center"/>
              <w:rPr>
                <w:rFonts w:ascii="標楷體" w:eastAsia="標楷體" w:hAnsi="標楷體" w:cs="Calibri"/>
                <w:szCs w:val="24"/>
              </w:rPr>
            </w:pPr>
          </w:p>
        </w:tc>
        <w:tc>
          <w:tcPr>
            <w:tcW w:w="2776" w:type="dxa"/>
            <w:shd w:val="clear" w:color="auto" w:fill="F2F2F2" w:themeFill="background1" w:themeFillShade="F2"/>
            <w:vAlign w:val="center"/>
          </w:tcPr>
          <w:p w14:paraId="7E0E45FC" w14:textId="77777777" w:rsidR="003A70F4" w:rsidRPr="00FC076F" w:rsidRDefault="003A70F4" w:rsidP="00AD358F">
            <w:pPr>
              <w:jc w:val="center"/>
              <w:rPr>
                <w:rFonts w:ascii="標楷體" w:eastAsia="標楷體" w:hAnsi="標楷體" w:cs="Calibri"/>
                <w:szCs w:val="24"/>
              </w:rPr>
            </w:pPr>
            <w:r w:rsidRPr="00FC076F">
              <w:rPr>
                <w:rFonts w:ascii="新細明體" w:eastAsia="新細明體" w:hAnsi="新細明體" w:cs="新細明體" w:hint="eastAsia"/>
                <w:szCs w:val="24"/>
              </w:rPr>
              <w:t>ⅹ</w:t>
            </w:r>
            <w:r w:rsidRPr="00FC076F">
              <w:rPr>
                <w:rFonts w:ascii="標楷體" w:eastAsia="標楷體" w:hAnsi="標楷體" w:cs="Calibri"/>
                <w:szCs w:val="24"/>
              </w:rPr>
              <w:t xml:space="preserve"> 4</w:t>
            </w:r>
          </w:p>
        </w:tc>
        <w:tc>
          <w:tcPr>
            <w:tcW w:w="3177" w:type="dxa"/>
            <w:vAlign w:val="center"/>
          </w:tcPr>
          <w:p w14:paraId="049FC0F9" w14:textId="77777777" w:rsidR="003A70F4" w:rsidRPr="00FC076F" w:rsidRDefault="003A70F4" w:rsidP="00AD358F">
            <w:pPr>
              <w:jc w:val="center"/>
              <w:rPr>
                <w:rFonts w:ascii="標楷體" w:eastAsia="標楷體" w:hAnsi="標楷體" w:cs="Calibri"/>
                <w:szCs w:val="24"/>
              </w:rPr>
            </w:pPr>
          </w:p>
        </w:tc>
        <w:tc>
          <w:tcPr>
            <w:tcW w:w="2310" w:type="dxa"/>
            <w:vMerge w:val="restart"/>
            <w:vAlign w:val="center"/>
          </w:tcPr>
          <w:p w14:paraId="7FBABDA3" w14:textId="77777777" w:rsidR="003A70F4" w:rsidRPr="00FC076F" w:rsidRDefault="003A70F4" w:rsidP="00AD358F">
            <w:pPr>
              <w:jc w:val="center"/>
              <w:rPr>
                <w:rFonts w:ascii="標楷體" w:eastAsia="標楷體" w:hAnsi="標楷體" w:cs="Calibri"/>
                <w:szCs w:val="24"/>
              </w:rPr>
            </w:pPr>
          </w:p>
        </w:tc>
        <w:tc>
          <w:tcPr>
            <w:tcW w:w="2310" w:type="dxa"/>
            <w:vMerge w:val="restart"/>
            <w:vAlign w:val="center"/>
          </w:tcPr>
          <w:p w14:paraId="3A0A045C" w14:textId="77777777" w:rsidR="003A70F4" w:rsidRPr="00FC076F" w:rsidRDefault="003A70F4" w:rsidP="00AD358F">
            <w:pPr>
              <w:jc w:val="center"/>
              <w:rPr>
                <w:rFonts w:ascii="標楷體" w:eastAsia="標楷體" w:hAnsi="標楷體" w:cs="Calibri"/>
                <w:szCs w:val="24"/>
              </w:rPr>
            </w:pPr>
          </w:p>
        </w:tc>
      </w:tr>
      <w:tr w:rsidR="003A70F4" w:rsidRPr="00327AEB" w14:paraId="582B2A49" w14:textId="77777777" w:rsidTr="00AD358F">
        <w:tc>
          <w:tcPr>
            <w:tcW w:w="2263" w:type="dxa"/>
            <w:shd w:val="clear" w:color="auto" w:fill="F2F2F2" w:themeFill="background1" w:themeFillShade="F2"/>
            <w:vAlign w:val="center"/>
          </w:tcPr>
          <w:p w14:paraId="5ADE35FA" w14:textId="77777777" w:rsidR="003A70F4" w:rsidRPr="00327AEB" w:rsidRDefault="003A70F4" w:rsidP="00AD358F">
            <w:pPr>
              <w:jc w:val="center"/>
              <w:rPr>
                <w:rFonts w:ascii="Calibri" w:eastAsia="標楷體" w:hAnsi="Calibri" w:cs="Calibri"/>
                <w:szCs w:val="24"/>
              </w:rPr>
            </w:pPr>
            <w:r w:rsidRPr="00327AEB">
              <w:rPr>
                <w:rFonts w:ascii="Calibri" w:eastAsia="標楷體" w:hAnsi="Calibri" w:cs="Calibri"/>
                <w:szCs w:val="24"/>
              </w:rPr>
              <w:t>總計</w:t>
            </w:r>
          </w:p>
        </w:tc>
        <w:tc>
          <w:tcPr>
            <w:tcW w:w="2552" w:type="dxa"/>
            <w:vAlign w:val="center"/>
          </w:tcPr>
          <w:p w14:paraId="19C9969B" w14:textId="7DB6753A" w:rsidR="003A70F4" w:rsidRPr="00327AEB" w:rsidRDefault="00211DE1" w:rsidP="00AD358F">
            <w:pPr>
              <w:jc w:val="center"/>
              <w:rPr>
                <w:rFonts w:ascii="Calibri" w:eastAsia="標楷體" w:hAnsi="Calibri" w:cs="Calibri"/>
                <w:szCs w:val="24"/>
              </w:rPr>
            </w:pPr>
            <w:r>
              <w:rPr>
                <w:rFonts w:ascii="Calibri" w:eastAsia="標楷體" w:hAnsi="Calibri" w:cs="Calibri" w:hint="eastAsia"/>
                <w:szCs w:val="24"/>
              </w:rPr>
              <w:t>37</w:t>
            </w:r>
          </w:p>
        </w:tc>
        <w:tc>
          <w:tcPr>
            <w:tcW w:w="2776" w:type="dxa"/>
            <w:vAlign w:val="center"/>
          </w:tcPr>
          <w:p w14:paraId="65A38987" w14:textId="77777777" w:rsidR="003A70F4" w:rsidRPr="00327AEB" w:rsidRDefault="003A70F4" w:rsidP="00AD358F">
            <w:pPr>
              <w:jc w:val="center"/>
              <w:rPr>
                <w:rFonts w:ascii="Calibri" w:eastAsia="標楷體" w:hAnsi="Calibri" w:cs="Calibri"/>
                <w:szCs w:val="24"/>
              </w:rPr>
            </w:pPr>
            <w:r w:rsidRPr="00327AEB">
              <w:rPr>
                <w:rFonts w:ascii="Calibri" w:eastAsia="標楷體" w:hAnsi="Calibri" w:cs="Calibri"/>
                <w:szCs w:val="24"/>
              </w:rPr>
              <w:t>-</w:t>
            </w:r>
          </w:p>
        </w:tc>
        <w:tc>
          <w:tcPr>
            <w:tcW w:w="3177" w:type="dxa"/>
            <w:vAlign w:val="center"/>
          </w:tcPr>
          <w:p w14:paraId="4DDFFC59" w14:textId="77777777" w:rsidR="003A70F4" w:rsidRPr="00327AEB" w:rsidRDefault="003A70F4" w:rsidP="00AD358F">
            <w:pPr>
              <w:jc w:val="center"/>
              <w:rPr>
                <w:rFonts w:ascii="Calibri" w:eastAsia="標楷體" w:hAnsi="Calibri" w:cs="Calibri"/>
                <w:szCs w:val="24"/>
              </w:rPr>
            </w:pPr>
          </w:p>
        </w:tc>
        <w:tc>
          <w:tcPr>
            <w:tcW w:w="2310" w:type="dxa"/>
            <w:vMerge/>
            <w:vAlign w:val="center"/>
          </w:tcPr>
          <w:p w14:paraId="24E0C949" w14:textId="77777777" w:rsidR="003A70F4" w:rsidRPr="00327AEB" w:rsidRDefault="003A70F4" w:rsidP="00AD358F">
            <w:pPr>
              <w:jc w:val="center"/>
              <w:rPr>
                <w:rFonts w:ascii="Calibri" w:eastAsia="標楷體" w:hAnsi="Calibri" w:cs="Calibri"/>
                <w:szCs w:val="24"/>
              </w:rPr>
            </w:pPr>
          </w:p>
        </w:tc>
        <w:tc>
          <w:tcPr>
            <w:tcW w:w="2310" w:type="dxa"/>
            <w:vMerge/>
            <w:vAlign w:val="center"/>
          </w:tcPr>
          <w:p w14:paraId="5E96BF06" w14:textId="77777777" w:rsidR="003A70F4" w:rsidRPr="00327AEB" w:rsidRDefault="003A70F4" w:rsidP="00AD358F">
            <w:pPr>
              <w:jc w:val="center"/>
              <w:rPr>
                <w:rFonts w:ascii="Calibri" w:eastAsia="標楷體" w:hAnsi="Calibri" w:cs="Calibri"/>
                <w:szCs w:val="24"/>
              </w:rPr>
            </w:pPr>
          </w:p>
        </w:tc>
      </w:tr>
      <w:tr w:rsidR="003A70F4" w:rsidRPr="00327AEB" w14:paraId="6AF6DC31" w14:textId="77777777" w:rsidTr="001221B9">
        <w:trPr>
          <w:trHeight w:val="1273"/>
        </w:trPr>
        <w:tc>
          <w:tcPr>
            <w:tcW w:w="15388" w:type="dxa"/>
            <w:gridSpan w:val="6"/>
          </w:tcPr>
          <w:p w14:paraId="0B021BF2" w14:textId="77777777" w:rsidR="003A70F4" w:rsidRPr="00327AEB" w:rsidRDefault="003A70F4" w:rsidP="00AD358F">
            <w:pPr>
              <w:jc w:val="both"/>
              <w:rPr>
                <w:rFonts w:ascii="Calibri" w:eastAsia="標楷體" w:hAnsi="Calibri" w:cs="Calibri"/>
                <w:szCs w:val="24"/>
              </w:rPr>
            </w:pPr>
            <w:r w:rsidRPr="00327AEB">
              <w:rPr>
                <w:rFonts w:ascii="Calibri" w:eastAsia="標楷體" w:hAnsi="Calibri" w:cs="Calibri"/>
                <w:szCs w:val="24"/>
              </w:rPr>
              <w:t>評量建議</w:t>
            </w:r>
            <w:r w:rsidRPr="00327AEB">
              <w:rPr>
                <w:rFonts w:ascii="Calibri" w:eastAsia="新細明體" w:hAnsi="Calibri" w:cs="Calibri"/>
                <w:szCs w:val="24"/>
              </w:rPr>
              <w:t>：</w:t>
            </w:r>
          </w:p>
        </w:tc>
      </w:tr>
    </w:tbl>
    <w:p w14:paraId="1B6A365E" w14:textId="77777777" w:rsidR="00EA48BD" w:rsidRPr="00327AEB" w:rsidRDefault="00040243" w:rsidP="00EA48BD">
      <w:pPr>
        <w:widowControl/>
        <w:rPr>
          <w:rFonts w:ascii="Calibri" w:eastAsia="標楷體" w:hAnsi="Calibri" w:cs="Calibri"/>
          <w:sz w:val="28"/>
          <w:szCs w:val="28"/>
        </w:rPr>
      </w:pPr>
      <w:r w:rsidRPr="00327AEB">
        <w:rPr>
          <w:rFonts w:ascii="Calibri" w:eastAsia="標楷體" w:hAnsi="Calibri" w:cs="Calibri"/>
          <w:szCs w:val="24"/>
        </w:rPr>
        <w:br w:type="page"/>
      </w:r>
      <w:r w:rsidR="00EA48BD" w:rsidRPr="00327AEB">
        <w:rPr>
          <w:rFonts w:ascii="Calibri" w:eastAsia="標楷體" w:hAnsi="Calibri" w:cs="Calibri"/>
          <w:sz w:val="28"/>
          <w:szCs w:val="28"/>
        </w:rPr>
        <w:lastRenderedPageBreak/>
        <w:t>&lt;</w:t>
      </w:r>
      <w:r w:rsidR="00EA48BD" w:rsidRPr="00327AEB">
        <w:rPr>
          <w:rFonts w:ascii="Calibri" w:eastAsia="標楷體" w:hAnsi="Calibri" w:cs="Calibri"/>
          <w:sz w:val="28"/>
          <w:szCs w:val="28"/>
          <w:u w:val="single"/>
        </w:rPr>
        <w:t>航空站自我</w:t>
      </w:r>
      <w:r w:rsidR="00EA48BD" w:rsidRPr="00327AEB">
        <w:rPr>
          <w:rFonts w:ascii="Calibri" w:eastAsia="標楷體" w:hAnsi="Calibri" w:cs="Calibri"/>
          <w:sz w:val="28"/>
          <w:szCs w:val="28"/>
          <w:u w:val="single"/>
        </w:rPr>
        <w:t>/</w:t>
      </w:r>
      <w:r w:rsidR="00EA48BD" w:rsidRPr="00327AEB">
        <w:rPr>
          <w:rFonts w:ascii="Calibri" w:eastAsia="標楷體" w:hAnsi="Calibri" w:cs="Calibri"/>
          <w:sz w:val="28"/>
          <w:szCs w:val="28"/>
          <w:u w:val="single"/>
        </w:rPr>
        <w:t>內部查核評量使用</w:t>
      </w:r>
      <w:r w:rsidR="00EA48BD" w:rsidRPr="00327AEB">
        <w:rPr>
          <w:rFonts w:ascii="Calibri" w:eastAsia="標楷體" w:hAnsi="Calibri" w:cs="Calibri"/>
          <w:sz w:val="28"/>
          <w:szCs w:val="28"/>
        </w:rPr>
        <w:t>&gt;</w:t>
      </w:r>
    </w:p>
    <w:tbl>
      <w:tblPr>
        <w:tblStyle w:val="a3"/>
        <w:tblW w:w="0" w:type="auto"/>
        <w:tblLook w:val="04A0" w:firstRow="1" w:lastRow="0" w:firstColumn="1" w:lastColumn="0" w:noHBand="0" w:noVBand="1"/>
      </w:tblPr>
      <w:tblGrid>
        <w:gridCol w:w="2564"/>
        <w:gridCol w:w="2564"/>
        <w:gridCol w:w="2565"/>
        <w:gridCol w:w="2565"/>
        <w:gridCol w:w="2565"/>
        <w:gridCol w:w="2565"/>
      </w:tblGrid>
      <w:tr w:rsidR="00EA48BD" w:rsidRPr="00327AEB" w14:paraId="2C13E0A4" w14:textId="77777777" w:rsidTr="00280B03">
        <w:tc>
          <w:tcPr>
            <w:tcW w:w="2564" w:type="dxa"/>
            <w:shd w:val="clear" w:color="auto" w:fill="E7E6E6" w:themeFill="background2"/>
            <w:vAlign w:val="center"/>
          </w:tcPr>
          <w:p w14:paraId="54B483A5" w14:textId="77777777" w:rsidR="00EA48BD" w:rsidRPr="00327AEB" w:rsidRDefault="00EA48BD" w:rsidP="00280B03">
            <w:pPr>
              <w:jc w:val="center"/>
              <w:rPr>
                <w:rFonts w:ascii="Calibri" w:eastAsia="標楷體" w:hAnsi="Calibri" w:cs="Calibri"/>
                <w:sz w:val="28"/>
                <w:szCs w:val="28"/>
              </w:rPr>
            </w:pPr>
            <w:r w:rsidRPr="00327AEB">
              <w:rPr>
                <w:rFonts w:ascii="Calibri" w:eastAsia="標楷體" w:hAnsi="Calibri" w:cs="Calibri"/>
                <w:szCs w:val="24"/>
              </w:rPr>
              <w:br w:type="page"/>
            </w:r>
            <w:r w:rsidRPr="00327AEB">
              <w:rPr>
                <w:rFonts w:ascii="Calibri" w:eastAsia="標楷體" w:hAnsi="Calibri" w:cs="Calibri"/>
                <w:sz w:val="28"/>
                <w:szCs w:val="28"/>
              </w:rPr>
              <w:t>受評單位</w:t>
            </w:r>
          </w:p>
        </w:tc>
        <w:tc>
          <w:tcPr>
            <w:tcW w:w="2564" w:type="dxa"/>
            <w:shd w:val="clear" w:color="auto" w:fill="E7E6E6" w:themeFill="background2"/>
            <w:vAlign w:val="center"/>
          </w:tcPr>
          <w:p w14:paraId="2C2B466E" w14:textId="77777777" w:rsidR="00EA48BD" w:rsidRPr="00327AEB" w:rsidRDefault="00EA48BD" w:rsidP="00280B03">
            <w:pPr>
              <w:jc w:val="center"/>
              <w:rPr>
                <w:rFonts w:ascii="Calibri" w:eastAsia="標楷體" w:hAnsi="Calibri" w:cs="Calibri"/>
                <w:sz w:val="28"/>
                <w:szCs w:val="28"/>
              </w:rPr>
            </w:pPr>
            <w:r w:rsidRPr="00327AEB">
              <w:rPr>
                <w:rFonts w:ascii="Calibri" w:eastAsia="標楷體" w:hAnsi="Calibri" w:cs="Calibri"/>
                <w:sz w:val="28"/>
                <w:szCs w:val="28"/>
              </w:rPr>
              <w:t>評量日期</w:t>
            </w:r>
          </w:p>
        </w:tc>
        <w:tc>
          <w:tcPr>
            <w:tcW w:w="2565" w:type="dxa"/>
            <w:shd w:val="clear" w:color="auto" w:fill="E7E6E6" w:themeFill="background2"/>
            <w:vAlign w:val="center"/>
          </w:tcPr>
          <w:p w14:paraId="1339BC9C" w14:textId="77777777" w:rsidR="00EA48BD" w:rsidRPr="00327AEB" w:rsidRDefault="00EA48BD" w:rsidP="00280B03">
            <w:pPr>
              <w:jc w:val="center"/>
              <w:rPr>
                <w:rFonts w:ascii="Calibri" w:eastAsia="標楷體" w:hAnsi="Calibri" w:cs="Calibri"/>
                <w:sz w:val="28"/>
                <w:szCs w:val="28"/>
              </w:rPr>
            </w:pPr>
            <w:r w:rsidRPr="00327AEB">
              <w:rPr>
                <w:rFonts w:ascii="Calibri" w:eastAsia="標楷體" w:hAnsi="Calibri" w:cs="Calibri"/>
                <w:sz w:val="28"/>
                <w:szCs w:val="28"/>
              </w:rPr>
              <w:t>安全手冊版本</w:t>
            </w:r>
          </w:p>
        </w:tc>
        <w:tc>
          <w:tcPr>
            <w:tcW w:w="2565" w:type="dxa"/>
            <w:shd w:val="clear" w:color="auto" w:fill="E7E6E6" w:themeFill="background2"/>
            <w:vAlign w:val="center"/>
          </w:tcPr>
          <w:p w14:paraId="29056D90" w14:textId="77777777" w:rsidR="00EA48BD" w:rsidRPr="00327AEB" w:rsidRDefault="00EA48BD" w:rsidP="00280B03">
            <w:pPr>
              <w:jc w:val="center"/>
              <w:rPr>
                <w:rFonts w:ascii="Calibri" w:eastAsia="標楷體" w:hAnsi="Calibri" w:cs="Calibri"/>
                <w:sz w:val="28"/>
                <w:szCs w:val="28"/>
              </w:rPr>
            </w:pPr>
            <w:r w:rsidRPr="00327AEB">
              <w:rPr>
                <w:rFonts w:ascii="Calibri" w:eastAsia="標楷體" w:hAnsi="Calibri" w:cs="Calibri"/>
                <w:sz w:val="28"/>
                <w:szCs w:val="28"/>
              </w:rPr>
              <w:t>承辦人員</w:t>
            </w:r>
          </w:p>
        </w:tc>
        <w:tc>
          <w:tcPr>
            <w:tcW w:w="2565" w:type="dxa"/>
            <w:shd w:val="clear" w:color="auto" w:fill="E7E6E6" w:themeFill="background2"/>
            <w:vAlign w:val="center"/>
          </w:tcPr>
          <w:p w14:paraId="5048EC54" w14:textId="77777777" w:rsidR="00EA48BD" w:rsidRPr="00327AEB" w:rsidRDefault="00EA48BD" w:rsidP="00280B03">
            <w:pPr>
              <w:jc w:val="center"/>
              <w:rPr>
                <w:rFonts w:ascii="Calibri" w:eastAsia="標楷體" w:hAnsi="Calibri" w:cs="Calibri"/>
                <w:sz w:val="28"/>
                <w:szCs w:val="28"/>
              </w:rPr>
            </w:pPr>
            <w:r w:rsidRPr="00327AEB">
              <w:rPr>
                <w:rFonts w:ascii="Calibri" w:eastAsia="標楷體" w:hAnsi="Calibri" w:cs="Calibri"/>
                <w:sz w:val="28"/>
                <w:szCs w:val="28"/>
              </w:rPr>
              <w:t>安全主管</w:t>
            </w:r>
          </w:p>
        </w:tc>
        <w:tc>
          <w:tcPr>
            <w:tcW w:w="2565" w:type="dxa"/>
            <w:shd w:val="clear" w:color="auto" w:fill="E7E6E6" w:themeFill="background2"/>
            <w:vAlign w:val="center"/>
          </w:tcPr>
          <w:p w14:paraId="189F2324" w14:textId="77777777" w:rsidR="00EA48BD" w:rsidRPr="00327AEB" w:rsidRDefault="00EA48BD" w:rsidP="00280B03">
            <w:pPr>
              <w:jc w:val="center"/>
              <w:rPr>
                <w:rFonts w:ascii="Calibri" w:eastAsia="標楷體" w:hAnsi="Calibri" w:cs="Calibri"/>
                <w:sz w:val="28"/>
                <w:szCs w:val="28"/>
              </w:rPr>
            </w:pPr>
            <w:r w:rsidRPr="00327AEB">
              <w:rPr>
                <w:rFonts w:ascii="Calibri" w:eastAsia="標楷體" w:hAnsi="Calibri" w:cs="Calibri"/>
                <w:sz w:val="28"/>
                <w:szCs w:val="28"/>
              </w:rPr>
              <w:t>權責主管</w:t>
            </w:r>
          </w:p>
        </w:tc>
      </w:tr>
      <w:tr w:rsidR="00EA48BD" w:rsidRPr="00327AEB" w14:paraId="73930885" w14:textId="77777777" w:rsidTr="00280B03">
        <w:trPr>
          <w:trHeight w:val="1075"/>
        </w:trPr>
        <w:tc>
          <w:tcPr>
            <w:tcW w:w="2564" w:type="dxa"/>
          </w:tcPr>
          <w:p w14:paraId="119DAEC6" w14:textId="77777777" w:rsidR="00EA48BD" w:rsidRPr="00327AEB" w:rsidRDefault="00EA48BD" w:rsidP="00280B03">
            <w:pPr>
              <w:rPr>
                <w:rFonts w:ascii="Calibri" w:eastAsia="標楷體" w:hAnsi="Calibri" w:cs="Calibri"/>
                <w:sz w:val="28"/>
                <w:szCs w:val="28"/>
              </w:rPr>
            </w:pPr>
          </w:p>
        </w:tc>
        <w:tc>
          <w:tcPr>
            <w:tcW w:w="2564" w:type="dxa"/>
          </w:tcPr>
          <w:p w14:paraId="6946A86F" w14:textId="77777777" w:rsidR="00EA48BD" w:rsidRPr="00327AEB" w:rsidRDefault="00EA48BD" w:rsidP="00280B03">
            <w:pPr>
              <w:rPr>
                <w:rFonts w:ascii="Calibri" w:eastAsia="標楷體" w:hAnsi="Calibri" w:cs="Calibri"/>
                <w:sz w:val="28"/>
                <w:szCs w:val="28"/>
              </w:rPr>
            </w:pPr>
          </w:p>
        </w:tc>
        <w:tc>
          <w:tcPr>
            <w:tcW w:w="2565" w:type="dxa"/>
          </w:tcPr>
          <w:p w14:paraId="56B8A79A" w14:textId="77777777" w:rsidR="00EA48BD" w:rsidRPr="00327AEB" w:rsidRDefault="00EA48BD" w:rsidP="00280B03">
            <w:pPr>
              <w:rPr>
                <w:rFonts w:ascii="Calibri" w:eastAsia="標楷體" w:hAnsi="Calibri" w:cs="Calibri"/>
                <w:sz w:val="28"/>
                <w:szCs w:val="28"/>
              </w:rPr>
            </w:pPr>
          </w:p>
        </w:tc>
        <w:tc>
          <w:tcPr>
            <w:tcW w:w="2565" w:type="dxa"/>
          </w:tcPr>
          <w:p w14:paraId="0502B3C3" w14:textId="77777777" w:rsidR="00EA48BD" w:rsidRPr="00327AEB" w:rsidRDefault="00EA48BD" w:rsidP="00280B03">
            <w:pPr>
              <w:rPr>
                <w:rFonts w:ascii="Calibri" w:eastAsia="標楷體" w:hAnsi="Calibri" w:cs="Calibri"/>
                <w:sz w:val="28"/>
                <w:szCs w:val="28"/>
              </w:rPr>
            </w:pPr>
          </w:p>
        </w:tc>
        <w:tc>
          <w:tcPr>
            <w:tcW w:w="2565" w:type="dxa"/>
          </w:tcPr>
          <w:p w14:paraId="53B6FA22" w14:textId="77777777" w:rsidR="00EA48BD" w:rsidRPr="00327AEB" w:rsidRDefault="00EA48BD" w:rsidP="00280B03">
            <w:pPr>
              <w:rPr>
                <w:rFonts w:ascii="Calibri" w:eastAsia="標楷體" w:hAnsi="Calibri" w:cs="Calibri"/>
                <w:sz w:val="28"/>
                <w:szCs w:val="28"/>
              </w:rPr>
            </w:pPr>
          </w:p>
        </w:tc>
        <w:tc>
          <w:tcPr>
            <w:tcW w:w="2565" w:type="dxa"/>
          </w:tcPr>
          <w:p w14:paraId="2DA6D055" w14:textId="77777777" w:rsidR="00EA48BD" w:rsidRPr="00327AEB" w:rsidRDefault="00EA48BD" w:rsidP="00280B03">
            <w:pPr>
              <w:rPr>
                <w:rFonts w:ascii="Calibri" w:eastAsia="標楷體" w:hAnsi="Calibri" w:cs="Calibri"/>
                <w:sz w:val="28"/>
                <w:szCs w:val="28"/>
              </w:rPr>
            </w:pPr>
          </w:p>
        </w:tc>
      </w:tr>
    </w:tbl>
    <w:p w14:paraId="6ABAC6A2" w14:textId="77777777" w:rsidR="003A70F4" w:rsidRPr="00327AEB" w:rsidRDefault="003A70F4" w:rsidP="00EA48BD">
      <w:pPr>
        <w:widowControl/>
        <w:rPr>
          <w:rFonts w:ascii="Calibri" w:eastAsia="標楷體" w:hAnsi="Calibri" w:cs="Calibri"/>
          <w:szCs w:val="24"/>
        </w:rPr>
      </w:pPr>
    </w:p>
    <w:sectPr w:rsidR="003A70F4" w:rsidRPr="00327AEB" w:rsidSect="00845D18">
      <w:pgSz w:w="16838" w:h="11906" w:orient="landscape"/>
      <w:pgMar w:top="851" w:right="720" w:bottom="851" w:left="720" w:header="851" w:footer="567"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B3E7" w14:textId="77777777" w:rsidR="00066BEB" w:rsidRDefault="00066BEB" w:rsidP="0093412D">
      <w:r>
        <w:separator/>
      </w:r>
    </w:p>
  </w:endnote>
  <w:endnote w:type="continuationSeparator" w:id="0">
    <w:p w14:paraId="397E7DBC" w14:textId="77777777" w:rsidR="00066BEB" w:rsidRDefault="00066BEB" w:rsidP="0093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7AED6" w14:textId="31182437" w:rsidR="001221B9" w:rsidRDefault="001221B9" w:rsidP="002A5D09">
    <w:pPr>
      <w:pStyle w:val="a8"/>
      <w:jc w:val="center"/>
    </w:pPr>
    <w:r>
      <w:t xml:space="preserve">Page </w:t>
    </w:r>
    <w:sdt>
      <w:sdtPr>
        <w:id w:val="1279609760"/>
        <w:docPartObj>
          <w:docPartGallery w:val="Page Numbers (Bottom of Page)"/>
          <w:docPartUnique/>
        </w:docPartObj>
      </w:sdtPr>
      <w:sdtEndPr/>
      <w:sdtContent>
        <w:r w:rsidR="00E10BA1">
          <w:fldChar w:fldCharType="begin"/>
        </w:r>
        <w:r>
          <w:instrText>PAGE   \* MERGEFORMAT</w:instrText>
        </w:r>
        <w:r w:rsidR="00E10BA1">
          <w:fldChar w:fldCharType="separate"/>
        </w:r>
        <w:r w:rsidR="008232AC" w:rsidRPr="008232AC">
          <w:rPr>
            <w:noProof/>
            <w:lang w:val="zh-TW"/>
          </w:rPr>
          <w:t>11</w:t>
        </w:r>
        <w:r w:rsidR="00E10BA1">
          <w:fldChar w:fldCharType="end"/>
        </w:r>
      </w:sdtContent>
    </w:sdt>
    <w:r w:rsidR="002A5D09">
      <w:rPr>
        <w:rFonts w:hint="eastAsia"/>
      </w:rPr>
      <w:t xml:space="preserve">   2</w:t>
    </w:r>
    <w:r w:rsidR="0066295B" w:rsidRPr="0066295B">
      <w:t>02</w:t>
    </w:r>
    <w:r w:rsidR="00AE3452">
      <w:rPr>
        <w:rFonts w:hint="eastAsia"/>
      </w:rPr>
      <w:t>5</w:t>
    </w:r>
    <w:r w:rsidR="0066295B" w:rsidRPr="0066295B">
      <w:t>-V.0</w:t>
    </w:r>
    <w:r w:rsidR="00AE3452">
      <w:rPr>
        <w:rFonts w:hint="eastAsia"/>
      </w:rPr>
      <w:t>3</w:t>
    </w:r>
  </w:p>
  <w:p w14:paraId="54CB0F00" w14:textId="77777777" w:rsidR="001221B9" w:rsidRDefault="001221B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8C056" w14:textId="77777777" w:rsidR="00066BEB" w:rsidRDefault="00066BEB" w:rsidP="0093412D">
      <w:r>
        <w:separator/>
      </w:r>
    </w:p>
  </w:footnote>
  <w:footnote w:type="continuationSeparator" w:id="0">
    <w:p w14:paraId="36B7A3C7" w14:textId="77777777" w:rsidR="00066BEB" w:rsidRDefault="00066BEB" w:rsidP="0093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DB2"/>
    <w:multiLevelType w:val="hybridMultilevel"/>
    <w:tmpl w:val="E3C823F4"/>
    <w:lvl w:ilvl="0" w:tplc="4BA8B9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D42E95"/>
    <w:multiLevelType w:val="hybridMultilevel"/>
    <w:tmpl w:val="59ACAF0E"/>
    <w:lvl w:ilvl="0" w:tplc="BCF476EA">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756FFD"/>
    <w:multiLevelType w:val="hybridMultilevel"/>
    <w:tmpl w:val="94B46028"/>
    <w:lvl w:ilvl="0" w:tplc="37226D58">
      <w:start w:val="1"/>
      <w:numFmt w:val="decimal"/>
      <w:lvlText w:val="%1."/>
      <w:lvlJc w:val="left"/>
      <w:pPr>
        <w:ind w:left="360" w:hanging="360"/>
      </w:pPr>
      <w:rPr>
        <w:rFonts w:hint="eastAsia"/>
        <w:sz w:val="24"/>
        <w:szCs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401E3A"/>
    <w:multiLevelType w:val="hybridMultilevel"/>
    <w:tmpl w:val="981E444E"/>
    <w:lvl w:ilvl="0" w:tplc="A1A24732">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458F4"/>
    <w:multiLevelType w:val="hybridMultilevel"/>
    <w:tmpl w:val="1B8E8476"/>
    <w:lvl w:ilvl="0" w:tplc="581A79F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207E9"/>
    <w:rsid w:val="0000082E"/>
    <w:rsid w:val="00010F3F"/>
    <w:rsid w:val="00011388"/>
    <w:rsid w:val="00014AB0"/>
    <w:rsid w:val="000207E9"/>
    <w:rsid w:val="000301B2"/>
    <w:rsid w:val="00034A99"/>
    <w:rsid w:val="00035EF2"/>
    <w:rsid w:val="00040243"/>
    <w:rsid w:val="000414BA"/>
    <w:rsid w:val="0004687A"/>
    <w:rsid w:val="00052173"/>
    <w:rsid w:val="00052A40"/>
    <w:rsid w:val="00063DE0"/>
    <w:rsid w:val="00066BEB"/>
    <w:rsid w:val="00066C7E"/>
    <w:rsid w:val="00067005"/>
    <w:rsid w:val="000770B7"/>
    <w:rsid w:val="00081CD4"/>
    <w:rsid w:val="0008362E"/>
    <w:rsid w:val="0008408E"/>
    <w:rsid w:val="00084ACF"/>
    <w:rsid w:val="00096769"/>
    <w:rsid w:val="000A593E"/>
    <w:rsid w:val="000A7003"/>
    <w:rsid w:val="000B034C"/>
    <w:rsid w:val="000B1AC9"/>
    <w:rsid w:val="000C2B41"/>
    <w:rsid w:val="000C6B23"/>
    <w:rsid w:val="000C76DF"/>
    <w:rsid w:val="000D29D9"/>
    <w:rsid w:val="000E4F12"/>
    <w:rsid w:val="000F772A"/>
    <w:rsid w:val="000F7A54"/>
    <w:rsid w:val="0010030C"/>
    <w:rsid w:val="00103480"/>
    <w:rsid w:val="00104D83"/>
    <w:rsid w:val="001113F2"/>
    <w:rsid w:val="00112A73"/>
    <w:rsid w:val="00113408"/>
    <w:rsid w:val="0011411A"/>
    <w:rsid w:val="00115A00"/>
    <w:rsid w:val="001221B9"/>
    <w:rsid w:val="00123FD7"/>
    <w:rsid w:val="001262BE"/>
    <w:rsid w:val="00130463"/>
    <w:rsid w:val="00142170"/>
    <w:rsid w:val="0014468C"/>
    <w:rsid w:val="001511E9"/>
    <w:rsid w:val="00154EB2"/>
    <w:rsid w:val="00160DA5"/>
    <w:rsid w:val="0016329E"/>
    <w:rsid w:val="00163CC9"/>
    <w:rsid w:val="00165590"/>
    <w:rsid w:val="001656D8"/>
    <w:rsid w:val="0016630A"/>
    <w:rsid w:val="00166FEF"/>
    <w:rsid w:val="0016738D"/>
    <w:rsid w:val="0017328E"/>
    <w:rsid w:val="001752B0"/>
    <w:rsid w:val="001831BE"/>
    <w:rsid w:val="00183458"/>
    <w:rsid w:val="00183EFF"/>
    <w:rsid w:val="00187256"/>
    <w:rsid w:val="001875C7"/>
    <w:rsid w:val="001929CA"/>
    <w:rsid w:val="001A3352"/>
    <w:rsid w:val="001A6C6A"/>
    <w:rsid w:val="001B346C"/>
    <w:rsid w:val="001C00B7"/>
    <w:rsid w:val="001C1DE7"/>
    <w:rsid w:val="001C2BC4"/>
    <w:rsid w:val="001C4051"/>
    <w:rsid w:val="001C710A"/>
    <w:rsid w:val="001D4759"/>
    <w:rsid w:val="001D5B71"/>
    <w:rsid w:val="001E3EF1"/>
    <w:rsid w:val="001E50E4"/>
    <w:rsid w:val="001E68EB"/>
    <w:rsid w:val="001F2A96"/>
    <w:rsid w:val="0021091C"/>
    <w:rsid w:val="00211035"/>
    <w:rsid w:val="00211DE1"/>
    <w:rsid w:val="00215DEE"/>
    <w:rsid w:val="0021754F"/>
    <w:rsid w:val="0021771D"/>
    <w:rsid w:val="00220E04"/>
    <w:rsid w:val="00222E89"/>
    <w:rsid w:val="002267AE"/>
    <w:rsid w:val="00234567"/>
    <w:rsid w:val="002360EE"/>
    <w:rsid w:val="0023632F"/>
    <w:rsid w:val="00236FFE"/>
    <w:rsid w:val="00245A87"/>
    <w:rsid w:val="00252601"/>
    <w:rsid w:val="00254261"/>
    <w:rsid w:val="00260317"/>
    <w:rsid w:val="00260981"/>
    <w:rsid w:val="00263872"/>
    <w:rsid w:val="00264813"/>
    <w:rsid w:val="00265E94"/>
    <w:rsid w:val="00271790"/>
    <w:rsid w:val="00272421"/>
    <w:rsid w:val="0027306B"/>
    <w:rsid w:val="00274D70"/>
    <w:rsid w:val="0028574A"/>
    <w:rsid w:val="0029145A"/>
    <w:rsid w:val="00293679"/>
    <w:rsid w:val="002953FD"/>
    <w:rsid w:val="00295D78"/>
    <w:rsid w:val="0029751C"/>
    <w:rsid w:val="002A22EC"/>
    <w:rsid w:val="002A4773"/>
    <w:rsid w:val="002A5D09"/>
    <w:rsid w:val="002B29D6"/>
    <w:rsid w:val="002B344F"/>
    <w:rsid w:val="002B3603"/>
    <w:rsid w:val="002C2C89"/>
    <w:rsid w:val="002C4880"/>
    <w:rsid w:val="002D0E89"/>
    <w:rsid w:val="002E0C36"/>
    <w:rsid w:val="002E1CF1"/>
    <w:rsid w:val="002E637E"/>
    <w:rsid w:val="002F1794"/>
    <w:rsid w:val="002F4BBB"/>
    <w:rsid w:val="002F4F80"/>
    <w:rsid w:val="002F67B7"/>
    <w:rsid w:val="002F7184"/>
    <w:rsid w:val="002F7E14"/>
    <w:rsid w:val="003016A8"/>
    <w:rsid w:val="0030310F"/>
    <w:rsid w:val="0031132F"/>
    <w:rsid w:val="0031168E"/>
    <w:rsid w:val="0031495C"/>
    <w:rsid w:val="003149D9"/>
    <w:rsid w:val="003171D2"/>
    <w:rsid w:val="003210C2"/>
    <w:rsid w:val="0032241C"/>
    <w:rsid w:val="00322BBC"/>
    <w:rsid w:val="00323AE5"/>
    <w:rsid w:val="00327AEB"/>
    <w:rsid w:val="003420CE"/>
    <w:rsid w:val="003503D4"/>
    <w:rsid w:val="00351B89"/>
    <w:rsid w:val="00360CF4"/>
    <w:rsid w:val="00362FE6"/>
    <w:rsid w:val="00363E03"/>
    <w:rsid w:val="00364D71"/>
    <w:rsid w:val="003669D4"/>
    <w:rsid w:val="00371FAF"/>
    <w:rsid w:val="00382AD1"/>
    <w:rsid w:val="003867EF"/>
    <w:rsid w:val="00390292"/>
    <w:rsid w:val="00391088"/>
    <w:rsid w:val="00392EEA"/>
    <w:rsid w:val="00396C53"/>
    <w:rsid w:val="003974EA"/>
    <w:rsid w:val="00397E54"/>
    <w:rsid w:val="003A70F4"/>
    <w:rsid w:val="003A7A30"/>
    <w:rsid w:val="003C090B"/>
    <w:rsid w:val="003C327F"/>
    <w:rsid w:val="003D425C"/>
    <w:rsid w:val="003D6954"/>
    <w:rsid w:val="003E0466"/>
    <w:rsid w:val="003E066E"/>
    <w:rsid w:val="003E0708"/>
    <w:rsid w:val="003E22A6"/>
    <w:rsid w:val="003E3FC8"/>
    <w:rsid w:val="003E5413"/>
    <w:rsid w:val="003F0964"/>
    <w:rsid w:val="003F7076"/>
    <w:rsid w:val="003F7C22"/>
    <w:rsid w:val="0040667E"/>
    <w:rsid w:val="004071C6"/>
    <w:rsid w:val="00413367"/>
    <w:rsid w:val="00416DE7"/>
    <w:rsid w:val="00427819"/>
    <w:rsid w:val="00446AD4"/>
    <w:rsid w:val="00446B69"/>
    <w:rsid w:val="00450451"/>
    <w:rsid w:val="00450D1E"/>
    <w:rsid w:val="0045759F"/>
    <w:rsid w:val="004634F2"/>
    <w:rsid w:val="004641DE"/>
    <w:rsid w:val="00470922"/>
    <w:rsid w:val="004817BF"/>
    <w:rsid w:val="004828E9"/>
    <w:rsid w:val="00490F39"/>
    <w:rsid w:val="0049188E"/>
    <w:rsid w:val="00497570"/>
    <w:rsid w:val="004A614C"/>
    <w:rsid w:val="004A6ADF"/>
    <w:rsid w:val="004B6160"/>
    <w:rsid w:val="004C1548"/>
    <w:rsid w:val="004C2626"/>
    <w:rsid w:val="004C2A93"/>
    <w:rsid w:val="004F3534"/>
    <w:rsid w:val="004F47D4"/>
    <w:rsid w:val="004F5649"/>
    <w:rsid w:val="004F56B3"/>
    <w:rsid w:val="004F77B8"/>
    <w:rsid w:val="00502ECB"/>
    <w:rsid w:val="00505814"/>
    <w:rsid w:val="00505F51"/>
    <w:rsid w:val="00507FEF"/>
    <w:rsid w:val="005137DC"/>
    <w:rsid w:val="00520818"/>
    <w:rsid w:val="00523AF2"/>
    <w:rsid w:val="005304AA"/>
    <w:rsid w:val="00531CF9"/>
    <w:rsid w:val="005342F4"/>
    <w:rsid w:val="0053700E"/>
    <w:rsid w:val="00537E4F"/>
    <w:rsid w:val="0054218D"/>
    <w:rsid w:val="00542C1B"/>
    <w:rsid w:val="00543A2D"/>
    <w:rsid w:val="00557B81"/>
    <w:rsid w:val="005655B3"/>
    <w:rsid w:val="00567E7E"/>
    <w:rsid w:val="0058289E"/>
    <w:rsid w:val="005873A1"/>
    <w:rsid w:val="005916B8"/>
    <w:rsid w:val="00597894"/>
    <w:rsid w:val="005A483C"/>
    <w:rsid w:val="005A7BB1"/>
    <w:rsid w:val="005B4FB7"/>
    <w:rsid w:val="005B71B9"/>
    <w:rsid w:val="005C5CAB"/>
    <w:rsid w:val="005D2ED5"/>
    <w:rsid w:val="005D5DF4"/>
    <w:rsid w:val="005D729C"/>
    <w:rsid w:val="005D7C6E"/>
    <w:rsid w:val="005E1514"/>
    <w:rsid w:val="005E1AB3"/>
    <w:rsid w:val="005F1B82"/>
    <w:rsid w:val="00605865"/>
    <w:rsid w:val="00605AB2"/>
    <w:rsid w:val="006149F1"/>
    <w:rsid w:val="00623181"/>
    <w:rsid w:val="006260B3"/>
    <w:rsid w:val="006276B9"/>
    <w:rsid w:val="00627F58"/>
    <w:rsid w:val="00635BB0"/>
    <w:rsid w:val="00636219"/>
    <w:rsid w:val="006367AB"/>
    <w:rsid w:val="006460FF"/>
    <w:rsid w:val="00652FB0"/>
    <w:rsid w:val="0065545B"/>
    <w:rsid w:val="0066295B"/>
    <w:rsid w:val="00664F4A"/>
    <w:rsid w:val="0066517A"/>
    <w:rsid w:val="0067071E"/>
    <w:rsid w:val="0067156B"/>
    <w:rsid w:val="00677BF0"/>
    <w:rsid w:val="00682138"/>
    <w:rsid w:val="006824BD"/>
    <w:rsid w:val="0068721F"/>
    <w:rsid w:val="006934CA"/>
    <w:rsid w:val="00696DAC"/>
    <w:rsid w:val="006A2572"/>
    <w:rsid w:val="006A3CBF"/>
    <w:rsid w:val="006A6724"/>
    <w:rsid w:val="006A76C4"/>
    <w:rsid w:val="006B0126"/>
    <w:rsid w:val="006B1E79"/>
    <w:rsid w:val="006C1439"/>
    <w:rsid w:val="006D2B8B"/>
    <w:rsid w:val="006D536D"/>
    <w:rsid w:val="006E3717"/>
    <w:rsid w:val="006E6C89"/>
    <w:rsid w:val="006E7723"/>
    <w:rsid w:val="006F0933"/>
    <w:rsid w:val="006F3E07"/>
    <w:rsid w:val="006F5372"/>
    <w:rsid w:val="007044C6"/>
    <w:rsid w:val="007072F1"/>
    <w:rsid w:val="00707547"/>
    <w:rsid w:val="0071022F"/>
    <w:rsid w:val="00714986"/>
    <w:rsid w:val="007231BF"/>
    <w:rsid w:val="00723924"/>
    <w:rsid w:val="00724894"/>
    <w:rsid w:val="00726CF2"/>
    <w:rsid w:val="007305C0"/>
    <w:rsid w:val="00741C89"/>
    <w:rsid w:val="00747C30"/>
    <w:rsid w:val="00751D69"/>
    <w:rsid w:val="0075289B"/>
    <w:rsid w:val="00752E67"/>
    <w:rsid w:val="00754CB7"/>
    <w:rsid w:val="00765CEE"/>
    <w:rsid w:val="00771DAB"/>
    <w:rsid w:val="00775A74"/>
    <w:rsid w:val="00785F9A"/>
    <w:rsid w:val="00791C27"/>
    <w:rsid w:val="0079405D"/>
    <w:rsid w:val="007A3A93"/>
    <w:rsid w:val="007A4091"/>
    <w:rsid w:val="007A5C58"/>
    <w:rsid w:val="007B0C7A"/>
    <w:rsid w:val="007B46F8"/>
    <w:rsid w:val="007D3D98"/>
    <w:rsid w:val="007F07E2"/>
    <w:rsid w:val="00800F54"/>
    <w:rsid w:val="00803737"/>
    <w:rsid w:val="008106C4"/>
    <w:rsid w:val="0081160A"/>
    <w:rsid w:val="008142D3"/>
    <w:rsid w:val="008232AC"/>
    <w:rsid w:val="00843CCC"/>
    <w:rsid w:val="00845D18"/>
    <w:rsid w:val="00852F6D"/>
    <w:rsid w:val="00857568"/>
    <w:rsid w:val="008575FC"/>
    <w:rsid w:val="00863EAB"/>
    <w:rsid w:val="0086411F"/>
    <w:rsid w:val="008649FC"/>
    <w:rsid w:val="008659AC"/>
    <w:rsid w:val="00876E44"/>
    <w:rsid w:val="00882506"/>
    <w:rsid w:val="00883DD9"/>
    <w:rsid w:val="00886959"/>
    <w:rsid w:val="00890B00"/>
    <w:rsid w:val="00892EA5"/>
    <w:rsid w:val="00895CB5"/>
    <w:rsid w:val="008A0E13"/>
    <w:rsid w:val="008A5260"/>
    <w:rsid w:val="008A536D"/>
    <w:rsid w:val="008A6C3D"/>
    <w:rsid w:val="008A74AC"/>
    <w:rsid w:val="008A7F01"/>
    <w:rsid w:val="008B0543"/>
    <w:rsid w:val="008B06FF"/>
    <w:rsid w:val="008B1297"/>
    <w:rsid w:val="008B6B3D"/>
    <w:rsid w:val="008B7B6B"/>
    <w:rsid w:val="008C3F5A"/>
    <w:rsid w:val="008D03EC"/>
    <w:rsid w:val="008E24BC"/>
    <w:rsid w:val="008E2931"/>
    <w:rsid w:val="008E2AC7"/>
    <w:rsid w:val="008E410D"/>
    <w:rsid w:val="008E5A2D"/>
    <w:rsid w:val="008E5D36"/>
    <w:rsid w:val="008F1616"/>
    <w:rsid w:val="009016AF"/>
    <w:rsid w:val="00903574"/>
    <w:rsid w:val="009046E8"/>
    <w:rsid w:val="00910B95"/>
    <w:rsid w:val="00911E9C"/>
    <w:rsid w:val="00917D01"/>
    <w:rsid w:val="00923837"/>
    <w:rsid w:val="009249CC"/>
    <w:rsid w:val="0092631D"/>
    <w:rsid w:val="0092713C"/>
    <w:rsid w:val="00930ADC"/>
    <w:rsid w:val="0093412D"/>
    <w:rsid w:val="00934640"/>
    <w:rsid w:val="00934971"/>
    <w:rsid w:val="00937EE5"/>
    <w:rsid w:val="00956783"/>
    <w:rsid w:val="009612F9"/>
    <w:rsid w:val="00962C57"/>
    <w:rsid w:val="00972001"/>
    <w:rsid w:val="00972101"/>
    <w:rsid w:val="0097779A"/>
    <w:rsid w:val="00985FE4"/>
    <w:rsid w:val="009949E1"/>
    <w:rsid w:val="009967A7"/>
    <w:rsid w:val="00997880"/>
    <w:rsid w:val="009A3F19"/>
    <w:rsid w:val="009A7822"/>
    <w:rsid w:val="009B0CBF"/>
    <w:rsid w:val="009B2441"/>
    <w:rsid w:val="009B6816"/>
    <w:rsid w:val="009C0956"/>
    <w:rsid w:val="009C0B0D"/>
    <w:rsid w:val="009C4C78"/>
    <w:rsid w:val="009D4E3D"/>
    <w:rsid w:val="009E49D6"/>
    <w:rsid w:val="009E6D34"/>
    <w:rsid w:val="009E7493"/>
    <w:rsid w:val="009F272F"/>
    <w:rsid w:val="009F7656"/>
    <w:rsid w:val="00A01A8B"/>
    <w:rsid w:val="00A0615D"/>
    <w:rsid w:val="00A074D4"/>
    <w:rsid w:val="00A107B6"/>
    <w:rsid w:val="00A150DB"/>
    <w:rsid w:val="00A20C6E"/>
    <w:rsid w:val="00A22507"/>
    <w:rsid w:val="00A30F33"/>
    <w:rsid w:val="00A44682"/>
    <w:rsid w:val="00A44969"/>
    <w:rsid w:val="00A5210A"/>
    <w:rsid w:val="00A56CA8"/>
    <w:rsid w:val="00A61EF3"/>
    <w:rsid w:val="00A62818"/>
    <w:rsid w:val="00A84086"/>
    <w:rsid w:val="00A8486E"/>
    <w:rsid w:val="00A85534"/>
    <w:rsid w:val="00A9231D"/>
    <w:rsid w:val="00A9583C"/>
    <w:rsid w:val="00AB31DD"/>
    <w:rsid w:val="00AB3A45"/>
    <w:rsid w:val="00AC05BD"/>
    <w:rsid w:val="00AC1B26"/>
    <w:rsid w:val="00AC1D54"/>
    <w:rsid w:val="00AC445D"/>
    <w:rsid w:val="00AC5E7D"/>
    <w:rsid w:val="00AC69DA"/>
    <w:rsid w:val="00AC7BEA"/>
    <w:rsid w:val="00AD040C"/>
    <w:rsid w:val="00AE3452"/>
    <w:rsid w:val="00AE62A6"/>
    <w:rsid w:val="00AF308D"/>
    <w:rsid w:val="00AF483D"/>
    <w:rsid w:val="00AF4EC7"/>
    <w:rsid w:val="00B050A0"/>
    <w:rsid w:val="00B1060C"/>
    <w:rsid w:val="00B1192C"/>
    <w:rsid w:val="00B135F8"/>
    <w:rsid w:val="00B17895"/>
    <w:rsid w:val="00B20A0F"/>
    <w:rsid w:val="00B50407"/>
    <w:rsid w:val="00B52E33"/>
    <w:rsid w:val="00B5322E"/>
    <w:rsid w:val="00B66564"/>
    <w:rsid w:val="00B70E7C"/>
    <w:rsid w:val="00B75253"/>
    <w:rsid w:val="00B75345"/>
    <w:rsid w:val="00B75B9A"/>
    <w:rsid w:val="00B7735F"/>
    <w:rsid w:val="00B81D4C"/>
    <w:rsid w:val="00B977CE"/>
    <w:rsid w:val="00BA44C0"/>
    <w:rsid w:val="00BA475F"/>
    <w:rsid w:val="00BA49DF"/>
    <w:rsid w:val="00BB35BB"/>
    <w:rsid w:val="00BB3836"/>
    <w:rsid w:val="00BB6DE0"/>
    <w:rsid w:val="00BB71A2"/>
    <w:rsid w:val="00BC1BEB"/>
    <w:rsid w:val="00BC1F1B"/>
    <w:rsid w:val="00BC7465"/>
    <w:rsid w:val="00BE6E1D"/>
    <w:rsid w:val="00BF0818"/>
    <w:rsid w:val="00C03A80"/>
    <w:rsid w:val="00C06679"/>
    <w:rsid w:val="00C1022A"/>
    <w:rsid w:val="00C10AAF"/>
    <w:rsid w:val="00C15BC2"/>
    <w:rsid w:val="00C16EE0"/>
    <w:rsid w:val="00C17A01"/>
    <w:rsid w:val="00C21A87"/>
    <w:rsid w:val="00C223CF"/>
    <w:rsid w:val="00C266BE"/>
    <w:rsid w:val="00C32201"/>
    <w:rsid w:val="00C34368"/>
    <w:rsid w:val="00C36FD6"/>
    <w:rsid w:val="00C423F1"/>
    <w:rsid w:val="00C51D65"/>
    <w:rsid w:val="00C7170A"/>
    <w:rsid w:val="00C741B9"/>
    <w:rsid w:val="00C95231"/>
    <w:rsid w:val="00C97066"/>
    <w:rsid w:val="00C97E0B"/>
    <w:rsid w:val="00CA692C"/>
    <w:rsid w:val="00CB26FD"/>
    <w:rsid w:val="00CB42B5"/>
    <w:rsid w:val="00CC1DE9"/>
    <w:rsid w:val="00CC331E"/>
    <w:rsid w:val="00CC6833"/>
    <w:rsid w:val="00CC683D"/>
    <w:rsid w:val="00CD0D5C"/>
    <w:rsid w:val="00CD4149"/>
    <w:rsid w:val="00CD50AA"/>
    <w:rsid w:val="00CE263E"/>
    <w:rsid w:val="00CE2F13"/>
    <w:rsid w:val="00CE799F"/>
    <w:rsid w:val="00D01AF5"/>
    <w:rsid w:val="00D074FE"/>
    <w:rsid w:val="00D17D48"/>
    <w:rsid w:val="00D33081"/>
    <w:rsid w:val="00D342D2"/>
    <w:rsid w:val="00D365B4"/>
    <w:rsid w:val="00D373F8"/>
    <w:rsid w:val="00D51827"/>
    <w:rsid w:val="00D51B4F"/>
    <w:rsid w:val="00D53647"/>
    <w:rsid w:val="00D6126B"/>
    <w:rsid w:val="00D6196F"/>
    <w:rsid w:val="00D66539"/>
    <w:rsid w:val="00D73FF2"/>
    <w:rsid w:val="00D7469D"/>
    <w:rsid w:val="00D764B6"/>
    <w:rsid w:val="00D82D70"/>
    <w:rsid w:val="00D83062"/>
    <w:rsid w:val="00D859BB"/>
    <w:rsid w:val="00DA100A"/>
    <w:rsid w:val="00DA2C54"/>
    <w:rsid w:val="00DA6002"/>
    <w:rsid w:val="00DA6B8C"/>
    <w:rsid w:val="00DB0718"/>
    <w:rsid w:val="00DB3318"/>
    <w:rsid w:val="00DD3F2A"/>
    <w:rsid w:val="00DE1833"/>
    <w:rsid w:val="00DE4AF5"/>
    <w:rsid w:val="00E035BF"/>
    <w:rsid w:val="00E10BA1"/>
    <w:rsid w:val="00E12792"/>
    <w:rsid w:val="00E16D39"/>
    <w:rsid w:val="00E20BE2"/>
    <w:rsid w:val="00E2299F"/>
    <w:rsid w:val="00E3088B"/>
    <w:rsid w:val="00E32E60"/>
    <w:rsid w:val="00E3464C"/>
    <w:rsid w:val="00E34F24"/>
    <w:rsid w:val="00E35AC7"/>
    <w:rsid w:val="00E37D40"/>
    <w:rsid w:val="00E422E8"/>
    <w:rsid w:val="00E45557"/>
    <w:rsid w:val="00E47635"/>
    <w:rsid w:val="00E552A3"/>
    <w:rsid w:val="00E61DAA"/>
    <w:rsid w:val="00E64A94"/>
    <w:rsid w:val="00E654AF"/>
    <w:rsid w:val="00E657E5"/>
    <w:rsid w:val="00E72E05"/>
    <w:rsid w:val="00E86D1A"/>
    <w:rsid w:val="00E96AAD"/>
    <w:rsid w:val="00E976C8"/>
    <w:rsid w:val="00EA3436"/>
    <w:rsid w:val="00EA48BD"/>
    <w:rsid w:val="00EA7509"/>
    <w:rsid w:val="00EB1192"/>
    <w:rsid w:val="00EB3509"/>
    <w:rsid w:val="00EB4BB6"/>
    <w:rsid w:val="00EC5F5F"/>
    <w:rsid w:val="00EC7A03"/>
    <w:rsid w:val="00ED103D"/>
    <w:rsid w:val="00ED38C1"/>
    <w:rsid w:val="00ED3D0D"/>
    <w:rsid w:val="00ED7B01"/>
    <w:rsid w:val="00EE011F"/>
    <w:rsid w:val="00EE303F"/>
    <w:rsid w:val="00EE3585"/>
    <w:rsid w:val="00EE3E5F"/>
    <w:rsid w:val="00EE787B"/>
    <w:rsid w:val="00F03419"/>
    <w:rsid w:val="00F0454A"/>
    <w:rsid w:val="00F04EED"/>
    <w:rsid w:val="00F067DB"/>
    <w:rsid w:val="00F07155"/>
    <w:rsid w:val="00F14D7D"/>
    <w:rsid w:val="00F17038"/>
    <w:rsid w:val="00F176DF"/>
    <w:rsid w:val="00F22479"/>
    <w:rsid w:val="00F30383"/>
    <w:rsid w:val="00F30BA7"/>
    <w:rsid w:val="00F3435A"/>
    <w:rsid w:val="00F3592D"/>
    <w:rsid w:val="00F3691E"/>
    <w:rsid w:val="00F36A2A"/>
    <w:rsid w:val="00F53864"/>
    <w:rsid w:val="00F56484"/>
    <w:rsid w:val="00F61260"/>
    <w:rsid w:val="00F614F1"/>
    <w:rsid w:val="00F64010"/>
    <w:rsid w:val="00F65D16"/>
    <w:rsid w:val="00F65F94"/>
    <w:rsid w:val="00F73E68"/>
    <w:rsid w:val="00F74465"/>
    <w:rsid w:val="00F75DE6"/>
    <w:rsid w:val="00F85E38"/>
    <w:rsid w:val="00F911E3"/>
    <w:rsid w:val="00FA1DAD"/>
    <w:rsid w:val="00FA3F89"/>
    <w:rsid w:val="00FA45B7"/>
    <w:rsid w:val="00FA63A0"/>
    <w:rsid w:val="00FC076F"/>
    <w:rsid w:val="00FE3E1A"/>
    <w:rsid w:val="00FE57DF"/>
    <w:rsid w:val="00FF6185"/>
    <w:rsid w:val="00FF7125"/>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EFD45"/>
  <w15:docId w15:val="{625FC749-7040-41E7-B42E-E8B39B2A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151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305C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7305C0"/>
    <w:rPr>
      <w:rFonts w:asciiTheme="majorHAnsi" w:eastAsiaTheme="majorEastAsia" w:hAnsiTheme="majorHAnsi" w:cstheme="majorBidi"/>
      <w:sz w:val="18"/>
      <w:szCs w:val="18"/>
    </w:rPr>
  </w:style>
  <w:style w:type="paragraph" w:styleId="a6">
    <w:name w:val="header"/>
    <w:basedOn w:val="a"/>
    <w:link w:val="a7"/>
    <w:uiPriority w:val="99"/>
    <w:unhideWhenUsed/>
    <w:rsid w:val="0093412D"/>
    <w:pPr>
      <w:tabs>
        <w:tab w:val="center" w:pos="4153"/>
        <w:tab w:val="right" w:pos="8306"/>
      </w:tabs>
      <w:snapToGrid w:val="0"/>
    </w:pPr>
    <w:rPr>
      <w:sz w:val="20"/>
      <w:szCs w:val="20"/>
    </w:rPr>
  </w:style>
  <w:style w:type="character" w:customStyle="1" w:styleId="a7">
    <w:name w:val="頁首 字元"/>
    <w:basedOn w:val="a0"/>
    <w:link w:val="a6"/>
    <w:uiPriority w:val="99"/>
    <w:rsid w:val="0093412D"/>
    <w:rPr>
      <w:sz w:val="20"/>
      <w:szCs w:val="20"/>
    </w:rPr>
  </w:style>
  <w:style w:type="paragraph" w:styleId="a8">
    <w:name w:val="footer"/>
    <w:basedOn w:val="a"/>
    <w:link w:val="a9"/>
    <w:uiPriority w:val="99"/>
    <w:unhideWhenUsed/>
    <w:rsid w:val="0093412D"/>
    <w:pPr>
      <w:tabs>
        <w:tab w:val="center" w:pos="4153"/>
        <w:tab w:val="right" w:pos="8306"/>
      </w:tabs>
      <w:snapToGrid w:val="0"/>
    </w:pPr>
    <w:rPr>
      <w:sz w:val="20"/>
      <w:szCs w:val="20"/>
    </w:rPr>
  </w:style>
  <w:style w:type="character" w:customStyle="1" w:styleId="a9">
    <w:name w:val="頁尾 字元"/>
    <w:basedOn w:val="a0"/>
    <w:link w:val="a8"/>
    <w:uiPriority w:val="99"/>
    <w:rsid w:val="0093412D"/>
    <w:rPr>
      <w:sz w:val="20"/>
      <w:szCs w:val="20"/>
    </w:rPr>
  </w:style>
  <w:style w:type="paragraph" w:customStyle="1" w:styleId="Default">
    <w:name w:val="Default"/>
    <w:rsid w:val="00FA63A0"/>
    <w:pPr>
      <w:widowControl w:val="0"/>
      <w:autoSpaceDE w:val="0"/>
      <w:autoSpaceDN w:val="0"/>
      <w:adjustRightInd w:val="0"/>
    </w:pPr>
    <w:rPr>
      <w:rFonts w:ascii="Calibri" w:hAnsi="Calibri" w:cs="Calibri"/>
      <w:color w:val="000000"/>
      <w:kern w:val="0"/>
      <w:szCs w:val="24"/>
    </w:rPr>
  </w:style>
  <w:style w:type="paragraph" w:styleId="aa">
    <w:name w:val="List Paragraph"/>
    <w:basedOn w:val="a"/>
    <w:uiPriority w:val="34"/>
    <w:qFormat/>
    <w:rsid w:val="00396C53"/>
    <w:pPr>
      <w:ind w:leftChars="200" w:left="480"/>
    </w:pPr>
  </w:style>
  <w:style w:type="paragraph" w:styleId="ab">
    <w:name w:val="No Spacing"/>
    <w:link w:val="ac"/>
    <w:uiPriority w:val="1"/>
    <w:qFormat/>
    <w:rsid w:val="00845D18"/>
    <w:rPr>
      <w:kern w:val="0"/>
      <w:sz w:val="22"/>
    </w:rPr>
  </w:style>
  <w:style w:type="character" w:customStyle="1" w:styleId="ac">
    <w:name w:val="無間距 字元"/>
    <w:basedOn w:val="a0"/>
    <w:link w:val="ab"/>
    <w:uiPriority w:val="1"/>
    <w:rsid w:val="00845D18"/>
    <w:rPr>
      <w:kern w:val="0"/>
      <w:sz w:val="22"/>
    </w:rPr>
  </w:style>
  <w:style w:type="character" w:styleId="ad">
    <w:name w:val="page number"/>
    <w:basedOn w:val="a0"/>
    <w:rsid w:val="0084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46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BB8BC-E419-4AD8-8FBB-0572699D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5485</TotalTime>
  <Pages>13</Pages>
  <Words>763</Words>
  <Characters>4351</Characters>
  <Application>Microsoft Office Word</Application>
  <DocSecurity>0</DocSecurity>
  <Lines>36</Lines>
  <Paragraphs>10</Paragraphs>
  <ScaleCrop>false</ScaleCrop>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2021.V01</dc:subject>
  <dc:creator/>
  <cp:keywords/>
  <dc:description/>
  <cp:lastModifiedBy>張明芳</cp:lastModifiedBy>
  <cp:revision>415</cp:revision>
  <cp:lastPrinted>2021-04-15T02:41:00Z</cp:lastPrinted>
  <dcterms:created xsi:type="dcterms:W3CDTF">2020-06-09T02:45:00Z</dcterms:created>
  <dcterms:modified xsi:type="dcterms:W3CDTF">2026-04-29T06:17:00Z</dcterms:modified>
</cp:coreProperties>
</file>