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B07A9" w14:textId="77777777" w:rsidR="004347B6" w:rsidRPr="005163B3" w:rsidRDefault="005163B3" w:rsidP="004347B6">
      <w:pPr>
        <w:jc w:val="center"/>
        <w:rPr>
          <w:rFonts w:ascii="Arial" w:eastAsia="標楷體" w:hAnsi="Arial" w:cs="Arial Unicode MS"/>
          <w:b/>
          <w:sz w:val="32"/>
          <w:szCs w:val="32"/>
        </w:rPr>
      </w:pPr>
      <w:r w:rsidRPr="005163B3">
        <w:rPr>
          <w:rFonts w:ascii="Arial" w:eastAsia="標楷體" w:hAnsi="Arial" w:cs="Arial Unicode MS" w:hint="eastAsia"/>
          <w:b/>
          <w:noProof/>
          <w:sz w:val="32"/>
          <w:szCs w:val="32"/>
        </w:rPr>
        <mc:AlternateContent>
          <mc:Choice Requires="wps">
            <w:drawing>
              <wp:anchor distT="0" distB="0" distL="114300" distR="114300" simplePos="0" relativeHeight="251658240" behindDoc="0" locked="0" layoutInCell="1" allowOverlap="1" wp14:anchorId="24B04B31" wp14:editId="1A414DCD">
                <wp:simplePos x="0" y="0"/>
                <wp:positionH relativeFrom="margin">
                  <wp:align>right</wp:align>
                </wp:positionH>
                <wp:positionV relativeFrom="paragraph">
                  <wp:posOffset>-571500</wp:posOffset>
                </wp:positionV>
                <wp:extent cx="800100" cy="5715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40B3DD" w14:textId="77777777" w:rsidR="005163B3" w:rsidRPr="00BE45A3" w:rsidRDefault="005163B3" w:rsidP="005163B3">
                            <w:pPr>
                              <w:rPr>
                                <w:rFonts w:ascii="Arial" w:eastAsia="標楷體" w:hAnsi="Arial" w:cs="Arial"/>
                                <w:b/>
                                <w:sz w:val="28"/>
                                <w:szCs w:val="28"/>
                              </w:rPr>
                            </w:pPr>
                            <w:r w:rsidRPr="00BE45A3">
                              <w:rPr>
                                <w:rFonts w:ascii="Arial" w:eastAsia="標楷體" w:hAnsi="Arial" w:cs="Arial"/>
                                <w:b/>
                                <w:sz w:val="28"/>
                                <w:szCs w:val="28"/>
                              </w:rPr>
                              <w:t>附</w:t>
                            </w:r>
                            <w:r>
                              <w:rPr>
                                <w:rFonts w:ascii="Arial" w:eastAsia="標楷體" w:hAnsi="Arial" w:cs="Arial" w:hint="eastAsia"/>
                                <w:b/>
                                <w:sz w:val="28"/>
                                <w:szCs w:val="28"/>
                              </w:rPr>
                              <w:t>表</w:t>
                            </w:r>
                            <w:r w:rsidRPr="00BE45A3">
                              <w:rPr>
                                <w:rFonts w:ascii="Arial" w:eastAsia="標楷體" w:hAnsi="Arial" w:cs="Arial"/>
                                <w:b/>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04B31" id="_x0000_t202" coordsize="21600,21600" o:spt="202" path="m,l,21600r21600,l21600,xe">
                <v:stroke joinstyle="miter"/>
                <v:path gradientshapeok="t" o:connecttype="rect"/>
              </v:shapetype>
              <v:shape id="文字方塊 1" o:spid="_x0000_s1026" type="#_x0000_t202" style="position:absolute;left:0;text-align:left;margin-left:11.8pt;margin-top:-45pt;width:63pt;height:4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" stroked="f">
                <v:textbox>
                  <w:txbxContent>
                    <w:p w14:paraId="6140B3DD" w14:textId="77777777" w:rsidR="005163B3" w:rsidRPr="00BE45A3" w:rsidRDefault="005163B3" w:rsidP="005163B3">
                      <w:pPr>
                        <w:rPr>
                          <w:rFonts w:ascii="Arial" w:eastAsia="標楷體" w:hAnsi="Arial" w:cs="Arial"/>
                          <w:b/>
                          <w:sz w:val="28"/>
                          <w:szCs w:val="28"/>
                        </w:rPr>
                      </w:pPr>
                      <w:r w:rsidRPr="00BE45A3">
                        <w:rPr>
                          <w:rFonts w:ascii="Arial" w:eastAsia="標楷體" w:hAnsi="Arial" w:cs="Arial"/>
                          <w:b/>
                          <w:sz w:val="28"/>
                          <w:szCs w:val="28"/>
                        </w:rPr>
                        <w:t>附</w:t>
                      </w:r>
                      <w:r>
                        <w:rPr>
                          <w:rFonts w:ascii="Arial" w:eastAsia="標楷體" w:hAnsi="Arial" w:cs="Arial" w:hint="eastAsia"/>
                          <w:b/>
                          <w:sz w:val="28"/>
                          <w:szCs w:val="28"/>
                        </w:rPr>
                        <w:t>表</w:t>
                      </w:r>
                      <w:r w:rsidRPr="00BE45A3">
                        <w:rPr>
                          <w:rFonts w:ascii="Arial" w:eastAsia="標楷體" w:hAnsi="Arial" w:cs="Arial"/>
                          <w:b/>
                          <w:sz w:val="28"/>
                          <w:szCs w:val="28"/>
                        </w:rPr>
                        <w:t>A</w:t>
                      </w:r>
                    </w:p>
                  </w:txbxContent>
                </v:textbox>
                <w10:wrap anchorx="margin"/>
              </v:shape>
            </w:pict>
          </mc:Fallback>
        </mc:AlternateContent>
      </w:r>
      <w:proofErr w:type="gramStart"/>
      <w:r w:rsidR="004347B6" w:rsidRPr="005163B3">
        <w:rPr>
          <w:rFonts w:ascii="Arial" w:eastAsia="標楷體" w:hAnsi="Arial" w:cs="Arial Unicode MS" w:hint="eastAsia"/>
          <w:b/>
          <w:sz w:val="32"/>
          <w:szCs w:val="32"/>
        </w:rPr>
        <w:t>航空站空側設施</w:t>
      </w:r>
      <w:proofErr w:type="gramEnd"/>
      <w:r w:rsidR="004347B6" w:rsidRPr="005163B3">
        <w:rPr>
          <w:rFonts w:ascii="Arial" w:eastAsia="標楷體" w:hAnsi="Arial" w:cs="Arial Unicode MS" w:hint="eastAsia"/>
          <w:b/>
          <w:sz w:val="32"/>
          <w:szCs w:val="32"/>
        </w:rPr>
        <w:t>及作業查核檢查表</w:t>
      </w:r>
    </w:p>
    <w:p w14:paraId="34D73137" w14:textId="3CAC7812" w:rsidR="008078CD" w:rsidRPr="00737F42" w:rsidRDefault="004347B6" w:rsidP="00737F42">
      <w:pPr>
        <w:pStyle w:val="a9"/>
        <w:numPr>
          <w:ilvl w:val="0"/>
          <w:numId w:val="1"/>
        </w:numPr>
        <w:tabs>
          <w:tab w:val="clear" w:pos="720"/>
        </w:tabs>
        <w:spacing w:beforeLines="100" w:before="360"/>
        <w:ind w:leftChars="0" w:left="709" w:hanging="709"/>
        <w:rPr>
          <w:rFonts w:ascii="Arial" w:eastAsia="標楷體" w:hAnsi="Arial" w:cs="Arial"/>
          <w:sz w:val="28"/>
          <w:szCs w:val="28"/>
        </w:rPr>
      </w:pPr>
      <w:bookmarkStart w:id="0" w:name="_Hlk229474005"/>
      <w:r w:rsidRPr="00737F42">
        <w:rPr>
          <w:rFonts w:ascii="Arial" w:eastAsia="標楷體" w:hAnsi="Arial" w:cs="Arial" w:hint="eastAsia"/>
          <w:sz w:val="28"/>
          <w:szCs w:val="28"/>
        </w:rPr>
        <w:t>依據「</w:t>
      </w:r>
      <w:proofErr w:type="gramStart"/>
      <w:r w:rsidRPr="00737F42">
        <w:rPr>
          <w:rFonts w:ascii="Arial" w:eastAsia="標楷體" w:hAnsi="Arial" w:cs="Arial" w:hint="eastAsia"/>
          <w:sz w:val="28"/>
          <w:szCs w:val="28"/>
        </w:rPr>
        <w:t>航空站空側設施</w:t>
      </w:r>
      <w:proofErr w:type="gramEnd"/>
      <w:r w:rsidRPr="00737F42">
        <w:rPr>
          <w:rFonts w:ascii="Arial" w:eastAsia="標楷體" w:hAnsi="Arial" w:cs="Arial" w:hint="eastAsia"/>
          <w:sz w:val="28"/>
          <w:szCs w:val="28"/>
        </w:rPr>
        <w:t>及作業認證辦法」</w:t>
      </w:r>
      <w:r w:rsidR="008078CD" w:rsidRPr="00737F42">
        <w:rPr>
          <w:rFonts w:ascii="Arial" w:eastAsia="標楷體" w:hAnsi="Arial" w:cs="Arial" w:hint="eastAsia"/>
          <w:sz w:val="28"/>
          <w:szCs w:val="28"/>
        </w:rPr>
        <w:t>訂定檢查表如下：</w:t>
      </w:r>
    </w:p>
    <w:p w14:paraId="6DC4890C" w14:textId="72730092" w:rsidR="008078CD" w:rsidRPr="00737F42" w:rsidRDefault="008078CD" w:rsidP="00737F42">
      <w:pPr>
        <w:pStyle w:val="a9"/>
        <w:numPr>
          <w:ilvl w:val="0"/>
          <w:numId w:val="2"/>
        </w:numPr>
        <w:tabs>
          <w:tab w:val="clear" w:pos="855"/>
        </w:tabs>
        <w:ind w:leftChars="0" w:left="1276" w:hanging="567"/>
        <w:rPr>
          <w:rFonts w:ascii="Arial" w:eastAsia="標楷體" w:hAnsi="Arial" w:cs="Arial"/>
          <w:sz w:val="28"/>
          <w:szCs w:val="28"/>
        </w:rPr>
      </w:pPr>
      <w:proofErr w:type="gramStart"/>
      <w:r w:rsidRPr="00737F42">
        <w:rPr>
          <w:rFonts w:ascii="Arial" w:eastAsia="標楷體" w:hAnsi="Arial" w:cs="Arial" w:hint="eastAsia"/>
          <w:sz w:val="28"/>
          <w:szCs w:val="28"/>
        </w:rPr>
        <w:t>航空站空側手冊</w:t>
      </w:r>
      <w:proofErr w:type="gramEnd"/>
    </w:p>
    <w:p w14:paraId="40E9C66B" w14:textId="2FCBB8D6" w:rsidR="008078CD" w:rsidRPr="00737F42" w:rsidRDefault="008078CD" w:rsidP="00737F42">
      <w:pPr>
        <w:pStyle w:val="a9"/>
        <w:numPr>
          <w:ilvl w:val="0"/>
          <w:numId w:val="2"/>
        </w:numPr>
        <w:tabs>
          <w:tab w:val="clear" w:pos="855"/>
        </w:tabs>
        <w:ind w:leftChars="0" w:left="1276" w:hanging="567"/>
        <w:rPr>
          <w:rFonts w:ascii="Arial" w:eastAsia="標楷體" w:hAnsi="Arial" w:cs="Arial"/>
          <w:sz w:val="28"/>
          <w:szCs w:val="28"/>
        </w:rPr>
      </w:pPr>
      <w:proofErr w:type="gramStart"/>
      <w:r w:rsidRPr="00737F42">
        <w:rPr>
          <w:rFonts w:ascii="Arial" w:eastAsia="標楷體" w:hAnsi="Arial" w:cs="Arial" w:hint="eastAsia"/>
          <w:sz w:val="28"/>
          <w:szCs w:val="28"/>
        </w:rPr>
        <w:t>航空站空側手冊</w:t>
      </w:r>
      <w:proofErr w:type="gramEnd"/>
      <w:r w:rsidRPr="00737F42">
        <w:rPr>
          <w:rFonts w:ascii="Arial" w:eastAsia="標楷體" w:hAnsi="Arial" w:cs="Arial" w:hint="eastAsia"/>
          <w:sz w:val="28"/>
          <w:szCs w:val="28"/>
        </w:rPr>
        <w:t>-</w:t>
      </w:r>
      <w:r w:rsidRPr="00737F42">
        <w:rPr>
          <w:rFonts w:ascii="Arial" w:eastAsia="標楷體" w:hAnsi="Arial" w:cs="Arial" w:hint="eastAsia"/>
          <w:sz w:val="28"/>
          <w:szCs w:val="28"/>
        </w:rPr>
        <w:t>已認證機場</w:t>
      </w:r>
    </w:p>
    <w:p w14:paraId="3E1E0A47" w14:textId="4865D96D" w:rsidR="008078CD" w:rsidRPr="00737F42" w:rsidRDefault="008078CD" w:rsidP="00737F42">
      <w:pPr>
        <w:pStyle w:val="a9"/>
        <w:numPr>
          <w:ilvl w:val="0"/>
          <w:numId w:val="1"/>
        </w:numPr>
        <w:tabs>
          <w:tab w:val="clear" w:pos="720"/>
        </w:tabs>
        <w:ind w:leftChars="0" w:left="709" w:hanging="709"/>
        <w:rPr>
          <w:rFonts w:ascii="Arial" w:eastAsia="標楷體" w:hAnsi="Arial" w:cs="Arial"/>
          <w:sz w:val="28"/>
          <w:szCs w:val="28"/>
        </w:rPr>
      </w:pPr>
      <w:r w:rsidRPr="00737F42">
        <w:rPr>
          <w:rFonts w:ascii="Arial" w:eastAsia="標楷體" w:hAnsi="Arial" w:cs="Arial" w:hint="eastAsia"/>
          <w:sz w:val="28"/>
          <w:szCs w:val="28"/>
        </w:rPr>
        <w:t>依據</w:t>
      </w:r>
      <w:r w:rsidR="004347B6" w:rsidRPr="00737F42">
        <w:rPr>
          <w:rFonts w:ascii="Arial" w:eastAsia="標楷體" w:hAnsi="Arial" w:cs="Arial" w:hint="eastAsia"/>
          <w:sz w:val="28"/>
          <w:szCs w:val="28"/>
        </w:rPr>
        <w:t>「民用機場設計暨運作規範」</w:t>
      </w:r>
      <w:r w:rsidR="003C4201" w:rsidRPr="00737F42">
        <w:rPr>
          <w:rFonts w:ascii="Arial" w:eastAsia="標楷體" w:hAnsi="Arial" w:cs="Arial" w:hint="eastAsia"/>
          <w:sz w:val="28"/>
          <w:szCs w:val="28"/>
        </w:rPr>
        <w:t>之「標準」</w:t>
      </w:r>
      <w:r w:rsidR="004347B6" w:rsidRPr="00737F42">
        <w:rPr>
          <w:rFonts w:ascii="Arial" w:eastAsia="標楷體" w:hAnsi="Arial" w:cs="Arial" w:hint="eastAsia"/>
          <w:sz w:val="28"/>
          <w:szCs w:val="28"/>
        </w:rPr>
        <w:t>訂</w:t>
      </w:r>
      <w:r w:rsidRPr="00737F42">
        <w:rPr>
          <w:rFonts w:ascii="Arial" w:eastAsia="標楷體" w:hAnsi="Arial" w:cs="Arial" w:hint="eastAsia"/>
          <w:sz w:val="28"/>
          <w:szCs w:val="28"/>
        </w:rPr>
        <w:t>定檢查表如下：</w:t>
      </w:r>
    </w:p>
    <w:p w14:paraId="4B5E2749" w14:textId="77777777" w:rsidR="008078CD" w:rsidRPr="00737F42" w:rsidRDefault="008078CD" w:rsidP="00737F42">
      <w:pPr>
        <w:pStyle w:val="a9"/>
        <w:numPr>
          <w:ilvl w:val="0"/>
          <w:numId w:val="4"/>
        </w:numPr>
        <w:tabs>
          <w:tab w:val="clear" w:pos="855"/>
        </w:tabs>
        <w:ind w:leftChars="0" w:left="1276" w:hanging="567"/>
        <w:rPr>
          <w:rFonts w:ascii="Arial" w:eastAsia="標楷體" w:hAnsi="Arial" w:cs="Arial"/>
          <w:sz w:val="28"/>
          <w:szCs w:val="28"/>
        </w:rPr>
      </w:pPr>
      <w:r w:rsidRPr="00737F42">
        <w:rPr>
          <w:rFonts w:ascii="Arial" w:eastAsia="標楷體" w:hAnsi="Arial" w:cs="Arial" w:hint="eastAsia"/>
          <w:sz w:val="28"/>
          <w:szCs w:val="28"/>
        </w:rPr>
        <w:t>活動區幾何特性</w:t>
      </w:r>
    </w:p>
    <w:p w14:paraId="7615F834" w14:textId="77777777" w:rsidR="008078CD" w:rsidRPr="00737F42" w:rsidRDefault="008078CD" w:rsidP="00737F42">
      <w:pPr>
        <w:pStyle w:val="a9"/>
        <w:numPr>
          <w:ilvl w:val="0"/>
          <w:numId w:val="4"/>
        </w:numPr>
        <w:tabs>
          <w:tab w:val="clear" w:pos="855"/>
        </w:tabs>
        <w:ind w:leftChars="0" w:left="1276" w:hanging="567"/>
        <w:rPr>
          <w:rFonts w:ascii="Arial" w:eastAsia="標楷體" w:hAnsi="Arial" w:cs="Arial"/>
          <w:sz w:val="28"/>
          <w:szCs w:val="28"/>
        </w:rPr>
      </w:pPr>
      <w:proofErr w:type="gramStart"/>
      <w:r w:rsidRPr="00737F42">
        <w:rPr>
          <w:rFonts w:ascii="Arial" w:eastAsia="標楷體" w:hAnsi="Arial" w:cs="Arial" w:hint="eastAsia"/>
          <w:sz w:val="28"/>
          <w:szCs w:val="28"/>
        </w:rPr>
        <w:t>目視助航</w:t>
      </w:r>
      <w:proofErr w:type="gramEnd"/>
      <w:r w:rsidRPr="00737F42">
        <w:rPr>
          <w:rFonts w:ascii="Arial" w:eastAsia="標楷體" w:hAnsi="Arial" w:cs="Arial" w:hint="eastAsia"/>
          <w:sz w:val="28"/>
          <w:szCs w:val="28"/>
        </w:rPr>
        <w:t>設施</w:t>
      </w:r>
    </w:p>
    <w:p w14:paraId="43DFD72E" w14:textId="77777777" w:rsidR="008078CD" w:rsidRPr="00737F42" w:rsidRDefault="008078CD" w:rsidP="00737F42">
      <w:pPr>
        <w:pStyle w:val="a9"/>
        <w:numPr>
          <w:ilvl w:val="0"/>
          <w:numId w:val="4"/>
        </w:numPr>
        <w:tabs>
          <w:tab w:val="clear" w:pos="855"/>
        </w:tabs>
        <w:ind w:leftChars="0" w:left="1276" w:hanging="567"/>
        <w:rPr>
          <w:rFonts w:ascii="Arial" w:eastAsia="標楷體" w:hAnsi="Arial" w:cs="Arial"/>
          <w:sz w:val="28"/>
          <w:szCs w:val="28"/>
        </w:rPr>
      </w:pPr>
      <w:r w:rsidRPr="00737F42">
        <w:rPr>
          <w:rFonts w:ascii="Arial" w:eastAsia="標楷體" w:hAnsi="Arial" w:cs="Arial" w:hint="eastAsia"/>
          <w:sz w:val="28"/>
          <w:szCs w:val="28"/>
        </w:rPr>
        <w:t>標示障礙物之目視輔助設施</w:t>
      </w:r>
    </w:p>
    <w:p w14:paraId="7D4ED5F3" w14:textId="77777777" w:rsidR="008078CD" w:rsidRPr="00737F42" w:rsidRDefault="008078CD" w:rsidP="00737F42">
      <w:pPr>
        <w:pStyle w:val="a9"/>
        <w:numPr>
          <w:ilvl w:val="0"/>
          <w:numId w:val="4"/>
        </w:numPr>
        <w:tabs>
          <w:tab w:val="clear" w:pos="855"/>
        </w:tabs>
        <w:ind w:leftChars="0" w:left="1276" w:hanging="567"/>
        <w:rPr>
          <w:rFonts w:ascii="Arial" w:eastAsia="標楷體" w:hAnsi="Arial" w:cs="Arial"/>
          <w:sz w:val="28"/>
          <w:szCs w:val="28"/>
        </w:rPr>
      </w:pPr>
      <w:r w:rsidRPr="00737F42">
        <w:rPr>
          <w:rFonts w:ascii="Arial" w:eastAsia="標楷體" w:hAnsi="Arial" w:cs="Arial" w:hint="eastAsia"/>
          <w:sz w:val="28"/>
          <w:szCs w:val="28"/>
        </w:rPr>
        <w:t>標示限制使用區域之</w:t>
      </w:r>
      <w:proofErr w:type="gramStart"/>
      <w:r w:rsidRPr="00737F42">
        <w:rPr>
          <w:rFonts w:ascii="Arial" w:eastAsia="標楷體" w:hAnsi="Arial" w:cs="Arial" w:hint="eastAsia"/>
          <w:sz w:val="28"/>
          <w:szCs w:val="28"/>
        </w:rPr>
        <w:t>目視助航</w:t>
      </w:r>
      <w:proofErr w:type="gramEnd"/>
      <w:r w:rsidRPr="00737F42">
        <w:rPr>
          <w:rFonts w:ascii="Arial" w:eastAsia="標楷體" w:hAnsi="Arial" w:cs="Arial" w:hint="eastAsia"/>
          <w:sz w:val="28"/>
          <w:szCs w:val="28"/>
        </w:rPr>
        <w:t>設施</w:t>
      </w:r>
    </w:p>
    <w:p w14:paraId="5472CE1A" w14:textId="77777777" w:rsidR="008078CD" w:rsidRPr="00737F42" w:rsidRDefault="008078CD" w:rsidP="00737F42">
      <w:pPr>
        <w:pStyle w:val="a9"/>
        <w:numPr>
          <w:ilvl w:val="0"/>
          <w:numId w:val="4"/>
        </w:numPr>
        <w:tabs>
          <w:tab w:val="clear" w:pos="855"/>
        </w:tabs>
        <w:ind w:leftChars="0" w:left="1276" w:hanging="567"/>
        <w:rPr>
          <w:rFonts w:ascii="Arial" w:eastAsia="標楷體" w:hAnsi="Arial" w:cs="Arial"/>
          <w:sz w:val="28"/>
          <w:szCs w:val="28"/>
        </w:rPr>
      </w:pPr>
      <w:r w:rsidRPr="00737F42">
        <w:rPr>
          <w:rFonts w:ascii="Arial" w:eastAsia="標楷體" w:hAnsi="Arial" w:cs="Arial" w:hint="eastAsia"/>
          <w:sz w:val="28"/>
          <w:szCs w:val="28"/>
        </w:rPr>
        <w:t>電氣系統</w:t>
      </w:r>
    </w:p>
    <w:p w14:paraId="53599AFA" w14:textId="198CF9FF" w:rsidR="008078CD" w:rsidRPr="00737F42" w:rsidRDefault="008078CD" w:rsidP="00737F42">
      <w:pPr>
        <w:pStyle w:val="a9"/>
        <w:numPr>
          <w:ilvl w:val="0"/>
          <w:numId w:val="4"/>
        </w:numPr>
        <w:tabs>
          <w:tab w:val="clear" w:pos="855"/>
        </w:tabs>
        <w:ind w:leftChars="0" w:left="1276" w:hanging="567"/>
        <w:rPr>
          <w:rFonts w:ascii="Arial" w:eastAsia="標楷體" w:hAnsi="Arial" w:cs="Arial"/>
          <w:sz w:val="28"/>
          <w:szCs w:val="28"/>
        </w:rPr>
      </w:pPr>
      <w:r w:rsidRPr="00737F42">
        <w:rPr>
          <w:rFonts w:ascii="Arial" w:eastAsia="標楷體" w:hAnsi="Arial" w:cs="Arial" w:hint="eastAsia"/>
          <w:sz w:val="28"/>
          <w:szCs w:val="28"/>
        </w:rPr>
        <w:t>機場作業勤務、裝備及裝置</w:t>
      </w:r>
    </w:p>
    <w:bookmarkEnd w:id="0"/>
    <w:p w14:paraId="18E3AC20" w14:textId="77777777" w:rsidR="004347B6" w:rsidRPr="006A56AE" w:rsidRDefault="004347B6">
      <w:pPr>
        <w:rPr>
          <w:rFonts w:ascii="Arial" w:eastAsia="標楷體" w:hAnsi="Arial"/>
        </w:rPr>
        <w:sectPr w:rsidR="004347B6" w:rsidRPr="006A56AE" w:rsidSect="0040514B">
          <w:footerReference w:type="default" r:id="rId7"/>
          <w:pgSz w:w="11906" w:h="16838"/>
          <w:pgMar w:top="1440" w:right="1800" w:bottom="1440" w:left="1800" w:header="851" w:footer="992" w:gutter="0"/>
          <w:cols w:space="425"/>
          <w:docGrid w:type="lines" w:linePitch="360"/>
        </w:sectPr>
      </w:pPr>
      <w:r w:rsidRPr="006A56AE">
        <w:rPr>
          <w:rFonts w:ascii="Arial" w:eastAsia="標楷體" w:hAnsi="Arial"/>
        </w:rPr>
        <w:br w:type="page"/>
      </w:r>
    </w:p>
    <w:tbl>
      <w:tblPr>
        <w:tblW w:w="8459" w:type="dxa"/>
        <w:tblInd w:w="-5" w:type="dxa"/>
        <w:tblLook w:val="0000" w:firstRow="0" w:lastRow="0" w:firstColumn="0" w:lastColumn="0" w:noHBand="0" w:noVBand="0"/>
      </w:tblPr>
      <w:tblGrid>
        <w:gridCol w:w="1180"/>
        <w:gridCol w:w="4103"/>
        <w:gridCol w:w="793"/>
        <w:gridCol w:w="2376"/>
        <w:gridCol w:w="7"/>
      </w:tblGrid>
      <w:tr w:rsidR="00DC19A3" w:rsidRPr="006A56AE" w14:paraId="593EBDA8" w14:textId="77777777" w:rsidTr="00F27000">
        <w:trPr>
          <w:gridAfter w:val="1"/>
          <w:wAfter w:w="7" w:type="dxa"/>
          <w:cantSplit/>
          <w:trHeight w:val="589"/>
          <w:tblHeader/>
        </w:trPr>
        <w:tc>
          <w:tcPr>
            <w:tcW w:w="8452"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14EF4BB" w14:textId="77777777" w:rsidR="00DC19A3" w:rsidRPr="006A56AE" w:rsidRDefault="00003C6C" w:rsidP="00005DE9">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00DC19A3" w:rsidRPr="006A56AE">
              <w:rPr>
                <w:rFonts w:ascii="Arial" w:eastAsia="標楷體" w:hAnsi="Arial" w:cs="Arial"/>
                <w:b/>
                <w:color w:val="000000"/>
                <w:sz w:val="36"/>
                <w:szCs w:val="36"/>
              </w:rPr>
              <w:t>機場檢查表</w:t>
            </w:r>
          </w:p>
          <w:p w14:paraId="7D0F911B" w14:textId="519B520E" w:rsidR="002B1225" w:rsidRPr="006A56AE" w:rsidRDefault="002B1225" w:rsidP="00005DE9">
            <w:pPr>
              <w:spacing w:line="360" w:lineRule="exact"/>
              <w:jc w:val="center"/>
              <w:rPr>
                <w:rFonts w:ascii="Arial" w:eastAsia="標楷體" w:hAnsi="Arial" w:cs="Arial"/>
                <w:sz w:val="36"/>
                <w:szCs w:val="36"/>
              </w:rPr>
            </w:pPr>
            <w:r w:rsidRPr="006A56AE">
              <w:rPr>
                <w:rFonts w:ascii="Arial" w:eastAsia="標楷體" w:hAnsi="Arial" w:cs="Arial" w:hint="eastAsia"/>
                <w:b/>
                <w:bCs/>
                <w:sz w:val="36"/>
                <w:szCs w:val="36"/>
              </w:rPr>
              <w:t>(</w:t>
            </w:r>
            <w:proofErr w:type="gramStart"/>
            <w:r w:rsidRPr="006A56AE">
              <w:rPr>
                <w:rFonts w:ascii="Arial" w:eastAsia="標楷體" w:hAnsi="Arial" w:cs="Arial" w:hint="eastAsia"/>
                <w:b/>
                <w:bCs/>
                <w:sz w:val="36"/>
                <w:szCs w:val="36"/>
              </w:rPr>
              <w:t>航空站空側手冊</w:t>
            </w:r>
            <w:proofErr w:type="gramEnd"/>
            <w:r w:rsidRPr="006A56AE">
              <w:rPr>
                <w:rFonts w:ascii="Arial" w:eastAsia="標楷體" w:hAnsi="Arial" w:cs="Arial" w:hint="eastAsia"/>
                <w:b/>
                <w:bCs/>
                <w:sz w:val="36"/>
                <w:szCs w:val="36"/>
              </w:rPr>
              <w:t>)</w:t>
            </w:r>
          </w:p>
        </w:tc>
      </w:tr>
      <w:tr w:rsidR="00DC19A3" w:rsidRPr="006A56AE" w14:paraId="1EBA7C81" w14:textId="77777777" w:rsidTr="00F27000">
        <w:trPr>
          <w:gridAfter w:val="1"/>
          <w:wAfter w:w="7" w:type="dxa"/>
          <w:cantSplit/>
          <w:trHeight w:val="20"/>
          <w:tblHeader/>
        </w:trPr>
        <w:tc>
          <w:tcPr>
            <w:tcW w:w="8452"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FEB1D1" w14:textId="77777777" w:rsidR="00C7105B" w:rsidRPr="006A56AE" w:rsidRDefault="00DC19A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03F88C53" w14:textId="1E9B6412" w:rsidR="00C7105B" w:rsidRPr="006A56AE" w:rsidRDefault="00DC19A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w:t>
            </w:r>
            <w:proofErr w:type="gramStart"/>
            <w:r w:rsidR="00745BD4" w:rsidRPr="00745BD4">
              <w:rPr>
                <w:rFonts w:ascii="Arial" w:eastAsia="標楷體" w:hAnsi="Arial" w:cs="Arial" w:hint="eastAsia"/>
                <w:color w:val="000000"/>
                <w:sz w:val="20"/>
                <w:szCs w:val="20"/>
              </w:rPr>
              <w:t>航空站空側設施</w:t>
            </w:r>
            <w:proofErr w:type="gramEnd"/>
            <w:r w:rsidR="00745BD4" w:rsidRPr="00745BD4">
              <w:rPr>
                <w:rFonts w:ascii="Arial" w:eastAsia="標楷體" w:hAnsi="Arial" w:cs="Arial" w:hint="eastAsia"/>
                <w:color w:val="000000"/>
                <w:sz w:val="20"/>
                <w:szCs w:val="20"/>
              </w:rPr>
              <w:t>及作業認證辦法</w:t>
            </w:r>
            <w:r w:rsidR="00745BD4" w:rsidRPr="00745BD4">
              <w:rPr>
                <w:rFonts w:ascii="Arial" w:eastAsia="標楷體" w:hAnsi="Arial" w:cs="Arial" w:hint="eastAsia"/>
                <w:color w:val="000000"/>
                <w:sz w:val="20"/>
                <w:szCs w:val="20"/>
              </w:rPr>
              <w:t>(</w:t>
            </w:r>
            <w:r w:rsidR="00261A28">
              <w:rPr>
                <w:rFonts w:ascii="Arial" w:eastAsia="標楷體" w:hAnsi="Arial" w:cs="Arial" w:hint="eastAsia"/>
                <w:color w:val="000000"/>
                <w:sz w:val="20"/>
                <w:szCs w:val="20"/>
              </w:rPr>
              <w:t>112.12.19</w:t>
            </w:r>
            <w:r w:rsidR="00745BD4" w:rsidRPr="00745BD4">
              <w:rPr>
                <w:rFonts w:ascii="Arial" w:eastAsia="標楷體" w:hAnsi="Arial" w:cs="Arial" w:hint="eastAsia"/>
                <w:color w:val="000000"/>
                <w:sz w:val="20"/>
                <w:szCs w:val="20"/>
              </w:rPr>
              <w:t>)</w:t>
            </w:r>
          </w:p>
          <w:p w14:paraId="712C071E" w14:textId="77777777" w:rsidR="00DC19A3" w:rsidRPr="006A56AE" w:rsidRDefault="00DC19A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　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 xml:space="preserve">未檢查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sidRPr="006A56AE">
              <w:rPr>
                <w:rFonts w:ascii="Arial" w:eastAsia="標楷體" w:hAnsi="Arial" w:cs="Arial"/>
                <w:color w:val="000000"/>
                <w:sz w:val="20"/>
                <w:szCs w:val="20"/>
              </w:rPr>
              <w:t>I=Information</w:t>
            </w:r>
          </w:p>
          <w:p w14:paraId="411A083A" w14:textId="77777777" w:rsidR="00DC19A3" w:rsidRPr="006A56AE" w:rsidRDefault="00DC19A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DC19A3" w:rsidRPr="006A56AE" w14:paraId="212150A1" w14:textId="77777777" w:rsidTr="00F27000">
        <w:trPr>
          <w:gridAfter w:val="1"/>
          <w:wAfter w:w="7" w:type="dxa"/>
          <w:cantSplit/>
          <w:trHeight w:val="20"/>
          <w:tblHeader/>
        </w:trPr>
        <w:tc>
          <w:tcPr>
            <w:tcW w:w="1180" w:type="dxa"/>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734715C3" w14:textId="77777777" w:rsidR="00DC19A3" w:rsidRPr="006A56AE" w:rsidRDefault="00DC19A3" w:rsidP="004B1575">
            <w:pPr>
              <w:spacing w:line="240" w:lineRule="exact"/>
              <w:rPr>
                <w:rFonts w:ascii="Arial" w:eastAsia="標楷體" w:hAnsi="Arial" w:cs="Arial"/>
              </w:rPr>
            </w:pPr>
          </w:p>
        </w:tc>
        <w:tc>
          <w:tcPr>
            <w:tcW w:w="4103" w:type="dxa"/>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091ABCD3" w14:textId="77777777" w:rsidR="00DC19A3" w:rsidRPr="006A56AE" w:rsidRDefault="00DC19A3" w:rsidP="004B1575">
            <w:pPr>
              <w:spacing w:line="240" w:lineRule="exact"/>
              <w:rPr>
                <w:rFonts w:ascii="Arial" w:eastAsia="標楷體" w:hAnsi="Arial" w:cs="Arial"/>
              </w:rPr>
            </w:pPr>
            <w:r w:rsidRPr="006A56AE">
              <w:rPr>
                <w:rFonts w:ascii="Arial" w:eastAsia="標楷體" w:hAnsi="Arial" w:cs="Arial"/>
                <w:color w:val="000000"/>
              </w:rPr>
              <w:t xml:space="preserve">　　項　　　　　　　　　　目</w:t>
            </w:r>
          </w:p>
        </w:tc>
        <w:tc>
          <w:tcPr>
            <w:tcW w:w="793"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61CA9C2E" w14:textId="77777777" w:rsidR="00DC19A3" w:rsidRPr="006A56AE" w:rsidRDefault="00DC19A3" w:rsidP="004B1575">
            <w:pPr>
              <w:spacing w:line="240" w:lineRule="exact"/>
              <w:jc w:val="center"/>
              <w:rPr>
                <w:rFonts w:ascii="Arial" w:eastAsia="標楷體" w:hAnsi="Arial" w:cs="Arial"/>
              </w:rPr>
            </w:pPr>
            <w:r w:rsidRPr="006A56AE">
              <w:rPr>
                <w:rFonts w:ascii="Arial" w:eastAsia="標楷體" w:hAnsi="Arial" w:cs="Arial"/>
                <w:color w:val="000000"/>
              </w:rPr>
              <w:t>評比</w:t>
            </w:r>
          </w:p>
        </w:tc>
        <w:tc>
          <w:tcPr>
            <w:tcW w:w="2376"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34D66D06" w14:textId="77777777" w:rsidR="00DC19A3" w:rsidRPr="006A56AE" w:rsidRDefault="00DC19A3" w:rsidP="004B1575">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79526C" w:rsidRPr="006A56AE" w14:paraId="331BC9FD" w14:textId="77777777" w:rsidTr="00C32E76">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161EF4FA" w14:textId="77777777" w:rsidR="0079526C" w:rsidRPr="006A56AE" w:rsidRDefault="0079526C" w:rsidP="00164936">
            <w:pPr>
              <w:rPr>
                <w:rFonts w:ascii="Arial" w:eastAsia="標楷體" w:hAnsi="Arial"/>
                <w:color w:val="000000"/>
                <w:sz w:val="20"/>
              </w:rPr>
            </w:pPr>
            <w:r w:rsidRPr="006A56AE">
              <w:rPr>
                <w:rFonts w:ascii="Arial" w:eastAsia="標楷體" w:hAnsi="Arial" w:hint="eastAsia"/>
                <w:color w:val="000000"/>
                <w:sz w:val="20"/>
              </w:rPr>
              <w:t>1</w:t>
            </w:r>
          </w:p>
        </w:tc>
        <w:tc>
          <w:tcPr>
            <w:tcW w:w="7272" w:type="dxa"/>
            <w:gridSpan w:val="3"/>
            <w:tcBorders>
              <w:top w:val="single" w:sz="8" w:space="0" w:color="000000"/>
              <w:left w:val="nil"/>
              <w:bottom w:val="single" w:sz="8" w:space="0" w:color="000000"/>
              <w:right w:val="single" w:sz="8" w:space="0" w:color="000000"/>
            </w:tcBorders>
            <w:shd w:val="clear" w:color="auto" w:fill="auto"/>
            <w:vAlign w:val="center"/>
            <w:hideMark/>
          </w:tcPr>
          <w:p w14:paraId="3CA8CF0C" w14:textId="77777777" w:rsidR="0079526C" w:rsidRPr="006A56AE" w:rsidRDefault="0079526C" w:rsidP="00C32E76">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格式</w:t>
            </w:r>
          </w:p>
        </w:tc>
      </w:tr>
      <w:tr w:rsidR="00164936" w:rsidRPr="006A56AE" w14:paraId="4C386F36" w14:textId="77777777" w:rsidTr="00F27000">
        <w:tblPrEx>
          <w:tblLook w:val="04A0" w:firstRow="1" w:lastRow="0" w:firstColumn="1" w:lastColumn="0" w:noHBand="0" w:noVBand="1"/>
        </w:tblPrEx>
        <w:trPr>
          <w:gridAfter w:val="1"/>
          <w:wAfter w:w="7" w:type="dxa"/>
          <w:trHeight w:val="564"/>
        </w:trPr>
        <w:tc>
          <w:tcPr>
            <w:tcW w:w="1180" w:type="dxa"/>
            <w:tcBorders>
              <w:top w:val="nil"/>
              <w:left w:val="single" w:sz="8" w:space="0" w:color="000000"/>
              <w:bottom w:val="single" w:sz="8" w:space="0" w:color="000000"/>
              <w:right w:val="nil"/>
            </w:tcBorders>
            <w:shd w:val="clear" w:color="auto" w:fill="auto"/>
            <w:hideMark/>
          </w:tcPr>
          <w:p w14:paraId="4C20C574"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1.1</w:t>
            </w:r>
          </w:p>
        </w:tc>
        <w:tc>
          <w:tcPr>
            <w:tcW w:w="4103" w:type="dxa"/>
            <w:tcBorders>
              <w:top w:val="nil"/>
              <w:left w:val="nil"/>
              <w:bottom w:val="single" w:sz="8" w:space="0" w:color="000000"/>
              <w:right w:val="single" w:sz="8" w:space="0" w:color="000000"/>
            </w:tcBorders>
            <w:shd w:val="clear" w:color="auto" w:fill="auto"/>
            <w:hideMark/>
          </w:tcPr>
          <w:p w14:paraId="2043C51D" w14:textId="77777777" w:rsidR="00164936" w:rsidRPr="006A56AE" w:rsidRDefault="00164936" w:rsidP="00AF3C5B">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共分航空站資訊、機場圖、</w:t>
            </w:r>
            <w:proofErr w:type="gramStart"/>
            <w:r w:rsidRPr="006A56AE">
              <w:rPr>
                <w:rFonts w:ascii="Arial" w:eastAsia="標楷體" w:hAnsi="Arial" w:hint="eastAsia"/>
                <w:color w:val="000000"/>
                <w:sz w:val="20"/>
              </w:rPr>
              <w:t>空側作業</w:t>
            </w:r>
            <w:proofErr w:type="gramEnd"/>
            <w:r w:rsidRPr="006A56AE">
              <w:rPr>
                <w:rFonts w:ascii="Arial" w:eastAsia="標楷體" w:hAnsi="Arial" w:hint="eastAsia"/>
                <w:color w:val="000000"/>
                <w:sz w:val="20"/>
              </w:rPr>
              <w:t>程序、安全管理系統四冊。</w:t>
            </w:r>
          </w:p>
        </w:tc>
        <w:tc>
          <w:tcPr>
            <w:tcW w:w="793" w:type="dxa"/>
            <w:tcBorders>
              <w:top w:val="single" w:sz="8" w:space="0" w:color="000000"/>
              <w:left w:val="single" w:sz="8" w:space="0" w:color="000000"/>
              <w:bottom w:val="single" w:sz="8" w:space="0" w:color="000000"/>
              <w:right w:val="single" w:sz="8" w:space="0" w:color="000000"/>
            </w:tcBorders>
            <w:vAlign w:val="center"/>
            <w:hideMark/>
          </w:tcPr>
          <w:p w14:paraId="62EDB86F"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4C95E6D"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7CB3596"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2C0F4EDF"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1.2</w:t>
            </w:r>
          </w:p>
        </w:tc>
        <w:tc>
          <w:tcPr>
            <w:tcW w:w="4103" w:type="dxa"/>
            <w:tcBorders>
              <w:top w:val="nil"/>
              <w:left w:val="nil"/>
              <w:bottom w:val="single" w:sz="8" w:space="0" w:color="000000"/>
              <w:right w:val="single" w:sz="8" w:space="0" w:color="000000"/>
            </w:tcBorders>
            <w:shd w:val="clear" w:color="auto" w:fill="auto"/>
            <w:hideMark/>
          </w:tcPr>
          <w:p w14:paraId="62519C33" w14:textId="77777777" w:rsidR="00164936" w:rsidRPr="006A56AE" w:rsidRDefault="00164936" w:rsidP="00AF3C5B">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應正式打印，並由航空站經營人於第一</w:t>
            </w:r>
            <w:proofErr w:type="gramStart"/>
            <w:r w:rsidRPr="006A56AE">
              <w:rPr>
                <w:rFonts w:ascii="Arial" w:eastAsia="標楷體" w:hAnsi="Arial" w:hint="eastAsia"/>
                <w:color w:val="000000"/>
                <w:sz w:val="20"/>
              </w:rPr>
              <w:t>冊</w:t>
            </w:r>
            <w:proofErr w:type="gramEnd"/>
            <w:r w:rsidRPr="006A56AE">
              <w:rPr>
                <w:rFonts w:ascii="Arial" w:eastAsia="標楷體" w:hAnsi="Arial" w:hint="eastAsia"/>
                <w:color w:val="000000"/>
                <w:sz w:val="20"/>
              </w:rPr>
              <w:t>書名頁簽署。</w:t>
            </w:r>
          </w:p>
        </w:tc>
        <w:tc>
          <w:tcPr>
            <w:tcW w:w="793" w:type="dxa"/>
            <w:tcBorders>
              <w:top w:val="single" w:sz="8" w:space="0" w:color="000000"/>
              <w:left w:val="single" w:sz="8" w:space="0" w:color="000000"/>
              <w:bottom w:val="single" w:sz="8" w:space="0" w:color="000000"/>
              <w:right w:val="single" w:sz="8" w:space="0" w:color="000000"/>
            </w:tcBorders>
            <w:vAlign w:val="center"/>
            <w:hideMark/>
          </w:tcPr>
          <w:p w14:paraId="6FE22C89"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2D38612"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8BD82CB"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69D3752F"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1.3</w:t>
            </w:r>
          </w:p>
        </w:tc>
        <w:tc>
          <w:tcPr>
            <w:tcW w:w="4103" w:type="dxa"/>
            <w:tcBorders>
              <w:top w:val="nil"/>
              <w:left w:val="nil"/>
              <w:bottom w:val="single" w:sz="8" w:space="0" w:color="000000"/>
              <w:right w:val="single" w:sz="8" w:space="0" w:color="000000"/>
            </w:tcBorders>
            <w:shd w:val="clear" w:color="auto" w:fill="auto"/>
            <w:hideMark/>
          </w:tcPr>
          <w:p w14:paraId="70438707" w14:textId="77777777" w:rsidR="00164936" w:rsidRPr="006A56AE" w:rsidRDefault="00164936" w:rsidP="00AF3C5B">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之</w:t>
            </w:r>
            <w:proofErr w:type="gramStart"/>
            <w:r w:rsidRPr="006A56AE">
              <w:rPr>
                <w:rFonts w:ascii="Arial" w:eastAsia="標楷體" w:hAnsi="Arial" w:hint="eastAsia"/>
                <w:color w:val="000000"/>
                <w:sz w:val="20"/>
              </w:rPr>
              <w:t>各冊應</w:t>
            </w:r>
            <w:proofErr w:type="gramEnd"/>
            <w:r w:rsidRPr="006A56AE">
              <w:rPr>
                <w:rFonts w:ascii="Arial" w:eastAsia="標楷體" w:hAnsi="Arial" w:hint="eastAsia"/>
                <w:color w:val="000000"/>
                <w:sz w:val="20"/>
              </w:rPr>
              <w:t>包含修訂紀錄表，記錄修訂、換頁資料、版本及修訂日期。</w:t>
            </w:r>
          </w:p>
        </w:tc>
        <w:tc>
          <w:tcPr>
            <w:tcW w:w="793" w:type="dxa"/>
            <w:tcBorders>
              <w:top w:val="single" w:sz="8" w:space="0" w:color="000000"/>
              <w:left w:val="single" w:sz="8" w:space="0" w:color="000000"/>
              <w:bottom w:val="single" w:sz="8" w:space="0" w:color="000000"/>
              <w:right w:val="single" w:sz="8" w:space="0" w:color="000000"/>
            </w:tcBorders>
            <w:vAlign w:val="center"/>
            <w:hideMark/>
          </w:tcPr>
          <w:p w14:paraId="69A01A84"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E262746"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3B2CEF1A" w14:textId="77777777" w:rsidTr="00F27000">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794F81D4"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1.4</w:t>
            </w:r>
          </w:p>
        </w:tc>
        <w:tc>
          <w:tcPr>
            <w:tcW w:w="4103" w:type="dxa"/>
            <w:tcBorders>
              <w:top w:val="nil"/>
              <w:left w:val="nil"/>
              <w:bottom w:val="single" w:sz="8" w:space="0" w:color="000000"/>
              <w:right w:val="single" w:sz="8" w:space="0" w:color="000000"/>
            </w:tcBorders>
            <w:shd w:val="clear" w:color="auto" w:fill="auto"/>
            <w:hideMark/>
          </w:tcPr>
          <w:p w14:paraId="7A34AB48" w14:textId="77777777" w:rsidR="00164936" w:rsidRPr="006A56AE" w:rsidRDefault="00164936" w:rsidP="00AF3C5B">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之</w:t>
            </w:r>
            <w:proofErr w:type="gramStart"/>
            <w:r w:rsidRPr="006A56AE">
              <w:rPr>
                <w:rFonts w:ascii="Arial" w:eastAsia="標楷體" w:hAnsi="Arial" w:hint="eastAsia"/>
                <w:color w:val="000000"/>
                <w:sz w:val="20"/>
              </w:rPr>
              <w:t>各冊應</w:t>
            </w:r>
            <w:proofErr w:type="gramEnd"/>
            <w:r w:rsidRPr="006A56AE">
              <w:rPr>
                <w:rFonts w:ascii="Arial" w:eastAsia="標楷體" w:hAnsi="Arial" w:hint="eastAsia"/>
                <w:color w:val="000000"/>
                <w:sz w:val="20"/>
              </w:rPr>
              <w:t>包含總目錄及</w:t>
            </w:r>
            <w:proofErr w:type="gramStart"/>
            <w:r w:rsidRPr="006A56AE">
              <w:rPr>
                <w:rFonts w:ascii="Arial" w:eastAsia="標楷體" w:hAnsi="Arial" w:hint="eastAsia"/>
                <w:color w:val="000000"/>
                <w:sz w:val="20"/>
              </w:rPr>
              <w:t>其各冊目錄</w:t>
            </w:r>
            <w:proofErr w:type="gramEnd"/>
            <w:r w:rsidRPr="006A56AE">
              <w:rPr>
                <w:rFonts w:ascii="Arial" w:eastAsia="標楷體" w:hAnsi="Arial" w:hint="eastAsia"/>
                <w:color w:val="000000"/>
                <w:sz w:val="20"/>
              </w:rPr>
              <w:t>。</w:t>
            </w:r>
          </w:p>
        </w:tc>
        <w:tc>
          <w:tcPr>
            <w:tcW w:w="793" w:type="dxa"/>
            <w:tcBorders>
              <w:top w:val="single" w:sz="8" w:space="0" w:color="000000"/>
              <w:left w:val="single" w:sz="8" w:space="0" w:color="000000"/>
              <w:bottom w:val="single" w:sz="8" w:space="0" w:color="000000"/>
              <w:right w:val="single" w:sz="8" w:space="0" w:color="000000"/>
            </w:tcBorders>
            <w:vAlign w:val="center"/>
            <w:hideMark/>
          </w:tcPr>
          <w:p w14:paraId="519BE05E"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3FB4FB0"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E79677C" w14:textId="77777777" w:rsidTr="00F27000">
        <w:tblPrEx>
          <w:tblLook w:val="04A0" w:firstRow="1" w:lastRow="0" w:firstColumn="1" w:lastColumn="0" w:noHBand="0" w:noVBand="1"/>
        </w:tblPrEx>
        <w:trPr>
          <w:gridAfter w:val="1"/>
          <w:wAfter w:w="7" w:type="dxa"/>
          <w:trHeight w:val="564"/>
        </w:trPr>
        <w:tc>
          <w:tcPr>
            <w:tcW w:w="1180" w:type="dxa"/>
            <w:tcBorders>
              <w:top w:val="nil"/>
              <w:left w:val="single" w:sz="8" w:space="0" w:color="000000"/>
              <w:bottom w:val="single" w:sz="8" w:space="0" w:color="000000"/>
              <w:right w:val="nil"/>
            </w:tcBorders>
            <w:shd w:val="clear" w:color="auto" w:fill="auto"/>
            <w:hideMark/>
          </w:tcPr>
          <w:p w14:paraId="45DD7BF5"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1.5</w:t>
            </w:r>
          </w:p>
        </w:tc>
        <w:tc>
          <w:tcPr>
            <w:tcW w:w="4103" w:type="dxa"/>
            <w:tcBorders>
              <w:top w:val="nil"/>
              <w:left w:val="nil"/>
              <w:bottom w:val="single" w:sz="8" w:space="0" w:color="000000"/>
              <w:right w:val="single" w:sz="8" w:space="0" w:color="000000"/>
            </w:tcBorders>
            <w:shd w:val="clear" w:color="auto" w:fill="auto"/>
            <w:hideMark/>
          </w:tcPr>
          <w:p w14:paraId="5CE932BB"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航空站</w:t>
            </w:r>
            <w:proofErr w:type="gramStart"/>
            <w:r w:rsidRPr="006A56AE">
              <w:rPr>
                <w:rFonts w:ascii="Arial" w:eastAsia="標楷體" w:hAnsi="Arial" w:hint="eastAsia"/>
                <w:color w:val="000000"/>
                <w:sz w:val="20"/>
              </w:rPr>
              <w:t>空側手冊各冊書名頁應</w:t>
            </w:r>
            <w:proofErr w:type="gramEnd"/>
            <w:r w:rsidRPr="006A56AE">
              <w:rPr>
                <w:rFonts w:ascii="Arial" w:eastAsia="標楷體" w:hAnsi="Arial" w:hint="eastAsia"/>
                <w:color w:val="000000"/>
                <w:sz w:val="20"/>
              </w:rPr>
              <w:t>包含中英文之航空站名稱</w:t>
            </w:r>
            <w:proofErr w:type="gramStart"/>
            <w:r w:rsidRPr="006A56AE">
              <w:rPr>
                <w:rFonts w:ascii="Arial" w:eastAsia="標楷體" w:hAnsi="Arial" w:hint="eastAsia"/>
                <w:color w:val="000000"/>
                <w:sz w:val="20"/>
              </w:rPr>
              <w:t>及冊別</w:t>
            </w:r>
            <w:proofErr w:type="gramEnd"/>
            <w:r w:rsidRPr="006A56AE">
              <w:rPr>
                <w:rFonts w:ascii="Arial" w:eastAsia="標楷體" w:hAnsi="Arial" w:hint="eastAsia"/>
                <w:color w:val="000000"/>
                <w:sz w:val="20"/>
              </w:rPr>
              <w:t>。</w:t>
            </w:r>
          </w:p>
        </w:tc>
        <w:tc>
          <w:tcPr>
            <w:tcW w:w="793" w:type="dxa"/>
            <w:tcBorders>
              <w:top w:val="single" w:sz="8" w:space="0" w:color="000000"/>
              <w:left w:val="single" w:sz="8" w:space="0" w:color="000000"/>
              <w:bottom w:val="single" w:sz="8" w:space="0" w:color="000000"/>
              <w:right w:val="single" w:sz="8" w:space="0" w:color="000000"/>
            </w:tcBorders>
            <w:vAlign w:val="center"/>
            <w:hideMark/>
          </w:tcPr>
          <w:p w14:paraId="794C09C5"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751FC299"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6541B8" w:rsidRPr="006A56AE" w14:paraId="5F6173C1" w14:textId="77777777" w:rsidTr="00C32E76">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7283DC48" w14:textId="77777777" w:rsidR="006541B8" w:rsidRPr="006A56AE" w:rsidRDefault="006541B8" w:rsidP="006710D9">
            <w:pPr>
              <w:rPr>
                <w:rFonts w:ascii="Arial" w:eastAsia="標楷體" w:hAnsi="Arial"/>
                <w:color w:val="000000"/>
                <w:sz w:val="20"/>
              </w:rPr>
            </w:pPr>
            <w:r>
              <w:rPr>
                <w:rFonts w:ascii="Arial" w:eastAsia="標楷體" w:hAnsi="Arial" w:hint="eastAsia"/>
                <w:color w:val="000000"/>
                <w:sz w:val="20"/>
              </w:rPr>
              <w:t>2</w:t>
            </w:r>
          </w:p>
        </w:tc>
        <w:tc>
          <w:tcPr>
            <w:tcW w:w="7272" w:type="dxa"/>
            <w:gridSpan w:val="3"/>
            <w:tcBorders>
              <w:top w:val="single" w:sz="8" w:space="0" w:color="000000"/>
              <w:left w:val="nil"/>
              <w:bottom w:val="single" w:sz="8" w:space="0" w:color="000000"/>
              <w:right w:val="single" w:sz="8" w:space="0" w:color="000000"/>
            </w:tcBorders>
            <w:shd w:val="clear" w:color="auto" w:fill="auto"/>
            <w:vAlign w:val="center"/>
            <w:hideMark/>
          </w:tcPr>
          <w:p w14:paraId="47A6A700" w14:textId="77777777" w:rsidR="006541B8" w:rsidRPr="006A56AE" w:rsidRDefault="006541B8" w:rsidP="00C32E76">
            <w:pPr>
              <w:spacing w:line="280" w:lineRule="exact"/>
              <w:jc w:val="both"/>
              <w:rPr>
                <w:rFonts w:ascii="Arial" w:eastAsia="標楷體" w:hAnsi="Arial"/>
                <w:color w:val="000000"/>
                <w:sz w:val="20"/>
              </w:rPr>
            </w:pPr>
            <w:r w:rsidRPr="006A56AE">
              <w:rPr>
                <w:rFonts w:ascii="Arial" w:eastAsia="標楷體" w:hAnsi="Arial" w:hint="eastAsia"/>
                <w:color w:val="000000"/>
                <w:sz w:val="20"/>
              </w:rPr>
              <w:t>第一</w:t>
            </w:r>
            <w:proofErr w:type="gramStart"/>
            <w:r w:rsidRPr="006A56AE">
              <w:rPr>
                <w:rFonts w:ascii="Arial" w:eastAsia="標楷體" w:hAnsi="Arial" w:hint="eastAsia"/>
                <w:color w:val="000000"/>
                <w:sz w:val="20"/>
              </w:rPr>
              <w:t>冊</w:t>
            </w:r>
            <w:proofErr w:type="gramEnd"/>
            <w:r w:rsidRPr="006A56AE">
              <w:rPr>
                <w:rFonts w:ascii="Arial" w:eastAsia="標楷體" w:hAnsi="Arial" w:hint="eastAsia"/>
                <w:color w:val="000000"/>
                <w:sz w:val="20"/>
              </w:rPr>
              <w:t>航空站資訊</w:t>
            </w:r>
          </w:p>
        </w:tc>
      </w:tr>
      <w:tr w:rsidR="00164936" w:rsidRPr="006A56AE" w14:paraId="2E403D61" w14:textId="77777777" w:rsidTr="00F27000">
        <w:tblPrEx>
          <w:tblLook w:val="04A0" w:firstRow="1" w:lastRow="0" w:firstColumn="1" w:lastColumn="0" w:noHBand="0" w:noVBand="1"/>
        </w:tblPrEx>
        <w:trPr>
          <w:gridAfter w:val="1"/>
          <w:wAfter w:w="7" w:type="dxa"/>
          <w:trHeight w:val="564"/>
        </w:trPr>
        <w:tc>
          <w:tcPr>
            <w:tcW w:w="1180" w:type="dxa"/>
            <w:tcBorders>
              <w:top w:val="nil"/>
              <w:left w:val="single" w:sz="8" w:space="0" w:color="000000"/>
              <w:bottom w:val="single" w:sz="8" w:space="0" w:color="000000"/>
              <w:right w:val="nil"/>
            </w:tcBorders>
            <w:shd w:val="clear" w:color="auto" w:fill="auto"/>
            <w:hideMark/>
          </w:tcPr>
          <w:p w14:paraId="38A29B44"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w:t>
            </w:r>
          </w:p>
        </w:tc>
        <w:tc>
          <w:tcPr>
            <w:tcW w:w="4103" w:type="dxa"/>
            <w:tcBorders>
              <w:top w:val="nil"/>
              <w:left w:val="nil"/>
              <w:bottom w:val="single" w:sz="8" w:space="0" w:color="000000"/>
              <w:right w:val="single" w:sz="8" w:space="0" w:color="000000"/>
            </w:tcBorders>
            <w:shd w:val="clear" w:color="auto" w:fill="auto"/>
            <w:hideMark/>
          </w:tcPr>
          <w:p w14:paraId="512B459C"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t>序言：敘明航空站</w:t>
            </w:r>
            <w:proofErr w:type="gramStart"/>
            <w:r w:rsidRPr="006A56AE">
              <w:rPr>
                <w:rFonts w:ascii="Arial" w:eastAsia="標楷體" w:hAnsi="Arial" w:hint="eastAsia"/>
                <w:color w:val="000000"/>
                <w:sz w:val="20"/>
              </w:rPr>
              <w:t>空側手冊各冊</w:t>
            </w:r>
            <w:proofErr w:type="gramEnd"/>
            <w:r w:rsidRPr="006A56AE">
              <w:rPr>
                <w:rFonts w:ascii="Arial" w:eastAsia="標楷體" w:hAnsi="Arial" w:hint="eastAsia"/>
                <w:color w:val="000000"/>
                <w:sz w:val="20"/>
              </w:rPr>
              <w:t>內容要項及以下內容：</w:t>
            </w:r>
          </w:p>
        </w:tc>
        <w:tc>
          <w:tcPr>
            <w:tcW w:w="793" w:type="dxa"/>
            <w:tcBorders>
              <w:top w:val="nil"/>
              <w:left w:val="nil"/>
              <w:bottom w:val="single" w:sz="8" w:space="0" w:color="000000"/>
              <w:right w:val="single" w:sz="8" w:space="0" w:color="000000"/>
            </w:tcBorders>
            <w:shd w:val="clear" w:color="auto" w:fill="auto"/>
            <w:vAlign w:val="center"/>
            <w:hideMark/>
          </w:tcPr>
          <w:p w14:paraId="041A5D93"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2847319"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6722EC3" w14:textId="77777777" w:rsidTr="00F27000">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717F8E06"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2.2</w:t>
            </w:r>
          </w:p>
        </w:tc>
        <w:tc>
          <w:tcPr>
            <w:tcW w:w="4103" w:type="dxa"/>
            <w:tcBorders>
              <w:top w:val="nil"/>
              <w:left w:val="nil"/>
              <w:bottom w:val="single" w:sz="8" w:space="0" w:color="000000"/>
              <w:right w:val="single" w:sz="8" w:space="0" w:color="000000"/>
            </w:tcBorders>
            <w:shd w:val="clear" w:color="auto" w:fill="auto"/>
            <w:hideMark/>
          </w:tcPr>
          <w:p w14:paraId="45788094"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t>序言</w:t>
            </w:r>
            <w:r w:rsidRPr="006A56AE">
              <w:rPr>
                <w:rFonts w:ascii="Arial" w:eastAsia="標楷體" w:hAnsi="Arial" w:hint="eastAsia"/>
                <w:color w:val="000000"/>
                <w:sz w:val="20"/>
              </w:rPr>
              <w:t>1.</w:t>
            </w:r>
            <w:r w:rsidRPr="006A56AE">
              <w:rPr>
                <w:rFonts w:ascii="Arial" w:eastAsia="標楷體" w:hAnsi="Arial" w:hint="eastAsia"/>
                <w:color w:val="000000"/>
                <w:sz w:val="20"/>
              </w:rPr>
              <w:t>目的：敘明</w:t>
            </w: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之使用目的。</w:t>
            </w:r>
          </w:p>
        </w:tc>
        <w:tc>
          <w:tcPr>
            <w:tcW w:w="793" w:type="dxa"/>
            <w:tcBorders>
              <w:top w:val="nil"/>
              <w:left w:val="nil"/>
              <w:bottom w:val="single" w:sz="8" w:space="0" w:color="000000"/>
              <w:right w:val="single" w:sz="8" w:space="0" w:color="000000"/>
            </w:tcBorders>
            <w:shd w:val="clear" w:color="auto" w:fill="auto"/>
            <w:vAlign w:val="center"/>
            <w:hideMark/>
          </w:tcPr>
          <w:p w14:paraId="3AE9861B"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BCA9992"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033D5F67"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3578B593"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2.3</w:t>
            </w:r>
          </w:p>
        </w:tc>
        <w:tc>
          <w:tcPr>
            <w:tcW w:w="4103" w:type="dxa"/>
            <w:tcBorders>
              <w:top w:val="nil"/>
              <w:left w:val="nil"/>
              <w:bottom w:val="single" w:sz="8" w:space="0" w:color="000000"/>
              <w:right w:val="single" w:sz="8" w:space="0" w:color="000000"/>
            </w:tcBorders>
            <w:shd w:val="clear" w:color="auto" w:fill="auto"/>
            <w:hideMark/>
          </w:tcPr>
          <w:p w14:paraId="72DA8DDC"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t>序言</w:t>
            </w:r>
            <w:r w:rsidRPr="006A56AE">
              <w:rPr>
                <w:rFonts w:ascii="Arial" w:eastAsia="標楷體" w:hAnsi="Arial" w:hint="eastAsia"/>
                <w:color w:val="000000"/>
                <w:sz w:val="20"/>
              </w:rPr>
              <w:t>2.</w:t>
            </w:r>
            <w:r w:rsidRPr="006A56AE">
              <w:rPr>
                <w:rFonts w:ascii="Arial" w:eastAsia="標楷體" w:hAnsi="Arial" w:hint="eastAsia"/>
                <w:color w:val="000000"/>
                <w:sz w:val="20"/>
              </w:rPr>
              <w:t>依據：敘明航空站認證及</w:t>
            </w: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法源依據。</w:t>
            </w:r>
          </w:p>
        </w:tc>
        <w:tc>
          <w:tcPr>
            <w:tcW w:w="793" w:type="dxa"/>
            <w:tcBorders>
              <w:top w:val="nil"/>
              <w:left w:val="nil"/>
              <w:bottom w:val="single" w:sz="8" w:space="0" w:color="000000"/>
              <w:right w:val="single" w:sz="8" w:space="0" w:color="000000"/>
            </w:tcBorders>
            <w:shd w:val="clear" w:color="auto" w:fill="auto"/>
            <w:vAlign w:val="center"/>
            <w:hideMark/>
          </w:tcPr>
          <w:p w14:paraId="4581195F"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4B73372"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DE37126"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6481B4BA"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2.4</w:t>
            </w:r>
          </w:p>
        </w:tc>
        <w:tc>
          <w:tcPr>
            <w:tcW w:w="4103" w:type="dxa"/>
            <w:tcBorders>
              <w:top w:val="nil"/>
              <w:left w:val="nil"/>
              <w:bottom w:val="single" w:sz="8" w:space="0" w:color="000000"/>
              <w:right w:val="single" w:sz="8" w:space="0" w:color="000000"/>
            </w:tcBorders>
            <w:shd w:val="clear" w:color="auto" w:fill="auto"/>
            <w:hideMark/>
          </w:tcPr>
          <w:p w14:paraId="5EFF3A42"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t>序言</w:t>
            </w:r>
            <w:r w:rsidRPr="006A56AE">
              <w:rPr>
                <w:rFonts w:ascii="Arial" w:eastAsia="標楷體" w:hAnsi="Arial" w:hint="eastAsia"/>
                <w:color w:val="000000"/>
                <w:sz w:val="20"/>
              </w:rPr>
              <w:t>3.</w:t>
            </w:r>
            <w:r w:rsidRPr="006A56AE">
              <w:rPr>
                <w:rFonts w:ascii="Arial" w:eastAsia="標楷體" w:hAnsi="Arial" w:hint="eastAsia"/>
                <w:color w:val="000000"/>
                <w:sz w:val="20"/>
              </w:rPr>
              <w:t>修訂程序：敘明</w:t>
            </w: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訂定、審查及接受</w:t>
            </w:r>
            <w:r w:rsidRPr="006A56AE">
              <w:rPr>
                <w:rFonts w:ascii="Arial" w:eastAsia="標楷體" w:hAnsi="Arial" w:hint="eastAsia"/>
                <w:color w:val="000000"/>
                <w:sz w:val="20"/>
              </w:rPr>
              <w:t>/</w:t>
            </w:r>
            <w:r w:rsidRPr="006A56AE">
              <w:rPr>
                <w:rFonts w:ascii="Arial" w:eastAsia="標楷體" w:hAnsi="Arial" w:hint="eastAsia"/>
                <w:color w:val="000000"/>
                <w:sz w:val="20"/>
              </w:rPr>
              <w:t>認可、修訂、確保</w:t>
            </w:r>
            <w:proofErr w:type="gramStart"/>
            <w:r w:rsidRPr="006A56AE">
              <w:rPr>
                <w:rFonts w:ascii="Arial" w:eastAsia="標楷體" w:hAnsi="Arial" w:hint="eastAsia"/>
                <w:color w:val="000000"/>
                <w:sz w:val="20"/>
              </w:rPr>
              <w:t>手冊各冊內容</w:t>
            </w:r>
            <w:proofErr w:type="gramEnd"/>
            <w:r w:rsidRPr="006A56AE">
              <w:rPr>
                <w:rFonts w:ascii="Arial" w:eastAsia="標楷體" w:hAnsi="Arial" w:hint="eastAsia"/>
                <w:color w:val="000000"/>
                <w:sz w:val="20"/>
              </w:rPr>
              <w:t>正確性之負責單位與處理程序。</w:t>
            </w:r>
          </w:p>
        </w:tc>
        <w:tc>
          <w:tcPr>
            <w:tcW w:w="793" w:type="dxa"/>
            <w:tcBorders>
              <w:top w:val="nil"/>
              <w:left w:val="nil"/>
              <w:bottom w:val="single" w:sz="8" w:space="0" w:color="000000"/>
              <w:right w:val="single" w:sz="8" w:space="0" w:color="000000"/>
            </w:tcBorders>
            <w:shd w:val="clear" w:color="auto" w:fill="auto"/>
            <w:vAlign w:val="center"/>
            <w:hideMark/>
          </w:tcPr>
          <w:p w14:paraId="006ADC08"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1E87E185"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CF3F20B" w14:textId="77777777" w:rsidTr="00F27000">
        <w:tblPrEx>
          <w:tblLook w:val="04A0" w:firstRow="1" w:lastRow="0" w:firstColumn="1" w:lastColumn="0" w:noHBand="0" w:noVBand="1"/>
        </w:tblPrEx>
        <w:trPr>
          <w:gridAfter w:val="1"/>
          <w:wAfter w:w="7" w:type="dxa"/>
          <w:trHeight w:val="1104"/>
        </w:trPr>
        <w:tc>
          <w:tcPr>
            <w:tcW w:w="1180" w:type="dxa"/>
            <w:tcBorders>
              <w:top w:val="nil"/>
              <w:left w:val="single" w:sz="8" w:space="0" w:color="000000"/>
              <w:bottom w:val="single" w:sz="8" w:space="0" w:color="000000"/>
              <w:right w:val="nil"/>
            </w:tcBorders>
            <w:shd w:val="clear" w:color="auto" w:fill="auto"/>
            <w:hideMark/>
          </w:tcPr>
          <w:p w14:paraId="7978AF3B"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2.5</w:t>
            </w:r>
          </w:p>
        </w:tc>
        <w:tc>
          <w:tcPr>
            <w:tcW w:w="4103" w:type="dxa"/>
            <w:tcBorders>
              <w:top w:val="nil"/>
              <w:left w:val="nil"/>
              <w:bottom w:val="single" w:sz="8" w:space="0" w:color="000000"/>
              <w:right w:val="single" w:sz="8" w:space="0" w:color="000000"/>
            </w:tcBorders>
            <w:shd w:val="clear" w:color="auto" w:fill="auto"/>
            <w:hideMark/>
          </w:tcPr>
          <w:p w14:paraId="25E76CA9"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t>序言</w:t>
            </w:r>
            <w:r w:rsidRPr="006A56AE">
              <w:rPr>
                <w:rFonts w:ascii="Arial" w:eastAsia="標楷體" w:hAnsi="Arial" w:hint="eastAsia"/>
                <w:color w:val="000000"/>
                <w:sz w:val="20"/>
              </w:rPr>
              <w:t>4.</w:t>
            </w:r>
            <w:r w:rsidRPr="006A56AE">
              <w:rPr>
                <w:rFonts w:ascii="Arial" w:eastAsia="標楷體" w:hAnsi="Arial" w:hint="eastAsia"/>
                <w:color w:val="000000"/>
                <w:sz w:val="20"/>
              </w:rPr>
              <w:t>發送程序及發送清單：包含確保航空站各運作單位取得相關部分內容之處理程序。如</w:t>
            </w:r>
            <w:proofErr w:type="gramStart"/>
            <w:r w:rsidRPr="006A56AE">
              <w:rPr>
                <w:rFonts w:ascii="Arial" w:eastAsia="標楷體" w:hAnsi="Arial" w:hint="eastAsia"/>
                <w:color w:val="000000"/>
                <w:sz w:val="20"/>
              </w:rPr>
              <w:t>採</w:t>
            </w:r>
            <w:proofErr w:type="gramEnd"/>
            <w:r w:rsidRPr="006A56AE">
              <w:rPr>
                <w:rFonts w:ascii="Arial" w:eastAsia="標楷體" w:hAnsi="Arial" w:hint="eastAsia"/>
                <w:color w:val="000000"/>
                <w:sz w:val="20"/>
              </w:rPr>
              <w:t>電子發送，應包含確保相關單位所取得電子檔為最新版本之程序。</w:t>
            </w:r>
          </w:p>
        </w:tc>
        <w:tc>
          <w:tcPr>
            <w:tcW w:w="793" w:type="dxa"/>
            <w:tcBorders>
              <w:top w:val="nil"/>
              <w:left w:val="nil"/>
              <w:bottom w:val="single" w:sz="8" w:space="0" w:color="000000"/>
              <w:right w:val="single" w:sz="8" w:space="0" w:color="000000"/>
            </w:tcBorders>
            <w:shd w:val="clear" w:color="auto" w:fill="auto"/>
            <w:vAlign w:val="center"/>
            <w:hideMark/>
          </w:tcPr>
          <w:p w14:paraId="3A405D8C"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25188A5"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7E2AB310"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55994A24"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2.6</w:t>
            </w:r>
          </w:p>
        </w:tc>
        <w:tc>
          <w:tcPr>
            <w:tcW w:w="4103" w:type="dxa"/>
            <w:tcBorders>
              <w:top w:val="nil"/>
              <w:left w:val="nil"/>
              <w:bottom w:val="single" w:sz="8" w:space="0" w:color="000000"/>
              <w:right w:val="single" w:sz="8" w:space="0" w:color="000000"/>
            </w:tcBorders>
            <w:shd w:val="clear" w:color="auto" w:fill="auto"/>
            <w:hideMark/>
          </w:tcPr>
          <w:p w14:paraId="74BE1F1E"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二</w:t>
            </w:r>
            <w:r w:rsidRPr="006A56AE">
              <w:rPr>
                <w:rFonts w:ascii="Arial" w:eastAsia="標楷體" w:hAnsi="Arial" w:hint="eastAsia"/>
                <w:color w:val="000000"/>
                <w:sz w:val="20"/>
              </w:rPr>
              <w:t>)</w:t>
            </w:r>
            <w:r w:rsidRPr="006A56AE">
              <w:rPr>
                <w:rFonts w:ascii="Arial" w:eastAsia="標楷體" w:hAnsi="Arial" w:hint="eastAsia"/>
                <w:color w:val="000000"/>
                <w:sz w:val="20"/>
              </w:rPr>
              <w:t>基本資料</w:t>
            </w:r>
            <w:r w:rsidRPr="006A56AE">
              <w:rPr>
                <w:rFonts w:ascii="Arial" w:eastAsia="標楷體" w:hAnsi="Arial" w:hint="eastAsia"/>
                <w:color w:val="000000"/>
                <w:sz w:val="20"/>
              </w:rPr>
              <w:t>1.</w:t>
            </w:r>
            <w:r w:rsidRPr="006A56AE">
              <w:rPr>
                <w:rFonts w:ascii="Arial" w:eastAsia="標楷體" w:hAnsi="Arial" w:hint="eastAsia"/>
                <w:color w:val="000000"/>
                <w:sz w:val="20"/>
              </w:rPr>
              <w:t>航空站使用狀況：敘明航空站作業時間內之任何時段，</w:t>
            </w:r>
            <w:proofErr w:type="gramStart"/>
            <w:r w:rsidRPr="006A56AE">
              <w:rPr>
                <w:rFonts w:ascii="Arial" w:eastAsia="標楷體" w:hAnsi="Arial" w:hint="eastAsia"/>
                <w:color w:val="000000"/>
                <w:sz w:val="20"/>
              </w:rPr>
              <w:t>均依循航空站空側手冊</w:t>
            </w:r>
            <w:proofErr w:type="gramEnd"/>
            <w:r w:rsidRPr="006A56AE">
              <w:rPr>
                <w:rFonts w:ascii="Arial" w:eastAsia="標楷體" w:hAnsi="Arial" w:hint="eastAsia"/>
                <w:color w:val="000000"/>
                <w:sz w:val="20"/>
              </w:rPr>
              <w:t>提供各項服務及進行相關作業。</w:t>
            </w:r>
          </w:p>
        </w:tc>
        <w:tc>
          <w:tcPr>
            <w:tcW w:w="793" w:type="dxa"/>
            <w:tcBorders>
              <w:top w:val="nil"/>
              <w:left w:val="nil"/>
              <w:bottom w:val="single" w:sz="8" w:space="0" w:color="000000"/>
              <w:right w:val="single" w:sz="8" w:space="0" w:color="000000"/>
            </w:tcBorders>
            <w:shd w:val="clear" w:color="auto" w:fill="auto"/>
            <w:vAlign w:val="center"/>
            <w:hideMark/>
          </w:tcPr>
          <w:p w14:paraId="3CBCAC26"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D24F729"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CD705A8"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47245E7B"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2.7</w:t>
            </w:r>
          </w:p>
        </w:tc>
        <w:tc>
          <w:tcPr>
            <w:tcW w:w="4103" w:type="dxa"/>
            <w:tcBorders>
              <w:top w:val="nil"/>
              <w:left w:val="nil"/>
              <w:bottom w:val="single" w:sz="8" w:space="0" w:color="000000"/>
              <w:right w:val="single" w:sz="8" w:space="0" w:color="000000"/>
            </w:tcBorders>
            <w:shd w:val="clear" w:color="auto" w:fill="auto"/>
            <w:hideMark/>
          </w:tcPr>
          <w:p w14:paraId="59495D4A"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二</w:t>
            </w:r>
            <w:r w:rsidRPr="006A56AE">
              <w:rPr>
                <w:rFonts w:ascii="Arial" w:eastAsia="標楷體" w:hAnsi="Arial" w:hint="eastAsia"/>
                <w:color w:val="000000"/>
                <w:sz w:val="20"/>
              </w:rPr>
              <w:t>)</w:t>
            </w:r>
            <w:r w:rsidRPr="006A56AE">
              <w:rPr>
                <w:rFonts w:ascii="Arial" w:eastAsia="標楷體" w:hAnsi="Arial" w:hint="eastAsia"/>
                <w:color w:val="000000"/>
                <w:sz w:val="20"/>
              </w:rPr>
              <w:t>基本資料</w:t>
            </w:r>
            <w:r w:rsidRPr="006A56AE">
              <w:rPr>
                <w:rFonts w:ascii="Arial" w:eastAsia="標楷體" w:hAnsi="Arial" w:hint="eastAsia"/>
                <w:color w:val="000000"/>
                <w:sz w:val="20"/>
              </w:rPr>
              <w:t>2.</w:t>
            </w:r>
            <w:r w:rsidRPr="006A56AE">
              <w:rPr>
                <w:rFonts w:ascii="Arial" w:eastAsia="標楷體" w:hAnsi="Arial" w:hint="eastAsia"/>
                <w:color w:val="000000"/>
                <w:sz w:val="20"/>
              </w:rPr>
              <w:t>航空器起降活動紀錄：敘明記錄航空器起降活動之作業系統、方式、負責單位。</w:t>
            </w:r>
          </w:p>
        </w:tc>
        <w:tc>
          <w:tcPr>
            <w:tcW w:w="793" w:type="dxa"/>
            <w:tcBorders>
              <w:top w:val="nil"/>
              <w:left w:val="nil"/>
              <w:bottom w:val="single" w:sz="8" w:space="0" w:color="000000"/>
              <w:right w:val="single" w:sz="8" w:space="0" w:color="000000"/>
            </w:tcBorders>
            <w:shd w:val="clear" w:color="auto" w:fill="auto"/>
            <w:vAlign w:val="center"/>
            <w:hideMark/>
          </w:tcPr>
          <w:p w14:paraId="6E8CBA18"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7CC1F3C"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600241B"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4000D519"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2.8</w:t>
            </w:r>
          </w:p>
        </w:tc>
        <w:tc>
          <w:tcPr>
            <w:tcW w:w="4103" w:type="dxa"/>
            <w:tcBorders>
              <w:top w:val="nil"/>
              <w:left w:val="nil"/>
              <w:bottom w:val="single" w:sz="8" w:space="0" w:color="000000"/>
              <w:right w:val="single" w:sz="8" w:space="0" w:color="000000"/>
            </w:tcBorders>
            <w:shd w:val="clear" w:color="auto" w:fill="auto"/>
            <w:hideMark/>
          </w:tcPr>
          <w:p w14:paraId="7AFBFC77"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二</w:t>
            </w:r>
            <w:r w:rsidRPr="006A56AE">
              <w:rPr>
                <w:rFonts w:ascii="Arial" w:eastAsia="標楷體" w:hAnsi="Arial" w:hint="eastAsia"/>
                <w:color w:val="000000"/>
                <w:sz w:val="20"/>
              </w:rPr>
              <w:t>)</w:t>
            </w:r>
            <w:r w:rsidRPr="006A56AE">
              <w:rPr>
                <w:rFonts w:ascii="Arial" w:eastAsia="標楷體" w:hAnsi="Arial" w:hint="eastAsia"/>
                <w:color w:val="000000"/>
                <w:sz w:val="20"/>
              </w:rPr>
              <w:t>基本資料</w:t>
            </w:r>
            <w:r w:rsidRPr="006A56AE">
              <w:rPr>
                <w:rFonts w:ascii="Arial" w:eastAsia="標楷體" w:hAnsi="Arial" w:hint="eastAsia"/>
                <w:color w:val="000000"/>
                <w:sz w:val="20"/>
              </w:rPr>
              <w:t>3.</w:t>
            </w:r>
            <w:r w:rsidRPr="006A56AE">
              <w:rPr>
                <w:rFonts w:ascii="Arial" w:eastAsia="標楷體" w:hAnsi="Arial" w:hint="eastAsia"/>
                <w:color w:val="000000"/>
                <w:sz w:val="20"/>
              </w:rPr>
              <w:t>航空站經營人之義務：敘明航空站</w:t>
            </w:r>
            <w:proofErr w:type="gramStart"/>
            <w:r w:rsidRPr="006A56AE">
              <w:rPr>
                <w:rFonts w:ascii="Arial" w:eastAsia="標楷體" w:hAnsi="Arial" w:hint="eastAsia"/>
                <w:color w:val="000000"/>
                <w:sz w:val="20"/>
              </w:rPr>
              <w:t>對於空側設施</w:t>
            </w:r>
            <w:proofErr w:type="gramEnd"/>
            <w:r w:rsidRPr="006A56AE">
              <w:rPr>
                <w:rFonts w:ascii="Arial" w:eastAsia="標楷體" w:hAnsi="Arial" w:hint="eastAsia"/>
                <w:color w:val="000000"/>
                <w:sz w:val="20"/>
              </w:rPr>
              <w:t>及作業所負之責任與義務。</w:t>
            </w:r>
          </w:p>
        </w:tc>
        <w:tc>
          <w:tcPr>
            <w:tcW w:w="793" w:type="dxa"/>
            <w:tcBorders>
              <w:top w:val="nil"/>
              <w:left w:val="nil"/>
              <w:bottom w:val="single" w:sz="8" w:space="0" w:color="000000"/>
              <w:right w:val="single" w:sz="8" w:space="0" w:color="000000"/>
            </w:tcBorders>
            <w:shd w:val="clear" w:color="auto" w:fill="auto"/>
            <w:vAlign w:val="center"/>
            <w:hideMark/>
          </w:tcPr>
          <w:p w14:paraId="30116003"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59D1375"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4C496FA"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1E75E6EB"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2.9</w:t>
            </w:r>
          </w:p>
        </w:tc>
        <w:tc>
          <w:tcPr>
            <w:tcW w:w="4103" w:type="dxa"/>
            <w:tcBorders>
              <w:top w:val="nil"/>
              <w:left w:val="nil"/>
              <w:bottom w:val="single" w:sz="8" w:space="0" w:color="000000"/>
              <w:right w:val="single" w:sz="8" w:space="0" w:color="000000"/>
            </w:tcBorders>
            <w:shd w:val="clear" w:color="auto" w:fill="auto"/>
            <w:hideMark/>
          </w:tcPr>
          <w:p w14:paraId="2C28874F"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二</w:t>
            </w:r>
            <w:r w:rsidRPr="006A56AE">
              <w:rPr>
                <w:rFonts w:ascii="Arial" w:eastAsia="標楷體" w:hAnsi="Arial" w:hint="eastAsia"/>
                <w:color w:val="000000"/>
                <w:sz w:val="20"/>
              </w:rPr>
              <w:t>)</w:t>
            </w:r>
            <w:r w:rsidRPr="006A56AE">
              <w:rPr>
                <w:rFonts w:ascii="Arial" w:eastAsia="標楷體" w:hAnsi="Arial" w:hint="eastAsia"/>
                <w:color w:val="000000"/>
                <w:sz w:val="20"/>
              </w:rPr>
              <w:t>基本資料</w:t>
            </w:r>
            <w:r w:rsidRPr="006A56AE">
              <w:rPr>
                <w:rFonts w:ascii="Arial" w:eastAsia="標楷體" w:hAnsi="Arial" w:hint="eastAsia"/>
                <w:color w:val="000000"/>
                <w:sz w:val="20"/>
              </w:rPr>
              <w:t>4.</w:t>
            </w:r>
            <w:r w:rsidRPr="006A56AE">
              <w:rPr>
                <w:rFonts w:ascii="Arial" w:eastAsia="標楷體" w:hAnsi="Arial" w:hint="eastAsia"/>
                <w:color w:val="000000"/>
                <w:sz w:val="20"/>
              </w:rPr>
              <w:t>航空站組織架構：敘明航空站之組織架構（以樹狀圖表示）、業務職掌、聯絡電話及督導航空站營運之單位或組織。</w:t>
            </w:r>
          </w:p>
        </w:tc>
        <w:tc>
          <w:tcPr>
            <w:tcW w:w="793" w:type="dxa"/>
            <w:tcBorders>
              <w:top w:val="nil"/>
              <w:left w:val="nil"/>
              <w:bottom w:val="single" w:sz="8" w:space="0" w:color="000000"/>
              <w:right w:val="single" w:sz="8" w:space="0" w:color="000000"/>
            </w:tcBorders>
            <w:shd w:val="clear" w:color="auto" w:fill="auto"/>
            <w:vAlign w:val="center"/>
            <w:hideMark/>
          </w:tcPr>
          <w:p w14:paraId="29DBB58C"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CD07926" w14:textId="77777777" w:rsidR="00164936" w:rsidRPr="006A56AE" w:rsidRDefault="00164936" w:rsidP="00AF3C5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0890F340" w14:textId="77777777" w:rsidTr="00F27000">
        <w:tblPrEx>
          <w:tblLook w:val="04A0" w:firstRow="1" w:lastRow="0" w:firstColumn="1" w:lastColumn="0" w:noHBand="0" w:noVBand="1"/>
        </w:tblPrEx>
        <w:trPr>
          <w:gridAfter w:val="1"/>
          <w:wAfter w:w="7" w:type="dxa"/>
          <w:trHeight w:val="1380"/>
        </w:trPr>
        <w:tc>
          <w:tcPr>
            <w:tcW w:w="1180" w:type="dxa"/>
            <w:tcBorders>
              <w:top w:val="nil"/>
              <w:left w:val="single" w:sz="8" w:space="0" w:color="000000"/>
              <w:bottom w:val="single" w:sz="8" w:space="0" w:color="000000"/>
              <w:right w:val="nil"/>
            </w:tcBorders>
            <w:shd w:val="clear" w:color="auto" w:fill="auto"/>
            <w:hideMark/>
          </w:tcPr>
          <w:p w14:paraId="54E0A526"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lastRenderedPageBreak/>
              <w:t>2.10</w:t>
            </w:r>
          </w:p>
        </w:tc>
        <w:tc>
          <w:tcPr>
            <w:tcW w:w="4103" w:type="dxa"/>
            <w:tcBorders>
              <w:top w:val="nil"/>
              <w:left w:val="nil"/>
              <w:bottom w:val="single" w:sz="8" w:space="0" w:color="000000"/>
              <w:right w:val="single" w:sz="8" w:space="0" w:color="000000"/>
            </w:tcBorders>
            <w:shd w:val="clear" w:color="auto" w:fill="auto"/>
            <w:hideMark/>
          </w:tcPr>
          <w:p w14:paraId="492C82B6"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二</w:t>
            </w:r>
            <w:r w:rsidRPr="006A56AE">
              <w:rPr>
                <w:rFonts w:ascii="Arial" w:eastAsia="標楷體" w:hAnsi="Arial" w:hint="eastAsia"/>
                <w:color w:val="000000"/>
                <w:sz w:val="20"/>
              </w:rPr>
              <w:t>)</w:t>
            </w:r>
            <w:r w:rsidRPr="006A56AE">
              <w:rPr>
                <w:rFonts w:ascii="Arial" w:eastAsia="標楷體" w:hAnsi="Arial" w:hint="eastAsia"/>
                <w:color w:val="000000"/>
                <w:sz w:val="20"/>
              </w:rPr>
              <w:t>基本資料</w:t>
            </w:r>
            <w:r w:rsidRPr="006A56AE">
              <w:rPr>
                <w:rFonts w:ascii="Arial" w:eastAsia="標楷體" w:hAnsi="Arial" w:hint="eastAsia"/>
                <w:color w:val="000000"/>
                <w:sz w:val="20"/>
              </w:rPr>
              <w:t>5.</w:t>
            </w:r>
            <w:r w:rsidRPr="006A56AE">
              <w:rPr>
                <w:rFonts w:ascii="Arial" w:eastAsia="標楷體" w:hAnsi="Arial" w:hint="eastAsia"/>
                <w:color w:val="000000"/>
                <w:sz w:val="20"/>
              </w:rPr>
              <w:t>軍民合用機場提供民航服務之設施及作業：屬軍民合用機場者，敘明提供民航服務之設施</w:t>
            </w:r>
            <w:r w:rsidRPr="006A56AE">
              <w:rPr>
                <w:rFonts w:ascii="Arial" w:eastAsia="標楷體" w:hAnsi="Arial" w:hint="eastAsia"/>
                <w:color w:val="000000"/>
                <w:sz w:val="20"/>
              </w:rPr>
              <w:t>(</w:t>
            </w:r>
            <w:r w:rsidRPr="006A56AE">
              <w:rPr>
                <w:rFonts w:ascii="Arial" w:eastAsia="標楷體" w:hAnsi="Arial" w:hint="eastAsia"/>
                <w:color w:val="000000"/>
                <w:sz w:val="20"/>
              </w:rPr>
              <w:t>含跑道、滑行道、停機坪、助導航設施、終端雷達、指示牌、電力系統</w:t>
            </w:r>
            <w:r w:rsidRPr="006A56AE">
              <w:rPr>
                <w:rFonts w:ascii="Arial" w:eastAsia="標楷體" w:hAnsi="Arial" w:hint="eastAsia"/>
                <w:color w:val="000000"/>
                <w:sz w:val="20"/>
              </w:rPr>
              <w:t>)</w:t>
            </w:r>
            <w:r w:rsidRPr="006A56AE">
              <w:rPr>
                <w:rFonts w:ascii="Arial" w:eastAsia="標楷體" w:hAnsi="Arial" w:hint="eastAsia"/>
                <w:color w:val="000000"/>
                <w:sz w:val="20"/>
              </w:rPr>
              <w:t>及作業（含航管、消防及救護）之項目及負責權責。</w:t>
            </w:r>
          </w:p>
        </w:tc>
        <w:tc>
          <w:tcPr>
            <w:tcW w:w="793" w:type="dxa"/>
            <w:tcBorders>
              <w:top w:val="nil"/>
              <w:left w:val="nil"/>
              <w:bottom w:val="single" w:sz="8" w:space="0" w:color="000000"/>
              <w:right w:val="single" w:sz="8" w:space="0" w:color="000000"/>
            </w:tcBorders>
            <w:shd w:val="clear" w:color="auto" w:fill="auto"/>
            <w:vAlign w:val="center"/>
            <w:hideMark/>
          </w:tcPr>
          <w:p w14:paraId="4B9F6D23"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E2ABC92"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01F215D2"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3BD0994B"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2.11</w:t>
            </w:r>
          </w:p>
        </w:tc>
        <w:tc>
          <w:tcPr>
            <w:tcW w:w="4103" w:type="dxa"/>
            <w:tcBorders>
              <w:top w:val="nil"/>
              <w:left w:val="nil"/>
              <w:bottom w:val="single" w:sz="8" w:space="0" w:color="000000"/>
              <w:right w:val="single" w:sz="8" w:space="0" w:color="000000"/>
            </w:tcBorders>
            <w:shd w:val="clear" w:color="auto" w:fill="auto"/>
            <w:hideMark/>
          </w:tcPr>
          <w:p w14:paraId="4C95B12E"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二</w:t>
            </w:r>
            <w:r w:rsidRPr="006A56AE">
              <w:rPr>
                <w:rFonts w:ascii="Arial" w:eastAsia="標楷體" w:hAnsi="Arial" w:hint="eastAsia"/>
                <w:color w:val="000000"/>
                <w:sz w:val="20"/>
              </w:rPr>
              <w:t>)</w:t>
            </w:r>
            <w:r w:rsidRPr="006A56AE">
              <w:rPr>
                <w:rFonts w:ascii="Arial" w:eastAsia="標楷體" w:hAnsi="Arial" w:hint="eastAsia"/>
                <w:color w:val="000000"/>
                <w:sz w:val="20"/>
              </w:rPr>
              <w:t>基本資料</w:t>
            </w:r>
            <w:r w:rsidRPr="006A56AE">
              <w:rPr>
                <w:rFonts w:ascii="Arial" w:eastAsia="標楷體" w:hAnsi="Arial" w:hint="eastAsia"/>
                <w:color w:val="000000"/>
                <w:sz w:val="20"/>
              </w:rPr>
              <w:t>6.</w:t>
            </w:r>
            <w:r w:rsidRPr="006A56AE">
              <w:rPr>
                <w:rFonts w:ascii="Arial" w:eastAsia="標楷體" w:hAnsi="Arial" w:hint="eastAsia"/>
                <w:color w:val="000000"/>
                <w:sz w:val="20"/>
              </w:rPr>
              <w:t>航空站發展計畫：敘明已定案、執行中或擬訂中之航空站發展計畫名稱，該等計畫毋需附於「</w:t>
            </w:r>
            <w:proofErr w:type="gramStart"/>
            <w:r w:rsidRPr="006A56AE">
              <w:rPr>
                <w:rFonts w:ascii="Arial" w:eastAsia="標楷體" w:hAnsi="Arial" w:hint="eastAsia"/>
                <w:color w:val="000000"/>
                <w:sz w:val="20"/>
              </w:rPr>
              <w:t>航空站空側手冊</w:t>
            </w:r>
            <w:proofErr w:type="gramEnd"/>
            <w:r w:rsidRPr="006A56AE">
              <w:rPr>
                <w:rFonts w:ascii="Arial" w:eastAsia="標楷體" w:hAnsi="Arial" w:hint="eastAsia"/>
                <w:color w:val="000000"/>
                <w:sz w:val="20"/>
              </w:rPr>
              <w:t>」內。</w:t>
            </w:r>
          </w:p>
        </w:tc>
        <w:tc>
          <w:tcPr>
            <w:tcW w:w="793" w:type="dxa"/>
            <w:tcBorders>
              <w:top w:val="nil"/>
              <w:left w:val="nil"/>
              <w:bottom w:val="single" w:sz="8" w:space="0" w:color="000000"/>
              <w:right w:val="single" w:sz="8" w:space="0" w:color="000000"/>
            </w:tcBorders>
            <w:shd w:val="clear" w:color="auto" w:fill="auto"/>
            <w:vAlign w:val="center"/>
            <w:hideMark/>
          </w:tcPr>
          <w:p w14:paraId="25BB10DF"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148308B7"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62294F3" w14:textId="77777777" w:rsidTr="00F27000">
        <w:tblPrEx>
          <w:tblLook w:val="04A0" w:firstRow="1" w:lastRow="0" w:firstColumn="1" w:lastColumn="0" w:noHBand="0" w:noVBand="1"/>
        </w:tblPrEx>
        <w:trPr>
          <w:gridAfter w:val="1"/>
          <w:wAfter w:w="7" w:type="dxa"/>
          <w:trHeight w:val="1380"/>
        </w:trPr>
        <w:tc>
          <w:tcPr>
            <w:tcW w:w="1180" w:type="dxa"/>
            <w:tcBorders>
              <w:top w:val="nil"/>
              <w:left w:val="single" w:sz="8" w:space="0" w:color="000000"/>
              <w:bottom w:val="single" w:sz="8" w:space="0" w:color="000000"/>
              <w:right w:val="nil"/>
            </w:tcBorders>
            <w:shd w:val="clear" w:color="auto" w:fill="auto"/>
            <w:hideMark/>
          </w:tcPr>
          <w:p w14:paraId="3F3BDBC0"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2.12</w:t>
            </w:r>
          </w:p>
        </w:tc>
        <w:tc>
          <w:tcPr>
            <w:tcW w:w="4103" w:type="dxa"/>
            <w:tcBorders>
              <w:top w:val="nil"/>
              <w:left w:val="nil"/>
              <w:bottom w:val="single" w:sz="8" w:space="0" w:color="000000"/>
              <w:right w:val="single" w:sz="8" w:space="0" w:color="000000"/>
            </w:tcBorders>
            <w:shd w:val="clear" w:color="auto" w:fill="auto"/>
            <w:hideMark/>
          </w:tcPr>
          <w:p w14:paraId="766A3302"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1.</w:t>
            </w:r>
            <w:r w:rsidRPr="006A56AE">
              <w:rPr>
                <w:rFonts w:ascii="Arial" w:eastAsia="標楷體" w:hAnsi="Arial" w:hint="eastAsia"/>
                <w:color w:val="000000"/>
                <w:sz w:val="20"/>
              </w:rPr>
              <w:t>航空站概況：按表</w:t>
            </w:r>
            <w:r w:rsidRPr="006A56AE">
              <w:rPr>
                <w:rFonts w:ascii="Arial" w:eastAsia="標楷體" w:hAnsi="Arial" w:hint="eastAsia"/>
                <w:color w:val="000000"/>
                <w:sz w:val="20"/>
              </w:rPr>
              <w:t>1</w:t>
            </w:r>
            <w:r w:rsidRPr="006A56AE">
              <w:rPr>
                <w:rFonts w:ascii="Arial" w:eastAsia="標楷體" w:hAnsi="Arial" w:hint="eastAsia"/>
                <w:color w:val="000000"/>
                <w:sz w:val="20"/>
              </w:rPr>
              <w:t>填</w:t>
            </w:r>
            <w:proofErr w:type="gramStart"/>
            <w:r w:rsidRPr="006A56AE">
              <w:rPr>
                <w:rFonts w:ascii="Arial" w:eastAsia="標楷體" w:hAnsi="Arial" w:hint="eastAsia"/>
                <w:color w:val="000000"/>
                <w:sz w:val="20"/>
              </w:rPr>
              <w:t>註</w:t>
            </w:r>
            <w:proofErr w:type="gramEnd"/>
            <w:r w:rsidRPr="006A56AE">
              <w:rPr>
                <w:rFonts w:ascii="Arial" w:eastAsia="標楷體" w:hAnsi="Arial" w:hint="eastAsia"/>
                <w:color w:val="000000"/>
                <w:sz w:val="20"/>
              </w:rPr>
              <w:t>A.</w:t>
            </w:r>
            <w:r w:rsidRPr="006A56AE">
              <w:rPr>
                <w:rFonts w:ascii="Arial" w:eastAsia="標楷體" w:hAnsi="Arial" w:hint="eastAsia"/>
                <w:color w:val="000000"/>
                <w:sz w:val="20"/>
              </w:rPr>
              <w:t>航空站名稱</w:t>
            </w:r>
            <w:r w:rsidRPr="006A56AE">
              <w:rPr>
                <w:rFonts w:ascii="Arial" w:eastAsia="標楷體" w:hAnsi="Arial" w:hint="eastAsia"/>
                <w:color w:val="000000"/>
                <w:sz w:val="20"/>
              </w:rPr>
              <w:t>B.</w:t>
            </w:r>
            <w:r w:rsidRPr="006A56AE">
              <w:rPr>
                <w:rFonts w:ascii="Arial" w:eastAsia="標楷體" w:hAnsi="Arial" w:hint="eastAsia"/>
                <w:color w:val="000000"/>
                <w:sz w:val="20"/>
              </w:rPr>
              <w:t>航空站性質</w:t>
            </w:r>
            <w:r w:rsidRPr="006A56AE">
              <w:rPr>
                <w:rFonts w:ascii="Arial" w:eastAsia="標楷體" w:hAnsi="Arial" w:hint="eastAsia"/>
                <w:color w:val="000000"/>
                <w:sz w:val="20"/>
              </w:rPr>
              <w:t>C.</w:t>
            </w:r>
            <w:r w:rsidRPr="006A56AE">
              <w:rPr>
                <w:rFonts w:ascii="Arial" w:eastAsia="標楷體" w:hAnsi="Arial" w:hint="eastAsia"/>
                <w:color w:val="000000"/>
                <w:sz w:val="20"/>
              </w:rPr>
              <w:t>航空站經營人</w:t>
            </w:r>
            <w:r w:rsidRPr="006A56AE">
              <w:rPr>
                <w:rFonts w:ascii="Arial" w:eastAsia="標楷體" w:hAnsi="Arial" w:hint="eastAsia"/>
                <w:color w:val="000000"/>
                <w:sz w:val="20"/>
              </w:rPr>
              <w:t>D.</w:t>
            </w:r>
            <w:r w:rsidRPr="006A56AE">
              <w:rPr>
                <w:rFonts w:ascii="Arial" w:eastAsia="標楷體" w:hAnsi="Arial" w:hint="eastAsia"/>
                <w:color w:val="000000"/>
                <w:sz w:val="20"/>
              </w:rPr>
              <w:t>航空站</w:t>
            </w:r>
            <w:r w:rsidRPr="006A56AE">
              <w:rPr>
                <w:rFonts w:ascii="Arial" w:eastAsia="標楷體" w:hAnsi="Arial" w:hint="eastAsia"/>
                <w:color w:val="000000"/>
                <w:sz w:val="20"/>
              </w:rPr>
              <w:t>E.</w:t>
            </w:r>
            <w:r w:rsidRPr="006A56AE">
              <w:rPr>
                <w:rFonts w:ascii="Arial" w:eastAsia="標楷體" w:hAnsi="Arial" w:hint="eastAsia"/>
                <w:color w:val="000000"/>
                <w:sz w:val="20"/>
              </w:rPr>
              <w:t>許可飛航類別</w:t>
            </w:r>
            <w:r w:rsidRPr="006A56AE">
              <w:rPr>
                <w:rFonts w:ascii="Arial" w:eastAsia="標楷體" w:hAnsi="Arial" w:hint="eastAsia"/>
                <w:color w:val="000000"/>
                <w:sz w:val="20"/>
              </w:rPr>
              <w:t>F.</w:t>
            </w:r>
            <w:r w:rsidRPr="006A56AE">
              <w:rPr>
                <w:rFonts w:ascii="Arial" w:eastAsia="標楷體" w:hAnsi="Arial" w:hint="eastAsia"/>
                <w:color w:val="000000"/>
                <w:sz w:val="20"/>
              </w:rPr>
              <w:t>飛航類別</w:t>
            </w:r>
            <w:r w:rsidRPr="006A56AE">
              <w:rPr>
                <w:rFonts w:ascii="Arial" w:eastAsia="標楷體" w:hAnsi="Arial" w:hint="eastAsia"/>
                <w:color w:val="000000"/>
                <w:sz w:val="20"/>
              </w:rPr>
              <w:t>G.</w:t>
            </w:r>
            <w:r w:rsidRPr="006A56AE">
              <w:rPr>
                <w:rFonts w:ascii="Arial" w:eastAsia="標楷體" w:hAnsi="Arial" w:hint="eastAsia"/>
                <w:color w:val="000000"/>
                <w:sz w:val="20"/>
              </w:rPr>
              <w:t>跑道</w:t>
            </w:r>
            <w:r w:rsidRPr="006A56AE">
              <w:rPr>
                <w:rFonts w:ascii="Arial" w:eastAsia="標楷體" w:hAnsi="Arial" w:hint="eastAsia"/>
                <w:color w:val="000000"/>
                <w:sz w:val="20"/>
              </w:rPr>
              <w:t>H.</w:t>
            </w:r>
            <w:r w:rsidRPr="006A56AE">
              <w:rPr>
                <w:rFonts w:ascii="Arial" w:eastAsia="標楷體" w:hAnsi="Arial" w:hint="eastAsia"/>
                <w:color w:val="000000"/>
                <w:sz w:val="20"/>
              </w:rPr>
              <w:t>停機坪</w:t>
            </w:r>
            <w:r w:rsidRPr="006A56AE">
              <w:rPr>
                <w:rFonts w:ascii="Arial" w:eastAsia="標楷體" w:hAnsi="Arial" w:hint="eastAsia"/>
                <w:color w:val="000000"/>
                <w:sz w:val="20"/>
              </w:rPr>
              <w:t>I.</w:t>
            </w:r>
            <w:proofErr w:type="gramStart"/>
            <w:r w:rsidRPr="006A56AE">
              <w:rPr>
                <w:rFonts w:ascii="Arial" w:eastAsia="標楷體" w:hAnsi="Arial" w:hint="eastAsia"/>
                <w:color w:val="000000"/>
                <w:sz w:val="20"/>
              </w:rPr>
              <w:t>機場標燈</w:t>
            </w:r>
            <w:proofErr w:type="gramEnd"/>
            <w:r w:rsidRPr="006A56AE">
              <w:rPr>
                <w:rFonts w:ascii="Arial" w:eastAsia="標楷體" w:hAnsi="Arial" w:hint="eastAsia"/>
                <w:color w:val="000000"/>
                <w:sz w:val="20"/>
              </w:rPr>
              <w:t>J.</w:t>
            </w:r>
            <w:r w:rsidRPr="006A56AE">
              <w:rPr>
                <w:rFonts w:ascii="Arial" w:eastAsia="標楷體" w:hAnsi="Arial" w:hint="eastAsia"/>
                <w:color w:val="000000"/>
                <w:sz w:val="20"/>
              </w:rPr>
              <w:t>救援與消防之防護等級</w:t>
            </w:r>
            <w:r w:rsidRPr="006A56AE">
              <w:rPr>
                <w:rFonts w:ascii="Arial" w:eastAsia="標楷體" w:hAnsi="Arial" w:hint="eastAsia"/>
                <w:color w:val="000000"/>
                <w:sz w:val="20"/>
              </w:rPr>
              <w:t>K.</w:t>
            </w:r>
            <w:r w:rsidRPr="006A56AE">
              <w:rPr>
                <w:rFonts w:ascii="Arial" w:eastAsia="標楷體" w:hAnsi="Arial" w:hint="eastAsia"/>
                <w:color w:val="000000"/>
                <w:sz w:val="20"/>
              </w:rPr>
              <w:t>滅火劑種類與數量</w:t>
            </w:r>
            <w:r w:rsidRPr="006A56AE">
              <w:rPr>
                <w:rFonts w:ascii="Arial" w:eastAsia="標楷體" w:hAnsi="Arial" w:hint="eastAsia"/>
                <w:color w:val="000000"/>
                <w:sz w:val="20"/>
              </w:rPr>
              <w:t>L.</w:t>
            </w:r>
            <w:r w:rsidRPr="006A56AE">
              <w:rPr>
                <w:rFonts w:ascii="Arial" w:eastAsia="標楷體" w:hAnsi="Arial" w:hint="eastAsia"/>
                <w:color w:val="000000"/>
                <w:sz w:val="20"/>
              </w:rPr>
              <w:t>故障</w:t>
            </w:r>
            <w:proofErr w:type="gramStart"/>
            <w:r w:rsidRPr="006A56AE">
              <w:rPr>
                <w:rFonts w:ascii="Arial" w:eastAsia="標楷體" w:hAnsi="Arial" w:hint="eastAsia"/>
                <w:color w:val="000000"/>
                <w:sz w:val="20"/>
              </w:rPr>
              <w:t>航空器移離能量</w:t>
            </w:r>
            <w:proofErr w:type="gramEnd"/>
          </w:p>
        </w:tc>
        <w:tc>
          <w:tcPr>
            <w:tcW w:w="793" w:type="dxa"/>
            <w:tcBorders>
              <w:top w:val="nil"/>
              <w:left w:val="nil"/>
              <w:bottom w:val="single" w:sz="8" w:space="0" w:color="000000"/>
              <w:right w:val="single" w:sz="8" w:space="0" w:color="000000"/>
            </w:tcBorders>
            <w:shd w:val="clear" w:color="auto" w:fill="auto"/>
            <w:vAlign w:val="center"/>
            <w:hideMark/>
          </w:tcPr>
          <w:p w14:paraId="6333D7E6"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6EE7C47"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AD5CEDB"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47B8E9FF"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2.13</w:t>
            </w:r>
          </w:p>
        </w:tc>
        <w:tc>
          <w:tcPr>
            <w:tcW w:w="4103" w:type="dxa"/>
            <w:tcBorders>
              <w:top w:val="nil"/>
              <w:left w:val="nil"/>
              <w:bottom w:val="single" w:sz="8" w:space="0" w:color="000000"/>
              <w:right w:val="single" w:sz="8" w:space="0" w:color="000000"/>
            </w:tcBorders>
            <w:shd w:val="clear" w:color="auto" w:fill="auto"/>
            <w:hideMark/>
          </w:tcPr>
          <w:p w14:paraId="1BF5AC90"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2.</w:t>
            </w:r>
            <w:r w:rsidRPr="006A56AE">
              <w:rPr>
                <w:rFonts w:ascii="Arial" w:eastAsia="標楷體" w:hAnsi="Arial" w:hint="eastAsia"/>
                <w:color w:val="000000"/>
                <w:sz w:val="20"/>
              </w:rPr>
              <w:t>航空站一般資訊：按表</w:t>
            </w:r>
            <w:r w:rsidRPr="006A56AE">
              <w:rPr>
                <w:rFonts w:ascii="Arial" w:eastAsia="標楷體" w:hAnsi="Arial" w:hint="eastAsia"/>
                <w:color w:val="000000"/>
                <w:sz w:val="20"/>
              </w:rPr>
              <w:t>2</w:t>
            </w:r>
            <w:r w:rsidRPr="006A56AE">
              <w:rPr>
                <w:rFonts w:ascii="Arial" w:eastAsia="標楷體" w:hAnsi="Arial" w:hint="eastAsia"/>
                <w:color w:val="000000"/>
                <w:sz w:val="20"/>
              </w:rPr>
              <w:t>填</w:t>
            </w:r>
            <w:proofErr w:type="gramStart"/>
            <w:r w:rsidRPr="006A56AE">
              <w:rPr>
                <w:rFonts w:ascii="Arial" w:eastAsia="標楷體" w:hAnsi="Arial" w:hint="eastAsia"/>
                <w:color w:val="000000"/>
                <w:sz w:val="20"/>
              </w:rPr>
              <w:t>註</w:t>
            </w:r>
            <w:proofErr w:type="gramEnd"/>
            <w:r w:rsidRPr="006A56AE">
              <w:rPr>
                <w:rFonts w:ascii="Arial" w:eastAsia="標楷體" w:hAnsi="Arial" w:hint="eastAsia"/>
                <w:color w:val="000000"/>
                <w:sz w:val="20"/>
              </w:rPr>
              <w:t>A.</w:t>
            </w:r>
            <w:r w:rsidRPr="006A56AE">
              <w:rPr>
                <w:rFonts w:ascii="Arial" w:eastAsia="標楷體" w:hAnsi="Arial" w:hint="eastAsia"/>
                <w:color w:val="000000"/>
                <w:sz w:val="20"/>
              </w:rPr>
              <w:t>航空站名稱</w:t>
            </w:r>
            <w:r w:rsidRPr="006A56AE">
              <w:rPr>
                <w:rFonts w:ascii="Arial" w:eastAsia="標楷體" w:hAnsi="Arial" w:hint="eastAsia"/>
                <w:color w:val="000000"/>
                <w:sz w:val="20"/>
              </w:rPr>
              <w:t>B.</w:t>
            </w:r>
            <w:r w:rsidRPr="006A56AE">
              <w:rPr>
                <w:rFonts w:ascii="Arial" w:eastAsia="標楷體" w:hAnsi="Arial" w:hint="eastAsia"/>
                <w:color w:val="000000"/>
                <w:sz w:val="20"/>
              </w:rPr>
              <w:t>機場參考點座標</w:t>
            </w:r>
            <w:r w:rsidRPr="006A56AE">
              <w:rPr>
                <w:rFonts w:ascii="Arial" w:eastAsia="標楷體" w:hAnsi="Arial" w:hint="eastAsia"/>
                <w:color w:val="000000"/>
                <w:sz w:val="20"/>
              </w:rPr>
              <w:t>C.</w:t>
            </w:r>
            <w:r w:rsidRPr="006A56AE">
              <w:rPr>
                <w:rFonts w:ascii="Arial" w:eastAsia="標楷體" w:hAnsi="Arial" w:hint="eastAsia"/>
                <w:color w:val="000000"/>
                <w:sz w:val="20"/>
              </w:rPr>
              <w:t>機場參考溫度</w:t>
            </w:r>
            <w:r w:rsidRPr="006A56AE">
              <w:rPr>
                <w:rFonts w:ascii="Arial" w:eastAsia="標楷體" w:hAnsi="Arial" w:hint="eastAsia"/>
                <w:color w:val="000000"/>
                <w:sz w:val="20"/>
              </w:rPr>
              <w:t>D.</w:t>
            </w:r>
            <w:r w:rsidRPr="006A56AE">
              <w:rPr>
                <w:rFonts w:ascii="Arial" w:eastAsia="標楷體" w:hAnsi="Arial" w:hint="eastAsia"/>
                <w:color w:val="000000"/>
                <w:sz w:val="20"/>
              </w:rPr>
              <w:t>標高</w:t>
            </w:r>
          </w:p>
        </w:tc>
        <w:tc>
          <w:tcPr>
            <w:tcW w:w="793" w:type="dxa"/>
            <w:tcBorders>
              <w:top w:val="nil"/>
              <w:left w:val="nil"/>
              <w:bottom w:val="single" w:sz="8" w:space="0" w:color="000000"/>
              <w:right w:val="single" w:sz="8" w:space="0" w:color="000000"/>
            </w:tcBorders>
            <w:shd w:val="clear" w:color="auto" w:fill="auto"/>
            <w:vAlign w:val="center"/>
            <w:hideMark/>
          </w:tcPr>
          <w:p w14:paraId="3AE9CA62"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605E2AD"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EEC0435" w14:textId="77777777" w:rsidTr="00F27000">
        <w:tblPrEx>
          <w:tblLook w:val="04A0" w:firstRow="1" w:lastRow="0" w:firstColumn="1" w:lastColumn="0" w:noHBand="0" w:noVBand="1"/>
        </w:tblPrEx>
        <w:trPr>
          <w:gridAfter w:val="1"/>
          <w:wAfter w:w="7" w:type="dxa"/>
          <w:trHeight w:val="1932"/>
        </w:trPr>
        <w:tc>
          <w:tcPr>
            <w:tcW w:w="1180" w:type="dxa"/>
            <w:tcBorders>
              <w:top w:val="nil"/>
              <w:left w:val="single" w:sz="8" w:space="0" w:color="000000"/>
              <w:bottom w:val="single" w:sz="8" w:space="0" w:color="000000"/>
              <w:right w:val="nil"/>
            </w:tcBorders>
            <w:shd w:val="clear" w:color="auto" w:fill="auto"/>
            <w:hideMark/>
          </w:tcPr>
          <w:p w14:paraId="176D7064"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2.14</w:t>
            </w:r>
          </w:p>
        </w:tc>
        <w:tc>
          <w:tcPr>
            <w:tcW w:w="4103" w:type="dxa"/>
            <w:tcBorders>
              <w:top w:val="nil"/>
              <w:left w:val="nil"/>
              <w:bottom w:val="single" w:sz="8" w:space="0" w:color="000000"/>
              <w:right w:val="single" w:sz="8" w:space="0" w:color="000000"/>
            </w:tcBorders>
            <w:shd w:val="clear" w:color="auto" w:fill="auto"/>
            <w:hideMark/>
          </w:tcPr>
          <w:p w14:paraId="5C7D7515"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設施尺寸及有關資訊：按表</w:t>
            </w:r>
            <w:r w:rsidRPr="006A56AE">
              <w:rPr>
                <w:rFonts w:ascii="Arial" w:eastAsia="標楷體" w:hAnsi="Arial" w:hint="eastAsia"/>
                <w:color w:val="000000"/>
                <w:sz w:val="20"/>
              </w:rPr>
              <w:t>3</w:t>
            </w:r>
            <w:r w:rsidRPr="006A56AE">
              <w:rPr>
                <w:rFonts w:ascii="Arial" w:eastAsia="標楷體" w:hAnsi="Arial" w:hint="eastAsia"/>
                <w:color w:val="000000"/>
                <w:sz w:val="20"/>
              </w:rPr>
              <w:t>填</w:t>
            </w:r>
            <w:proofErr w:type="gramStart"/>
            <w:r w:rsidRPr="006A56AE">
              <w:rPr>
                <w:rFonts w:ascii="Arial" w:eastAsia="標楷體" w:hAnsi="Arial" w:hint="eastAsia"/>
                <w:color w:val="000000"/>
                <w:sz w:val="20"/>
              </w:rPr>
              <w:t>註</w:t>
            </w:r>
            <w:proofErr w:type="gramEnd"/>
            <w:r w:rsidRPr="006A56AE">
              <w:rPr>
                <w:rFonts w:ascii="Arial" w:eastAsia="標楷體" w:hAnsi="Arial" w:hint="eastAsia"/>
                <w:color w:val="000000"/>
                <w:sz w:val="20"/>
              </w:rPr>
              <w:t>(1)</w:t>
            </w:r>
            <w:r w:rsidRPr="006A56AE">
              <w:rPr>
                <w:rFonts w:ascii="Arial" w:eastAsia="標楷體" w:hAnsi="Arial" w:hint="eastAsia"/>
                <w:color w:val="000000"/>
                <w:sz w:val="20"/>
              </w:rPr>
              <w:t>跑道資訊：按表</w:t>
            </w:r>
            <w:r w:rsidRPr="006A56AE">
              <w:rPr>
                <w:rFonts w:ascii="Arial" w:eastAsia="標楷體" w:hAnsi="Arial" w:hint="eastAsia"/>
                <w:color w:val="000000"/>
                <w:sz w:val="20"/>
              </w:rPr>
              <w:t>3</w:t>
            </w:r>
            <w:r w:rsidRPr="006A56AE">
              <w:rPr>
                <w:rFonts w:ascii="Arial" w:eastAsia="標楷體" w:hAnsi="Arial" w:hint="eastAsia"/>
                <w:color w:val="000000"/>
                <w:sz w:val="20"/>
              </w:rPr>
              <w:t>填</w:t>
            </w:r>
            <w:proofErr w:type="gramStart"/>
            <w:r w:rsidRPr="006A56AE">
              <w:rPr>
                <w:rFonts w:ascii="Arial" w:eastAsia="標楷體" w:hAnsi="Arial" w:hint="eastAsia"/>
                <w:color w:val="000000"/>
                <w:sz w:val="20"/>
              </w:rPr>
              <w:t>註</w:t>
            </w:r>
            <w:proofErr w:type="gramEnd"/>
            <w:r w:rsidRPr="006A56AE">
              <w:rPr>
                <w:rFonts w:ascii="Arial" w:eastAsia="標楷體" w:hAnsi="Arial" w:hint="eastAsia"/>
                <w:color w:val="000000"/>
                <w:sz w:val="20"/>
              </w:rPr>
              <w:t>A.</w:t>
            </w:r>
            <w:r w:rsidRPr="006A56AE">
              <w:rPr>
                <w:rFonts w:ascii="Arial" w:eastAsia="標楷體" w:hAnsi="Arial" w:hint="eastAsia"/>
                <w:color w:val="000000"/>
                <w:sz w:val="20"/>
              </w:rPr>
              <w:t>跑道名稱</w:t>
            </w:r>
            <w:r w:rsidRPr="006A56AE">
              <w:rPr>
                <w:rFonts w:ascii="Arial" w:eastAsia="標楷體" w:hAnsi="Arial" w:hint="eastAsia"/>
                <w:color w:val="000000"/>
                <w:sz w:val="20"/>
              </w:rPr>
              <w:t>B.</w:t>
            </w:r>
            <w:r w:rsidRPr="006A56AE">
              <w:rPr>
                <w:rFonts w:ascii="Arial" w:eastAsia="標楷體" w:hAnsi="Arial" w:hint="eastAsia"/>
                <w:color w:val="000000"/>
                <w:sz w:val="20"/>
              </w:rPr>
              <w:t>真方位</w:t>
            </w:r>
            <w:r w:rsidRPr="006A56AE">
              <w:rPr>
                <w:rFonts w:ascii="Arial" w:eastAsia="標楷體" w:hAnsi="Arial" w:hint="eastAsia"/>
                <w:color w:val="000000"/>
                <w:sz w:val="20"/>
              </w:rPr>
              <w:t>C.</w:t>
            </w:r>
            <w:r w:rsidRPr="006A56AE">
              <w:rPr>
                <w:rFonts w:ascii="Arial" w:eastAsia="標楷體" w:hAnsi="Arial" w:hint="eastAsia"/>
                <w:color w:val="000000"/>
                <w:sz w:val="20"/>
              </w:rPr>
              <w:t>跑道類別</w:t>
            </w:r>
            <w:r w:rsidRPr="006A56AE">
              <w:rPr>
                <w:rFonts w:ascii="Arial" w:eastAsia="標楷體" w:hAnsi="Arial" w:hint="eastAsia"/>
                <w:color w:val="000000"/>
                <w:sz w:val="20"/>
              </w:rPr>
              <w:t>D.</w:t>
            </w:r>
            <w:r w:rsidRPr="006A56AE">
              <w:rPr>
                <w:rFonts w:ascii="Arial" w:eastAsia="標楷體" w:hAnsi="Arial" w:hint="eastAsia"/>
                <w:color w:val="000000"/>
                <w:sz w:val="20"/>
              </w:rPr>
              <w:t>尺寸</w:t>
            </w:r>
            <w:r w:rsidRPr="006A56AE">
              <w:rPr>
                <w:rFonts w:ascii="Arial" w:eastAsia="標楷體" w:hAnsi="Arial" w:hint="eastAsia"/>
                <w:color w:val="000000"/>
                <w:sz w:val="20"/>
              </w:rPr>
              <w:t>E.</w:t>
            </w:r>
            <w:r w:rsidRPr="006A56AE">
              <w:rPr>
                <w:rFonts w:ascii="Arial" w:eastAsia="標楷體" w:hAnsi="Arial" w:hint="eastAsia"/>
                <w:color w:val="000000"/>
                <w:sz w:val="20"/>
              </w:rPr>
              <w:t>跑道頭位移</w:t>
            </w:r>
            <w:r w:rsidRPr="006A56AE">
              <w:rPr>
                <w:rFonts w:ascii="Arial" w:eastAsia="標楷體" w:hAnsi="Arial" w:hint="eastAsia"/>
                <w:color w:val="000000"/>
                <w:sz w:val="20"/>
              </w:rPr>
              <w:t>F.</w:t>
            </w:r>
            <w:r w:rsidRPr="006A56AE">
              <w:rPr>
                <w:rFonts w:ascii="Arial" w:eastAsia="標楷體" w:hAnsi="Arial" w:hint="eastAsia"/>
                <w:color w:val="000000"/>
                <w:sz w:val="20"/>
              </w:rPr>
              <w:t>道面類別</w:t>
            </w:r>
            <w:r w:rsidRPr="006A56AE">
              <w:rPr>
                <w:rFonts w:ascii="Arial" w:eastAsia="標楷體" w:hAnsi="Arial" w:hint="eastAsia"/>
                <w:color w:val="000000"/>
                <w:sz w:val="20"/>
              </w:rPr>
              <w:t>G.</w:t>
            </w:r>
            <w:r w:rsidRPr="006A56AE">
              <w:rPr>
                <w:rFonts w:ascii="Arial" w:eastAsia="標楷體" w:hAnsi="Arial" w:hint="eastAsia"/>
                <w:color w:val="000000"/>
                <w:sz w:val="20"/>
              </w:rPr>
              <w:t>鋪面強度</w:t>
            </w:r>
            <w:r w:rsidRPr="006A56AE">
              <w:rPr>
                <w:rFonts w:ascii="Arial" w:eastAsia="標楷體" w:hAnsi="Arial" w:hint="eastAsia"/>
                <w:color w:val="000000"/>
                <w:sz w:val="20"/>
              </w:rPr>
              <w:t>H.</w:t>
            </w:r>
            <w:r w:rsidRPr="006A56AE">
              <w:rPr>
                <w:rFonts w:ascii="Arial" w:eastAsia="標楷體" w:hAnsi="Arial" w:hint="eastAsia"/>
                <w:color w:val="000000"/>
                <w:sz w:val="20"/>
              </w:rPr>
              <w:t>標高</w:t>
            </w:r>
            <w:r w:rsidRPr="006A56AE">
              <w:rPr>
                <w:rFonts w:ascii="Arial" w:eastAsia="標楷體" w:hAnsi="Arial" w:hint="eastAsia"/>
                <w:color w:val="000000"/>
                <w:sz w:val="20"/>
              </w:rPr>
              <w:t>I.</w:t>
            </w:r>
            <w:r w:rsidRPr="006A56AE">
              <w:rPr>
                <w:rFonts w:ascii="Arial" w:eastAsia="標楷體" w:hAnsi="Arial" w:hint="eastAsia"/>
                <w:color w:val="000000"/>
                <w:sz w:val="20"/>
              </w:rPr>
              <w:t>地理座標</w:t>
            </w:r>
            <w:r w:rsidRPr="006A56AE">
              <w:rPr>
                <w:rFonts w:ascii="Arial" w:eastAsia="標楷體" w:hAnsi="Arial" w:hint="eastAsia"/>
                <w:color w:val="000000"/>
                <w:sz w:val="20"/>
              </w:rPr>
              <w:t>J.</w:t>
            </w:r>
            <w:r w:rsidRPr="006A56AE">
              <w:rPr>
                <w:rFonts w:ascii="Arial" w:eastAsia="標楷體" w:hAnsi="Arial" w:hint="eastAsia"/>
                <w:color w:val="000000"/>
                <w:sz w:val="20"/>
              </w:rPr>
              <w:t>坡度</w:t>
            </w:r>
            <w:r w:rsidRPr="006A56AE">
              <w:rPr>
                <w:rFonts w:ascii="Arial" w:eastAsia="標楷體" w:hAnsi="Arial" w:hint="eastAsia"/>
                <w:color w:val="000000"/>
                <w:sz w:val="20"/>
              </w:rPr>
              <w:t>K.</w:t>
            </w:r>
            <w:r w:rsidRPr="006A56AE">
              <w:rPr>
                <w:rFonts w:ascii="Arial" w:eastAsia="標楷體" w:hAnsi="Arial" w:hint="eastAsia"/>
                <w:color w:val="000000"/>
                <w:sz w:val="20"/>
              </w:rPr>
              <w:t>障礙物淨空區</w:t>
            </w:r>
            <w:r w:rsidRPr="006A56AE">
              <w:rPr>
                <w:rFonts w:ascii="Arial" w:eastAsia="標楷體" w:hAnsi="Arial" w:hint="eastAsia"/>
                <w:color w:val="000000"/>
                <w:sz w:val="20"/>
              </w:rPr>
              <w:t>L.</w:t>
            </w: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端安</w:t>
            </w:r>
            <w:proofErr w:type="gramEnd"/>
            <w:r w:rsidRPr="006A56AE">
              <w:rPr>
                <w:rFonts w:ascii="Arial" w:eastAsia="標楷體" w:hAnsi="Arial" w:hint="eastAsia"/>
                <w:color w:val="000000"/>
                <w:sz w:val="20"/>
              </w:rPr>
              <w:t>全區</w:t>
            </w:r>
            <w:r w:rsidRPr="006A56AE">
              <w:rPr>
                <w:rFonts w:ascii="Arial" w:eastAsia="標楷體" w:hAnsi="Arial" w:hint="eastAsia"/>
                <w:color w:val="000000"/>
                <w:sz w:val="20"/>
              </w:rPr>
              <w:t>M.</w:t>
            </w:r>
            <w:r w:rsidRPr="006A56AE">
              <w:rPr>
                <w:rFonts w:ascii="Arial" w:eastAsia="標楷體" w:hAnsi="Arial" w:hint="eastAsia"/>
                <w:color w:val="000000"/>
                <w:sz w:val="20"/>
              </w:rPr>
              <w:t>緩衝區</w:t>
            </w:r>
            <w:r w:rsidRPr="006A56AE">
              <w:rPr>
                <w:rFonts w:ascii="Arial" w:eastAsia="標楷體" w:hAnsi="Arial" w:hint="eastAsia"/>
                <w:color w:val="000000"/>
                <w:sz w:val="20"/>
              </w:rPr>
              <w:t>N.</w:t>
            </w:r>
            <w:r w:rsidRPr="006A56AE">
              <w:rPr>
                <w:rFonts w:ascii="Arial" w:eastAsia="標楷體" w:hAnsi="Arial" w:hint="eastAsia"/>
                <w:color w:val="000000"/>
                <w:sz w:val="20"/>
              </w:rPr>
              <w:t>跑道地帶</w:t>
            </w:r>
            <w:r w:rsidRPr="006A56AE">
              <w:rPr>
                <w:rFonts w:ascii="Arial" w:eastAsia="標楷體" w:hAnsi="Arial" w:hint="eastAsia"/>
                <w:color w:val="000000"/>
                <w:sz w:val="20"/>
              </w:rPr>
              <w:t>O.</w:t>
            </w:r>
            <w:r w:rsidRPr="006A56AE">
              <w:rPr>
                <w:rFonts w:ascii="Arial" w:eastAsia="標楷體" w:hAnsi="Arial" w:hint="eastAsia"/>
                <w:color w:val="000000"/>
                <w:sz w:val="20"/>
              </w:rPr>
              <w:t>清除區長度</w:t>
            </w:r>
            <w:r w:rsidRPr="006A56AE">
              <w:rPr>
                <w:rFonts w:ascii="Arial" w:eastAsia="標楷體" w:hAnsi="Arial" w:hint="eastAsia"/>
                <w:color w:val="000000"/>
                <w:sz w:val="20"/>
              </w:rPr>
              <w:t>P.</w:t>
            </w:r>
            <w:r w:rsidRPr="006A56AE">
              <w:rPr>
                <w:rFonts w:ascii="Arial" w:eastAsia="標楷體" w:hAnsi="Arial" w:hint="eastAsia"/>
                <w:color w:val="000000"/>
                <w:sz w:val="20"/>
              </w:rPr>
              <w:t>可用之起飛滾行距離</w:t>
            </w:r>
            <w:r w:rsidRPr="006A56AE">
              <w:rPr>
                <w:rFonts w:ascii="Arial" w:eastAsia="標楷體" w:hAnsi="Arial" w:hint="eastAsia"/>
                <w:color w:val="000000"/>
                <w:sz w:val="20"/>
              </w:rPr>
              <w:t>Q.</w:t>
            </w:r>
            <w:r w:rsidRPr="006A56AE">
              <w:rPr>
                <w:rFonts w:ascii="Arial" w:eastAsia="標楷體" w:hAnsi="Arial" w:hint="eastAsia"/>
                <w:color w:val="000000"/>
                <w:sz w:val="20"/>
              </w:rPr>
              <w:t>可用之起飛距離</w:t>
            </w:r>
            <w:r w:rsidRPr="006A56AE">
              <w:rPr>
                <w:rFonts w:ascii="Arial" w:eastAsia="標楷體" w:hAnsi="Arial" w:hint="eastAsia"/>
                <w:color w:val="000000"/>
                <w:sz w:val="20"/>
              </w:rPr>
              <w:t>R.</w:t>
            </w:r>
            <w:r w:rsidRPr="006A56AE">
              <w:rPr>
                <w:rFonts w:ascii="Arial" w:eastAsia="標楷體" w:hAnsi="Arial" w:hint="eastAsia"/>
                <w:color w:val="000000"/>
                <w:sz w:val="20"/>
              </w:rPr>
              <w:t>可用之加速停止距離</w:t>
            </w:r>
            <w:r w:rsidRPr="006A56AE">
              <w:rPr>
                <w:rFonts w:ascii="Arial" w:eastAsia="標楷體" w:hAnsi="Arial" w:hint="eastAsia"/>
                <w:color w:val="000000"/>
                <w:sz w:val="20"/>
              </w:rPr>
              <w:t>S.</w:t>
            </w:r>
            <w:r w:rsidRPr="006A56AE">
              <w:rPr>
                <w:rFonts w:ascii="Arial" w:eastAsia="標楷體" w:hAnsi="Arial" w:hint="eastAsia"/>
                <w:color w:val="000000"/>
                <w:sz w:val="20"/>
              </w:rPr>
              <w:t>可用之降落距離</w:t>
            </w:r>
          </w:p>
        </w:tc>
        <w:tc>
          <w:tcPr>
            <w:tcW w:w="793" w:type="dxa"/>
            <w:tcBorders>
              <w:top w:val="nil"/>
              <w:left w:val="nil"/>
              <w:bottom w:val="single" w:sz="8" w:space="0" w:color="000000"/>
              <w:right w:val="single" w:sz="8" w:space="0" w:color="000000"/>
            </w:tcBorders>
            <w:shd w:val="clear" w:color="auto" w:fill="auto"/>
            <w:vAlign w:val="center"/>
            <w:hideMark/>
          </w:tcPr>
          <w:p w14:paraId="54018EC7"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ACF5490"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2966C390" w14:textId="77777777" w:rsidTr="00F27000">
        <w:tblPrEx>
          <w:tblLook w:val="04A0" w:firstRow="1" w:lastRow="0" w:firstColumn="1" w:lastColumn="0" w:noHBand="0" w:noVBand="1"/>
        </w:tblPrEx>
        <w:trPr>
          <w:gridAfter w:val="1"/>
          <w:wAfter w:w="7" w:type="dxa"/>
          <w:trHeight w:val="1104"/>
        </w:trPr>
        <w:tc>
          <w:tcPr>
            <w:tcW w:w="1180" w:type="dxa"/>
            <w:tcBorders>
              <w:top w:val="nil"/>
              <w:left w:val="single" w:sz="8" w:space="0" w:color="000000"/>
              <w:bottom w:val="single" w:sz="8" w:space="0" w:color="000000"/>
              <w:right w:val="nil"/>
            </w:tcBorders>
            <w:shd w:val="clear" w:color="auto" w:fill="auto"/>
            <w:hideMark/>
          </w:tcPr>
          <w:p w14:paraId="1F6A54AD"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2.15</w:t>
            </w:r>
          </w:p>
        </w:tc>
        <w:tc>
          <w:tcPr>
            <w:tcW w:w="4103" w:type="dxa"/>
            <w:tcBorders>
              <w:top w:val="nil"/>
              <w:left w:val="nil"/>
              <w:bottom w:val="single" w:sz="8" w:space="0" w:color="000000"/>
              <w:right w:val="single" w:sz="8" w:space="0" w:color="000000"/>
            </w:tcBorders>
            <w:shd w:val="clear" w:color="auto" w:fill="auto"/>
            <w:hideMark/>
          </w:tcPr>
          <w:p w14:paraId="4D3F2825"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(2)</w:t>
            </w:r>
            <w:r w:rsidRPr="006A56AE">
              <w:rPr>
                <w:rFonts w:ascii="Arial" w:eastAsia="標楷體" w:hAnsi="Arial" w:hint="eastAsia"/>
                <w:color w:val="000000"/>
                <w:sz w:val="20"/>
              </w:rPr>
              <w:t>滑行道及標準滑行路徑：列表敘明各滑行道之名稱、長度、寬度、</w:t>
            </w:r>
            <w:proofErr w:type="gramStart"/>
            <w:r w:rsidRPr="006A56AE">
              <w:rPr>
                <w:rFonts w:ascii="Arial" w:eastAsia="標楷體" w:hAnsi="Arial" w:hint="eastAsia"/>
                <w:color w:val="000000"/>
                <w:sz w:val="20"/>
              </w:rPr>
              <w:t>道肩寬度</w:t>
            </w:r>
            <w:proofErr w:type="gramEnd"/>
            <w:r w:rsidRPr="006A56AE">
              <w:rPr>
                <w:rFonts w:ascii="Arial" w:eastAsia="標楷體" w:hAnsi="Arial" w:hint="eastAsia"/>
                <w:color w:val="000000"/>
                <w:sz w:val="20"/>
              </w:rPr>
              <w:t>、道面類別、鋪面強度及滑行道中心線特定點之經緯度地理座標</w:t>
            </w:r>
          </w:p>
        </w:tc>
        <w:tc>
          <w:tcPr>
            <w:tcW w:w="793" w:type="dxa"/>
            <w:tcBorders>
              <w:top w:val="nil"/>
              <w:left w:val="nil"/>
              <w:bottom w:val="single" w:sz="8" w:space="0" w:color="000000"/>
              <w:right w:val="single" w:sz="8" w:space="0" w:color="000000"/>
            </w:tcBorders>
            <w:shd w:val="clear" w:color="auto" w:fill="auto"/>
            <w:vAlign w:val="center"/>
            <w:hideMark/>
          </w:tcPr>
          <w:p w14:paraId="0AF3EF3B"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B2D7177"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1C36C50"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66694347"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2.16</w:t>
            </w:r>
          </w:p>
        </w:tc>
        <w:tc>
          <w:tcPr>
            <w:tcW w:w="4103" w:type="dxa"/>
            <w:tcBorders>
              <w:top w:val="nil"/>
              <w:left w:val="nil"/>
              <w:bottom w:val="single" w:sz="8" w:space="0" w:color="000000"/>
              <w:right w:val="single" w:sz="8" w:space="0" w:color="000000"/>
            </w:tcBorders>
            <w:shd w:val="clear" w:color="auto" w:fill="auto"/>
            <w:hideMark/>
          </w:tcPr>
          <w:p w14:paraId="6F46DE12"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(3)</w:t>
            </w:r>
            <w:r w:rsidRPr="006A56AE">
              <w:rPr>
                <w:rFonts w:ascii="Arial" w:eastAsia="標楷體" w:hAnsi="Arial" w:hint="eastAsia"/>
                <w:color w:val="000000"/>
                <w:sz w:val="20"/>
              </w:rPr>
              <w:t>停機坪及停機位：列表敘明各停機坪之道面類別、鋪面強度、停機位配置、編號及經緯度地理座標</w:t>
            </w:r>
          </w:p>
        </w:tc>
        <w:tc>
          <w:tcPr>
            <w:tcW w:w="793" w:type="dxa"/>
            <w:tcBorders>
              <w:top w:val="nil"/>
              <w:left w:val="nil"/>
              <w:bottom w:val="single" w:sz="8" w:space="0" w:color="000000"/>
              <w:right w:val="single" w:sz="8" w:space="0" w:color="000000"/>
            </w:tcBorders>
            <w:shd w:val="clear" w:color="auto" w:fill="auto"/>
            <w:vAlign w:val="center"/>
            <w:hideMark/>
          </w:tcPr>
          <w:p w14:paraId="0CC24C3B"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14F3384C"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350A48D6"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511F1573"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2.17</w:t>
            </w:r>
          </w:p>
        </w:tc>
        <w:tc>
          <w:tcPr>
            <w:tcW w:w="4103" w:type="dxa"/>
            <w:tcBorders>
              <w:top w:val="nil"/>
              <w:left w:val="nil"/>
              <w:bottom w:val="single" w:sz="8" w:space="0" w:color="000000"/>
              <w:right w:val="single" w:sz="8" w:space="0" w:color="000000"/>
            </w:tcBorders>
            <w:shd w:val="clear" w:color="auto" w:fill="auto"/>
            <w:hideMark/>
          </w:tcPr>
          <w:p w14:paraId="3086B532"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(4)</w:t>
            </w:r>
            <w:r w:rsidRPr="006A56AE">
              <w:rPr>
                <w:rFonts w:ascii="Arial" w:eastAsia="標楷體" w:hAnsi="Arial" w:hint="eastAsia"/>
                <w:color w:val="000000"/>
                <w:sz w:val="20"/>
              </w:rPr>
              <w:t>航空器操作輔助系統：航空站燈光</w:t>
            </w:r>
            <w:r w:rsidRPr="006A56AE">
              <w:rPr>
                <w:rFonts w:ascii="Arial" w:eastAsia="標楷體" w:hAnsi="Arial" w:hint="eastAsia"/>
                <w:color w:val="000000"/>
                <w:sz w:val="20"/>
              </w:rPr>
              <w:t>(</w:t>
            </w:r>
            <w:r w:rsidRPr="006A56AE">
              <w:rPr>
                <w:rFonts w:ascii="Arial" w:eastAsia="標楷體" w:hAnsi="Arial" w:hint="eastAsia"/>
                <w:color w:val="000000"/>
                <w:sz w:val="20"/>
              </w:rPr>
              <w:t>按表</w:t>
            </w:r>
            <w:r w:rsidRPr="006A56AE">
              <w:rPr>
                <w:rFonts w:ascii="Arial" w:eastAsia="標楷體" w:hAnsi="Arial" w:hint="eastAsia"/>
                <w:color w:val="000000"/>
                <w:sz w:val="20"/>
              </w:rPr>
              <w:t>4</w:t>
            </w:r>
            <w:r w:rsidRPr="006A56AE">
              <w:rPr>
                <w:rFonts w:ascii="Arial" w:eastAsia="標楷體" w:hAnsi="Arial" w:hint="eastAsia"/>
                <w:color w:val="000000"/>
                <w:sz w:val="20"/>
              </w:rPr>
              <w:t>填</w:t>
            </w:r>
            <w:proofErr w:type="gramStart"/>
            <w:r w:rsidRPr="006A56AE">
              <w:rPr>
                <w:rFonts w:ascii="Arial" w:eastAsia="標楷體" w:hAnsi="Arial" w:hint="eastAsia"/>
                <w:color w:val="000000"/>
                <w:sz w:val="20"/>
              </w:rPr>
              <w:t>註</w:t>
            </w:r>
            <w:proofErr w:type="gramEnd"/>
            <w:r w:rsidRPr="006A56AE">
              <w:rPr>
                <w:rFonts w:ascii="Arial" w:eastAsia="標楷體" w:hAnsi="Arial" w:hint="eastAsia"/>
                <w:color w:val="000000"/>
                <w:sz w:val="20"/>
              </w:rPr>
              <w:t>A.</w:t>
            </w:r>
            <w:r w:rsidRPr="006A56AE">
              <w:rPr>
                <w:rFonts w:ascii="Arial" w:eastAsia="標楷體" w:hAnsi="Arial" w:hint="eastAsia"/>
                <w:color w:val="000000"/>
                <w:sz w:val="20"/>
              </w:rPr>
              <w:t>進場燈光系統</w:t>
            </w:r>
            <w:r w:rsidRPr="006A56AE">
              <w:rPr>
                <w:rFonts w:ascii="Arial" w:eastAsia="標楷體" w:hAnsi="Arial" w:hint="eastAsia"/>
                <w:color w:val="000000"/>
                <w:sz w:val="20"/>
              </w:rPr>
              <w:t>B.</w:t>
            </w:r>
            <w:r w:rsidRPr="006A56AE">
              <w:rPr>
                <w:rFonts w:ascii="Arial" w:eastAsia="標楷體" w:hAnsi="Arial" w:hint="eastAsia"/>
                <w:color w:val="000000"/>
                <w:sz w:val="20"/>
              </w:rPr>
              <w:t>跑道燈光系統</w:t>
            </w:r>
            <w:r w:rsidRPr="006A56AE">
              <w:rPr>
                <w:rFonts w:ascii="Arial" w:eastAsia="標楷體" w:hAnsi="Arial" w:hint="eastAsia"/>
                <w:color w:val="000000"/>
                <w:sz w:val="20"/>
              </w:rPr>
              <w:t>C.</w:t>
            </w:r>
            <w:r w:rsidRPr="006A56AE">
              <w:rPr>
                <w:rFonts w:ascii="Arial" w:eastAsia="標楷體" w:hAnsi="Arial" w:hint="eastAsia"/>
                <w:color w:val="000000"/>
                <w:sz w:val="20"/>
              </w:rPr>
              <w:t>滑行道燈光系統</w:t>
            </w:r>
            <w:r w:rsidRPr="006A56AE">
              <w:rPr>
                <w:rFonts w:ascii="Arial" w:eastAsia="標楷體" w:hAnsi="Arial" w:hint="eastAsia"/>
                <w:color w:val="000000"/>
                <w:sz w:val="20"/>
              </w:rPr>
              <w:t>D.</w:t>
            </w:r>
            <w:r w:rsidRPr="006A56AE">
              <w:rPr>
                <w:rFonts w:ascii="Arial" w:eastAsia="標楷體" w:hAnsi="Arial" w:hint="eastAsia"/>
                <w:color w:val="000000"/>
                <w:sz w:val="20"/>
              </w:rPr>
              <w:t>停機坪燈</w:t>
            </w:r>
            <w:r w:rsidRPr="006A56AE">
              <w:rPr>
                <w:rFonts w:ascii="Arial" w:eastAsia="標楷體" w:hAnsi="Arial" w:hint="eastAsia"/>
                <w:color w:val="000000"/>
                <w:sz w:val="20"/>
              </w:rPr>
              <w:t>E.</w:t>
            </w:r>
            <w:r w:rsidRPr="006A56AE">
              <w:rPr>
                <w:rFonts w:ascii="Arial" w:eastAsia="標楷體" w:hAnsi="Arial" w:hint="eastAsia"/>
                <w:color w:val="000000"/>
                <w:sz w:val="20"/>
              </w:rPr>
              <w:t>道路</w:t>
            </w:r>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3AE1FF87"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B14B902"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6CE1DFA2"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6698FBAD"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lastRenderedPageBreak/>
              <w:t>2.18</w:t>
            </w:r>
          </w:p>
        </w:tc>
        <w:tc>
          <w:tcPr>
            <w:tcW w:w="4103" w:type="dxa"/>
            <w:tcBorders>
              <w:top w:val="nil"/>
              <w:left w:val="nil"/>
              <w:bottom w:val="single" w:sz="8" w:space="0" w:color="000000"/>
              <w:right w:val="single" w:sz="8" w:space="0" w:color="000000"/>
            </w:tcBorders>
            <w:shd w:val="clear" w:color="auto" w:fill="auto"/>
            <w:hideMark/>
          </w:tcPr>
          <w:p w14:paraId="15FC160F"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(4)</w:t>
            </w:r>
            <w:r w:rsidRPr="006A56AE">
              <w:rPr>
                <w:rFonts w:ascii="Arial" w:eastAsia="標楷體" w:hAnsi="Arial" w:hint="eastAsia"/>
                <w:color w:val="000000"/>
                <w:sz w:val="20"/>
              </w:rPr>
              <w:t>航空器操作輔助系統：目視停靠導引系統</w:t>
            </w:r>
            <w:r w:rsidRPr="006A56AE">
              <w:rPr>
                <w:rFonts w:ascii="Arial" w:eastAsia="標楷體" w:hAnsi="Arial" w:hint="eastAsia"/>
                <w:color w:val="000000"/>
                <w:sz w:val="20"/>
              </w:rPr>
              <w:t>(</w:t>
            </w:r>
            <w:r w:rsidRPr="006A56AE">
              <w:rPr>
                <w:rFonts w:ascii="Arial" w:eastAsia="標楷體" w:hAnsi="Arial" w:hint="eastAsia"/>
                <w:color w:val="000000"/>
                <w:sz w:val="20"/>
              </w:rPr>
              <w:t>敘明位置及型式</w:t>
            </w:r>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02E6FABF"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722E14D3"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2C8FFEA1"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304D39DF"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2.19</w:t>
            </w:r>
          </w:p>
        </w:tc>
        <w:tc>
          <w:tcPr>
            <w:tcW w:w="4103" w:type="dxa"/>
            <w:tcBorders>
              <w:top w:val="nil"/>
              <w:left w:val="nil"/>
              <w:bottom w:val="single" w:sz="8" w:space="0" w:color="000000"/>
              <w:right w:val="single" w:sz="8" w:space="0" w:color="000000"/>
            </w:tcBorders>
            <w:shd w:val="clear" w:color="auto" w:fill="auto"/>
            <w:hideMark/>
          </w:tcPr>
          <w:p w14:paraId="1DB1E8C5"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(4)</w:t>
            </w:r>
            <w:r w:rsidRPr="006A56AE">
              <w:rPr>
                <w:rFonts w:ascii="Arial" w:eastAsia="標楷體" w:hAnsi="Arial" w:hint="eastAsia"/>
                <w:color w:val="000000"/>
                <w:sz w:val="20"/>
              </w:rPr>
              <w:t>航空器操作輔助系統：助航燈光系統備用電源</w:t>
            </w:r>
            <w:r w:rsidRPr="006A56AE">
              <w:rPr>
                <w:rFonts w:ascii="Arial" w:eastAsia="標楷體" w:hAnsi="Arial" w:hint="eastAsia"/>
                <w:color w:val="000000"/>
                <w:sz w:val="20"/>
              </w:rPr>
              <w:t>(</w:t>
            </w:r>
            <w:r w:rsidRPr="006A56AE">
              <w:rPr>
                <w:rFonts w:ascii="Arial" w:eastAsia="標楷體" w:hAnsi="Arial" w:hint="eastAsia"/>
                <w:color w:val="000000"/>
                <w:sz w:val="20"/>
              </w:rPr>
              <w:t>敘明各類助航燈光系統備用電源接替供電之切換時間</w:t>
            </w:r>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4D3B8F5A"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0F75BF9"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1019B3AF" w14:textId="77777777" w:rsidTr="00F27000">
        <w:tblPrEx>
          <w:tblLook w:val="04A0" w:firstRow="1" w:lastRow="0" w:firstColumn="1" w:lastColumn="0" w:noHBand="0" w:noVBand="1"/>
        </w:tblPrEx>
        <w:trPr>
          <w:gridAfter w:val="1"/>
          <w:wAfter w:w="7" w:type="dxa"/>
          <w:trHeight w:val="840"/>
        </w:trPr>
        <w:tc>
          <w:tcPr>
            <w:tcW w:w="1180" w:type="dxa"/>
            <w:tcBorders>
              <w:top w:val="nil"/>
              <w:left w:val="single" w:sz="8" w:space="0" w:color="000000"/>
              <w:bottom w:val="single" w:sz="8" w:space="0" w:color="000000"/>
              <w:right w:val="nil"/>
            </w:tcBorders>
            <w:shd w:val="clear" w:color="auto" w:fill="auto"/>
            <w:hideMark/>
          </w:tcPr>
          <w:p w14:paraId="2B282F8C"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2.20</w:t>
            </w:r>
          </w:p>
        </w:tc>
        <w:tc>
          <w:tcPr>
            <w:tcW w:w="4103" w:type="dxa"/>
            <w:tcBorders>
              <w:top w:val="nil"/>
              <w:left w:val="nil"/>
              <w:bottom w:val="single" w:sz="8" w:space="0" w:color="000000"/>
              <w:right w:val="single" w:sz="8" w:space="0" w:color="000000"/>
            </w:tcBorders>
            <w:shd w:val="clear" w:color="auto" w:fill="auto"/>
            <w:hideMark/>
          </w:tcPr>
          <w:p w14:paraId="3FB4D0A9"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(5)</w:t>
            </w:r>
            <w:r w:rsidRPr="006A56AE">
              <w:rPr>
                <w:rFonts w:ascii="Arial" w:eastAsia="標楷體" w:hAnsi="Arial" w:hint="eastAsia"/>
                <w:color w:val="000000"/>
                <w:sz w:val="20"/>
              </w:rPr>
              <w:t>多向導航台</w:t>
            </w:r>
            <w:r w:rsidRPr="006A56AE">
              <w:rPr>
                <w:rFonts w:ascii="Arial" w:eastAsia="標楷體" w:hAnsi="Arial" w:hint="eastAsia"/>
                <w:color w:val="000000"/>
                <w:sz w:val="20"/>
              </w:rPr>
              <w:t>(VOR)</w:t>
            </w:r>
            <w:r w:rsidRPr="006A56AE">
              <w:rPr>
                <w:rFonts w:ascii="Arial" w:eastAsia="標楷體" w:hAnsi="Arial" w:hint="eastAsia"/>
                <w:color w:val="000000"/>
                <w:sz w:val="20"/>
              </w:rPr>
              <w:t>機場檢查點之位置及頻率</w:t>
            </w:r>
            <w:r w:rsidRPr="006A56AE">
              <w:rPr>
                <w:rFonts w:ascii="Arial" w:eastAsia="標楷體" w:hAnsi="Arial" w:hint="eastAsia"/>
                <w:color w:val="000000"/>
                <w:sz w:val="20"/>
              </w:rPr>
              <w:t>(MHz)</w:t>
            </w:r>
            <w:r w:rsidRPr="006A56AE">
              <w:rPr>
                <w:rFonts w:ascii="Arial" w:eastAsia="標楷體" w:hAnsi="Arial" w:hint="eastAsia"/>
                <w:color w:val="000000"/>
                <w:sz w:val="20"/>
              </w:rPr>
              <w:t>，並標明於「平面配置圖」中</w:t>
            </w:r>
          </w:p>
        </w:tc>
        <w:tc>
          <w:tcPr>
            <w:tcW w:w="793" w:type="dxa"/>
            <w:tcBorders>
              <w:top w:val="nil"/>
              <w:left w:val="nil"/>
              <w:bottom w:val="single" w:sz="8" w:space="0" w:color="000000"/>
              <w:right w:val="single" w:sz="8" w:space="0" w:color="000000"/>
            </w:tcBorders>
            <w:shd w:val="clear" w:color="auto" w:fill="auto"/>
            <w:vAlign w:val="center"/>
            <w:hideMark/>
          </w:tcPr>
          <w:p w14:paraId="16B5A778"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1E66E13"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6849CFC" w14:textId="77777777" w:rsidTr="00F27000">
        <w:tblPrEx>
          <w:tblLook w:val="04A0" w:firstRow="1" w:lastRow="0" w:firstColumn="1" w:lastColumn="0" w:noHBand="0" w:noVBand="1"/>
        </w:tblPrEx>
        <w:trPr>
          <w:gridAfter w:val="1"/>
          <w:wAfter w:w="7" w:type="dxa"/>
          <w:trHeight w:val="1116"/>
        </w:trPr>
        <w:tc>
          <w:tcPr>
            <w:tcW w:w="1180" w:type="dxa"/>
            <w:tcBorders>
              <w:top w:val="nil"/>
              <w:left w:val="single" w:sz="8" w:space="0" w:color="000000"/>
              <w:bottom w:val="single" w:sz="8" w:space="0" w:color="000000"/>
              <w:right w:val="nil"/>
            </w:tcBorders>
            <w:shd w:val="clear" w:color="auto" w:fill="auto"/>
            <w:hideMark/>
          </w:tcPr>
          <w:p w14:paraId="450EFFD0"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2.21</w:t>
            </w:r>
          </w:p>
        </w:tc>
        <w:tc>
          <w:tcPr>
            <w:tcW w:w="4103" w:type="dxa"/>
            <w:tcBorders>
              <w:top w:val="nil"/>
              <w:left w:val="nil"/>
              <w:bottom w:val="single" w:sz="8" w:space="0" w:color="000000"/>
              <w:right w:val="single" w:sz="8" w:space="0" w:color="000000"/>
            </w:tcBorders>
            <w:shd w:val="clear" w:color="auto" w:fill="auto"/>
            <w:hideMark/>
          </w:tcPr>
          <w:p w14:paraId="6B78B417"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(6)</w:t>
            </w:r>
            <w:r w:rsidRPr="006A56AE">
              <w:rPr>
                <w:rFonts w:ascii="Arial" w:eastAsia="標楷體" w:hAnsi="Arial" w:hint="eastAsia"/>
                <w:color w:val="000000"/>
                <w:sz w:val="20"/>
              </w:rPr>
              <w:t>明顯障礙物之地理座標及標高：敘明航空站四周包括進場區、</w:t>
            </w:r>
            <w:proofErr w:type="gramStart"/>
            <w:r w:rsidRPr="006A56AE">
              <w:rPr>
                <w:rFonts w:ascii="Arial" w:eastAsia="標楷體" w:hAnsi="Arial" w:hint="eastAsia"/>
                <w:color w:val="000000"/>
                <w:sz w:val="20"/>
              </w:rPr>
              <w:t>起降區</w:t>
            </w:r>
            <w:proofErr w:type="gramEnd"/>
            <w:r w:rsidRPr="006A56AE">
              <w:rPr>
                <w:rFonts w:ascii="Arial" w:eastAsia="標楷體" w:hAnsi="Arial" w:hint="eastAsia"/>
                <w:color w:val="000000"/>
                <w:sz w:val="20"/>
              </w:rPr>
              <w:t>、繞場區域及附近明顯障礙物之經緯度地理座標與標高</w:t>
            </w:r>
          </w:p>
        </w:tc>
        <w:tc>
          <w:tcPr>
            <w:tcW w:w="793" w:type="dxa"/>
            <w:tcBorders>
              <w:top w:val="nil"/>
              <w:left w:val="nil"/>
              <w:bottom w:val="single" w:sz="8" w:space="0" w:color="000000"/>
              <w:right w:val="single" w:sz="8" w:space="0" w:color="000000"/>
            </w:tcBorders>
            <w:shd w:val="clear" w:color="auto" w:fill="auto"/>
            <w:vAlign w:val="center"/>
            <w:hideMark/>
          </w:tcPr>
          <w:p w14:paraId="10A1B4EB"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6A657D7"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26981DF9" w14:textId="77777777" w:rsidTr="00F27000">
        <w:tblPrEx>
          <w:tblLook w:val="04A0" w:firstRow="1" w:lastRow="0" w:firstColumn="1" w:lastColumn="0" w:noHBand="0" w:noVBand="1"/>
        </w:tblPrEx>
        <w:trPr>
          <w:gridAfter w:val="1"/>
          <w:wAfter w:w="7" w:type="dxa"/>
          <w:trHeight w:val="840"/>
        </w:trPr>
        <w:tc>
          <w:tcPr>
            <w:tcW w:w="1180" w:type="dxa"/>
            <w:tcBorders>
              <w:top w:val="nil"/>
              <w:left w:val="single" w:sz="8" w:space="0" w:color="000000"/>
              <w:bottom w:val="single" w:sz="8" w:space="0" w:color="000000"/>
              <w:right w:val="nil"/>
            </w:tcBorders>
            <w:shd w:val="clear" w:color="auto" w:fill="auto"/>
            <w:hideMark/>
          </w:tcPr>
          <w:p w14:paraId="38874D22"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2.22</w:t>
            </w:r>
          </w:p>
        </w:tc>
        <w:tc>
          <w:tcPr>
            <w:tcW w:w="4103" w:type="dxa"/>
            <w:tcBorders>
              <w:top w:val="nil"/>
              <w:left w:val="nil"/>
              <w:bottom w:val="single" w:sz="8" w:space="0" w:color="000000"/>
              <w:right w:val="single" w:sz="8" w:space="0" w:color="000000"/>
            </w:tcBorders>
            <w:shd w:val="clear" w:color="auto" w:fill="auto"/>
            <w:hideMark/>
          </w:tcPr>
          <w:p w14:paraId="39A6E62C"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三</w:t>
            </w:r>
            <w:r w:rsidRPr="006A56AE">
              <w:rPr>
                <w:rFonts w:ascii="Arial" w:eastAsia="標楷體" w:hAnsi="Arial" w:hint="eastAsia"/>
                <w:color w:val="000000"/>
                <w:sz w:val="20"/>
              </w:rPr>
              <w:t>)</w:t>
            </w:r>
            <w:r w:rsidRPr="006A56AE">
              <w:rPr>
                <w:rFonts w:ascii="Arial" w:eastAsia="標楷體" w:hAnsi="Arial" w:hint="eastAsia"/>
                <w:color w:val="000000"/>
                <w:sz w:val="20"/>
              </w:rPr>
              <w:t>飛航服務資訊</w:t>
            </w:r>
            <w:r w:rsidRPr="006A56AE">
              <w:rPr>
                <w:rFonts w:ascii="Arial" w:eastAsia="標楷體" w:hAnsi="Arial" w:hint="eastAsia"/>
                <w:color w:val="000000"/>
                <w:sz w:val="20"/>
              </w:rPr>
              <w:t>3.</w:t>
            </w:r>
            <w:r w:rsidRPr="006A56AE">
              <w:rPr>
                <w:rFonts w:ascii="Arial" w:eastAsia="標楷體" w:hAnsi="Arial" w:hint="eastAsia"/>
                <w:color w:val="000000"/>
                <w:sz w:val="20"/>
              </w:rPr>
              <w:t>設施尺寸及有關資訊</w:t>
            </w:r>
            <w:r w:rsidRPr="006A56AE">
              <w:rPr>
                <w:rFonts w:ascii="Arial" w:eastAsia="標楷體" w:hAnsi="Arial" w:hint="eastAsia"/>
                <w:color w:val="000000"/>
                <w:sz w:val="20"/>
              </w:rPr>
              <w:t>(7)</w:t>
            </w:r>
            <w:r w:rsidRPr="006A56AE">
              <w:rPr>
                <w:rFonts w:ascii="Arial" w:eastAsia="標楷體" w:hAnsi="Arial" w:hint="eastAsia"/>
                <w:color w:val="000000"/>
                <w:sz w:val="20"/>
              </w:rPr>
              <w:t>飛航前高度表校對位置及高度</w:t>
            </w:r>
            <w:r w:rsidRPr="006A56AE">
              <w:rPr>
                <w:rFonts w:ascii="Arial" w:eastAsia="標楷體" w:hAnsi="Arial" w:hint="eastAsia"/>
                <w:color w:val="000000"/>
                <w:sz w:val="20"/>
              </w:rPr>
              <w:t>(</w:t>
            </w:r>
            <w:r w:rsidRPr="006A56AE">
              <w:rPr>
                <w:rFonts w:ascii="Arial" w:eastAsia="標楷體" w:hAnsi="Arial" w:hint="eastAsia"/>
                <w:color w:val="000000"/>
                <w:sz w:val="20"/>
              </w:rPr>
              <w:t>呎，四捨五入</w:t>
            </w:r>
            <w:proofErr w:type="gramStart"/>
            <w:r w:rsidRPr="006A56AE">
              <w:rPr>
                <w:rFonts w:ascii="Arial" w:eastAsia="標楷體" w:hAnsi="Arial" w:hint="eastAsia"/>
                <w:color w:val="000000"/>
                <w:sz w:val="20"/>
              </w:rPr>
              <w:t>為整呎</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t>，並應標明於「平面配置圖」中</w:t>
            </w:r>
            <w:r w:rsidRPr="006A56AE">
              <w:rPr>
                <w:rFonts w:ascii="Arial" w:eastAsia="標楷體" w:hAnsi="Arial" w:hint="eastAsia"/>
                <w:color w:val="000000"/>
                <w:sz w:val="20"/>
              </w:rPr>
              <w:t xml:space="preserve"> </w:t>
            </w:r>
          </w:p>
        </w:tc>
        <w:tc>
          <w:tcPr>
            <w:tcW w:w="793" w:type="dxa"/>
            <w:tcBorders>
              <w:top w:val="nil"/>
              <w:left w:val="nil"/>
              <w:bottom w:val="single" w:sz="8" w:space="0" w:color="000000"/>
              <w:right w:val="single" w:sz="8" w:space="0" w:color="000000"/>
            </w:tcBorders>
            <w:shd w:val="clear" w:color="auto" w:fill="auto"/>
            <w:vAlign w:val="center"/>
            <w:hideMark/>
          </w:tcPr>
          <w:p w14:paraId="52D8F123"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7A7ACAC"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164936" w:rsidRPr="006A56AE" w14:paraId="592EE1DC" w14:textId="77777777" w:rsidTr="00F27000">
        <w:tblPrEx>
          <w:tblLook w:val="04A0" w:firstRow="1" w:lastRow="0" w:firstColumn="1" w:lastColumn="0" w:noHBand="0" w:noVBand="1"/>
        </w:tblPrEx>
        <w:trPr>
          <w:gridAfter w:val="1"/>
          <w:wAfter w:w="7" w:type="dxa"/>
          <w:trHeight w:val="564"/>
        </w:trPr>
        <w:tc>
          <w:tcPr>
            <w:tcW w:w="1180" w:type="dxa"/>
            <w:tcBorders>
              <w:top w:val="nil"/>
              <w:left w:val="single" w:sz="8" w:space="0" w:color="000000"/>
              <w:bottom w:val="single" w:sz="8" w:space="0" w:color="000000"/>
              <w:right w:val="nil"/>
            </w:tcBorders>
            <w:shd w:val="clear" w:color="auto" w:fill="auto"/>
            <w:hideMark/>
          </w:tcPr>
          <w:p w14:paraId="34C2AAFB" w14:textId="77777777" w:rsidR="00164936" w:rsidRPr="006A56AE" w:rsidRDefault="00164936" w:rsidP="00164936">
            <w:pPr>
              <w:rPr>
                <w:rFonts w:ascii="Arial" w:eastAsia="標楷體" w:hAnsi="Arial"/>
                <w:color w:val="000000"/>
                <w:sz w:val="20"/>
              </w:rPr>
            </w:pPr>
            <w:r w:rsidRPr="006A56AE">
              <w:rPr>
                <w:rFonts w:ascii="Arial" w:eastAsia="標楷體" w:hAnsi="Arial" w:hint="eastAsia"/>
                <w:color w:val="000000"/>
                <w:sz w:val="20"/>
              </w:rPr>
              <w:t>2.23</w:t>
            </w:r>
          </w:p>
        </w:tc>
        <w:tc>
          <w:tcPr>
            <w:tcW w:w="4103" w:type="dxa"/>
            <w:tcBorders>
              <w:top w:val="nil"/>
              <w:left w:val="nil"/>
              <w:bottom w:val="single" w:sz="8" w:space="0" w:color="000000"/>
              <w:right w:val="single" w:sz="8" w:space="0" w:color="000000"/>
            </w:tcBorders>
            <w:shd w:val="clear" w:color="auto" w:fill="auto"/>
            <w:hideMark/>
          </w:tcPr>
          <w:p w14:paraId="2B262AA3"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四</w:t>
            </w:r>
            <w:r w:rsidRPr="006A56AE">
              <w:rPr>
                <w:rFonts w:ascii="Arial" w:eastAsia="標楷體" w:hAnsi="Arial" w:hint="eastAsia"/>
                <w:color w:val="000000"/>
                <w:sz w:val="20"/>
              </w:rPr>
              <w:t>)</w:t>
            </w:r>
            <w:r w:rsidRPr="006A56AE">
              <w:rPr>
                <w:rFonts w:ascii="Arial" w:eastAsia="標楷體" w:hAnsi="Arial" w:hint="eastAsia"/>
                <w:color w:val="000000"/>
                <w:sz w:val="20"/>
              </w:rPr>
              <w:t>豁免項目清單：列明經民航局審查准予豁免之不合格項目及相關文件。</w:t>
            </w:r>
          </w:p>
        </w:tc>
        <w:tc>
          <w:tcPr>
            <w:tcW w:w="793" w:type="dxa"/>
            <w:tcBorders>
              <w:top w:val="nil"/>
              <w:left w:val="nil"/>
              <w:bottom w:val="single" w:sz="8" w:space="0" w:color="000000"/>
              <w:right w:val="single" w:sz="8" w:space="0" w:color="000000"/>
            </w:tcBorders>
            <w:shd w:val="clear" w:color="auto" w:fill="auto"/>
            <w:vAlign w:val="center"/>
            <w:hideMark/>
          </w:tcPr>
          <w:p w14:paraId="723E85AE" w14:textId="77777777" w:rsidR="00164936" w:rsidRPr="006A56AE" w:rsidRDefault="00164936" w:rsidP="00164936">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39B5593" w14:textId="77777777" w:rsidR="00164936" w:rsidRPr="006A56AE" w:rsidRDefault="00164936"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4C6B1B" w:rsidRPr="006A56AE" w14:paraId="0CBDAC75"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tcPr>
          <w:p w14:paraId="769B9F9E"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t>3</w:t>
            </w:r>
          </w:p>
        </w:tc>
        <w:tc>
          <w:tcPr>
            <w:tcW w:w="7272" w:type="dxa"/>
            <w:gridSpan w:val="3"/>
            <w:tcBorders>
              <w:top w:val="single" w:sz="8" w:space="0" w:color="000000"/>
              <w:left w:val="nil"/>
              <w:bottom w:val="single" w:sz="8" w:space="0" w:color="000000"/>
              <w:right w:val="single" w:sz="8" w:space="0" w:color="000000"/>
            </w:tcBorders>
            <w:shd w:val="clear" w:color="auto" w:fill="auto"/>
            <w:vAlign w:val="center"/>
          </w:tcPr>
          <w:p w14:paraId="4B47636A" w14:textId="77777777" w:rsidR="004C6B1B" w:rsidRPr="006A56AE" w:rsidRDefault="004C6B1B"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第二</w:t>
            </w:r>
            <w:proofErr w:type="gramStart"/>
            <w:r w:rsidRPr="006A56AE">
              <w:rPr>
                <w:rFonts w:ascii="Arial" w:eastAsia="標楷體" w:hAnsi="Arial" w:hint="eastAsia"/>
                <w:color w:val="000000"/>
                <w:sz w:val="20"/>
              </w:rPr>
              <w:t>冊</w:t>
            </w:r>
            <w:proofErr w:type="gramEnd"/>
            <w:r w:rsidRPr="006A56AE">
              <w:rPr>
                <w:rFonts w:ascii="Arial" w:eastAsia="標楷體" w:hAnsi="Arial" w:hint="eastAsia"/>
                <w:color w:val="000000"/>
                <w:sz w:val="20"/>
              </w:rPr>
              <w:t>機場圖</w:t>
            </w:r>
          </w:p>
        </w:tc>
      </w:tr>
      <w:tr w:rsidR="004C6B1B" w:rsidRPr="006A56AE" w14:paraId="736E4F01" w14:textId="77777777" w:rsidTr="00F27000">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638DBAE6"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t>3.1</w:t>
            </w:r>
          </w:p>
        </w:tc>
        <w:tc>
          <w:tcPr>
            <w:tcW w:w="4103" w:type="dxa"/>
            <w:tcBorders>
              <w:top w:val="nil"/>
              <w:left w:val="nil"/>
              <w:bottom w:val="single" w:sz="8" w:space="0" w:color="000000"/>
              <w:right w:val="single" w:sz="8" w:space="0" w:color="000000"/>
            </w:tcBorders>
            <w:shd w:val="clear" w:color="auto" w:fill="auto"/>
            <w:hideMark/>
          </w:tcPr>
          <w:p w14:paraId="4F4804D0" w14:textId="77777777" w:rsidR="004C6B1B" w:rsidRPr="006A56AE" w:rsidRDefault="004C6B1B" w:rsidP="00630CC0">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圖面皆應</w:t>
            </w:r>
            <w:proofErr w:type="gramEnd"/>
            <w:r w:rsidRPr="006A56AE">
              <w:rPr>
                <w:rFonts w:ascii="Arial" w:eastAsia="標楷體" w:hAnsi="Arial" w:hint="eastAsia"/>
                <w:color w:val="000000"/>
                <w:sz w:val="20"/>
              </w:rPr>
              <w:t>清楚標示方位、圖例及比例尺。</w:t>
            </w:r>
          </w:p>
        </w:tc>
        <w:tc>
          <w:tcPr>
            <w:tcW w:w="793" w:type="dxa"/>
            <w:tcBorders>
              <w:top w:val="nil"/>
              <w:left w:val="nil"/>
              <w:bottom w:val="single" w:sz="8" w:space="0" w:color="000000"/>
              <w:right w:val="single" w:sz="8" w:space="0" w:color="000000"/>
            </w:tcBorders>
            <w:shd w:val="clear" w:color="auto" w:fill="auto"/>
            <w:vAlign w:val="center"/>
            <w:hideMark/>
          </w:tcPr>
          <w:p w14:paraId="18ED71B0" w14:textId="77777777" w:rsidR="004C6B1B" w:rsidRPr="006A56AE" w:rsidRDefault="004C6B1B" w:rsidP="004C6B1B">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82F2369"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4C6B1B" w:rsidRPr="006A56AE" w14:paraId="305FA8FB" w14:textId="77777777" w:rsidTr="00F27000">
        <w:tblPrEx>
          <w:tblLook w:val="04A0" w:firstRow="1" w:lastRow="0" w:firstColumn="1" w:lastColumn="0" w:noHBand="0" w:noVBand="1"/>
        </w:tblPrEx>
        <w:trPr>
          <w:gridAfter w:val="1"/>
          <w:wAfter w:w="7" w:type="dxa"/>
          <w:trHeight w:val="1104"/>
        </w:trPr>
        <w:tc>
          <w:tcPr>
            <w:tcW w:w="1180" w:type="dxa"/>
            <w:tcBorders>
              <w:top w:val="nil"/>
              <w:left w:val="single" w:sz="8" w:space="0" w:color="000000"/>
              <w:bottom w:val="single" w:sz="8" w:space="0" w:color="000000"/>
              <w:right w:val="nil"/>
            </w:tcBorders>
            <w:shd w:val="clear" w:color="auto" w:fill="auto"/>
            <w:hideMark/>
          </w:tcPr>
          <w:p w14:paraId="69D9CDBA"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t>3.2</w:t>
            </w:r>
          </w:p>
        </w:tc>
        <w:tc>
          <w:tcPr>
            <w:tcW w:w="4103" w:type="dxa"/>
            <w:tcBorders>
              <w:top w:val="nil"/>
              <w:left w:val="nil"/>
              <w:bottom w:val="single" w:sz="8" w:space="0" w:color="000000"/>
              <w:right w:val="single" w:sz="8" w:space="0" w:color="000000"/>
            </w:tcBorders>
            <w:shd w:val="clear" w:color="auto" w:fill="auto"/>
            <w:hideMark/>
          </w:tcPr>
          <w:p w14:paraId="63B635DB"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圖面之呈現可依需要以</w:t>
            </w:r>
            <w:proofErr w:type="gramStart"/>
            <w:r w:rsidRPr="006A56AE">
              <w:rPr>
                <w:rFonts w:ascii="Arial" w:eastAsia="標楷體" w:hAnsi="Arial" w:hint="eastAsia"/>
                <w:color w:val="000000"/>
                <w:sz w:val="20"/>
              </w:rPr>
              <w:t>區塊分張</w:t>
            </w:r>
            <w:proofErr w:type="gramEnd"/>
            <w:r w:rsidRPr="006A56AE">
              <w:rPr>
                <w:rFonts w:ascii="Arial" w:eastAsia="標楷體" w:hAnsi="Arial" w:hint="eastAsia"/>
                <w:color w:val="000000"/>
                <w:sz w:val="20"/>
              </w:rPr>
              <w:t>呈現，然應有一張全範圍圖面</w:t>
            </w:r>
            <w:r w:rsidRPr="006A56AE">
              <w:rPr>
                <w:rFonts w:ascii="Arial" w:eastAsia="標楷體" w:hAnsi="Arial" w:hint="eastAsia"/>
                <w:color w:val="000000"/>
                <w:sz w:val="20"/>
              </w:rPr>
              <w:t>(</w:t>
            </w:r>
            <w:r w:rsidRPr="006A56AE">
              <w:rPr>
                <w:rFonts w:ascii="Arial" w:eastAsia="標楷體" w:hAnsi="Arial" w:hint="eastAsia"/>
                <w:color w:val="000000"/>
                <w:sz w:val="20"/>
              </w:rPr>
              <w:t>比例尺自訂</w:t>
            </w:r>
            <w:r w:rsidRPr="006A56AE">
              <w:rPr>
                <w:rFonts w:ascii="Arial" w:eastAsia="標楷體" w:hAnsi="Arial" w:hint="eastAsia"/>
                <w:color w:val="000000"/>
                <w:sz w:val="20"/>
              </w:rPr>
              <w:t>)</w:t>
            </w:r>
            <w:r w:rsidRPr="006A56AE">
              <w:rPr>
                <w:rFonts w:ascii="Arial" w:eastAsia="標楷體" w:hAnsi="Arial" w:hint="eastAsia"/>
                <w:color w:val="000000"/>
                <w:sz w:val="20"/>
              </w:rPr>
              <w:t>顯示整體區域及分割區塊與區塊編號；</w:t>
            </w:r>
            <w:proofErr w:type="gramStart"/>
            <w:r w:rsidRPr="006A56AE">
              <w:rPr>
                <w:rFonts w:ascii="Arial" w:eastAsia="標楷體" w:hAnsi="Arial" w:hint="eastAsia"/>
                <w:color w:val="000000"/>
                <w:sz w:val="20"/>
              </w:rPr>
              <w:t>各分圖面</w:t>
            </w:r>
            <w:proofErr w:type="gramEnd"/>
            <w:r w:rsidRPr="006A56AE">
              <w:rPr>
                <w:rFonts w:ascii="Arial" w:eastAsia="標楷體" w:hAnsi="Arial" w:hint="eastAsia"/>
                <w:color w:val="000000"/>
                <w:sz w:val="20"/>
              </w:rPr>
              <w:t>並應標示有自身之編號及其鄰接圖面編號。</w:t>
            </w:r>
          </w:p>
        </w:tc>
        <w:tc>
          <w:tcPr>
            <w:tcW w:w="793" w:type="dxa"/>
            <w:tcBorders>
              <w:top w:val="nil"/>
              <w:left w:val="nil"/>
              <w:bottom w:val="single" w:sz="8" w:space="0" w:color="000000"/>
              <w:right w:val="single" w:sz="8" w:space="0" w:color="000000"/>
            </w:tcBorders>
            <w:shd w:val="clear" w:color="auto" w:fill="auto"/>
            <w:vAlign w:val="center"/>
            <w:hideMark/>
          </w:tcPr>
          <w:p w14:paraId="603CF1DE" w14:textId="77777777" w:rsidR="004C6B1B" w:rsidRPr="006A56AE" w:rsidRDefault="004C6B1B" w:rsidP="004C6B1B">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1D17AD4A"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4C6B1B" w:rsidRPr="006A56AE" w14:paraId="7C5B5B4E"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60E26865"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t>3.3</w:t>
            </w:r>
          </w:p>
        </w:tc>
        <w:tc>
          <w:tcPr>
            <w:tcW w:w="4103" w:type="dxa"/>
            <w:tcBorders>
              <w:top w:val="nil"/>
              <w:left w:val="nil"/>
              <w:bottom w:val="single" w:sz="8" w:space="0" w:color="000000"/>
              <w:right w:val="single" w:sz="8" w:space="0" w:color="000000"/>
            </w:tcBorders>
            <w:shd w:val="clear" w:color="auto" w:fill="auto"/>
            <w:hideMark/>
          </w:tcPr>
          <w:p w14:paraId="68CBC1E8"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平面配置圖：標明航空站</w:t>
            </w:r>
            <w:proofErr w:type="gramStart"/>
            <w:r w:rsidRPr="006A56AE">
              <w:rPr>
                <w:rFonts w:ascii="Arial" w:eastAsia="標楷體" w:hAnsi="Arial" w:hint="eastAsia"/>
                <w:color w:val="000000"/>
                <w:sz w:val="20"/>
              </w:rPr>
              <w:t>之界圍及</w:t>
            </w:r>
            <w:proofErr w:type="gramEnd"/>
            <w:r w:rsidRPr="006A56AE">
              <w:rPr>
                <w:rFonts w:ascii="Arial" w:eastAsia="標楷體" w:hAnsi="Arial" w:hint="eastAsia"/>
                <w:color w:val="000000"/>
                <w:sz w:val="20"/>
              </w:rPr>
              <w:t>航空站內客運區、貨運區、維修區與支援區等，並標明跑道、滑行道、停機坪、停機位及各類建築物。</w:t>
            </w:r>
          </w:p>
        </w:tc>
        <w:tc>
          <w:tcPr>
            <w:tcW w:w="793" w:type="dxa"/>
            <w:tcBorders>
              <w:top w:val="nil"/>
              <w:left w:val="nil"/>
              <w:bottom w:val="single" w:sz="8" w:space="0" w:color="000000"/>
              <w:right w:val="single" w:sz="8" w:space="0" w:color="000000"/>
            </w:tcBorders>
            <w:shd w:val="clear" w:color="auto" w:fill="auto"/>
            <w:vAlign w:val="center"/>
            <w:hideMark/>
          </w:tcPr>
          <w:p w14:paraId="6BDACB9A" w14:textId="77777777" w:rsidR="004C6B1B" w:rsidRPr="006A56AE" w:rsidRDefault="004C6B1B" w:rsidP="004C6B1B">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3C1C97B"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4C6B1B" w:rsidRPr="006A56AE" w14:paraId="51FDD940" w14:textId="77777777" w:rsidTr="00F27000">
        <w:tblPrEx>
          <w:tblLook w:val="04A0" w:firstRow="1" w:lastRow="0" w:firstColumn="1" w:lastColumn="0" w:noHBand="0" w:noVBand="1"/>
        </w:tblPrEx>
        <w:trPr>
          <w:gridAfter w:val="1"/>
          <w:wAfter w:w="7" w:type="dxa"/>
          <w:trHeight w:val="552"/>
        </w:trPr>
        <w:tc>
          <w:tcPr>
            <w:tcW w:w="1180" w:type="dxa"/>
            <w:tcBorders>
              <w:top w:val="nil"/>
              <w:left w:val="single" w:sz="8" w:space="0" w:color="000000"/>
              <w:bottom w:val="single" w:sz="8" w:space="0" w:color="000000"/>
              <w:right w:val="nil"/>
            </w:tcBorders>
            <w:shd w:val="clear" w:color="auto" w:fill="auto"/>
            <w:hideMark/>
          </w:tcPr>
          <w:p w14:paraId="57CAC78E"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t>3.4</w:t>
            </w:r>
          </w:p>
        </w:tc>
        <w:tc>
          <w:tcPr>
            <w:tcW w:w="4103" w:type="dxa"/>
            <w:tcBorders>
              <w:top w:val="nil"/>
              <w:left w:val="nil"/>
              <w:bottom w:val="single" w:sz="8" w:space="0" w:color="000000"/>
              <w:right w:val="single" w:sz="8" w:space="0" w:color="000000"/>
            </w:tcBorders>
            <w:shd w:val="clear" w:color="auto" w:fill="auto"/>
            <w:hideMark/>
          </w:tcPr>
          <w:p w14:paraId="1956751F"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聯外交通圖：標明航空站鄰近城鎮之名稱、相對位置與距離及航空站各類聯外交通之名稱與路徑。</w:t>
            </w:r>
          </w:p>
        </w:tc>
        <w:tc>
          <w:tcPr>
            <w:tcW w:w="793" w:type="dxa"/>
            <w:tcBorders>
              <w:top w:val="nil"/>
              <w:left w:val="nil"/>
              <w:bottom w:val="single" w:sz="8" w:space="0" w:color="000000"/>
              <w:right w:val="single" w:sz="8" w:space="0" w:color="000000"/>
            </w:tcBorders>
            <w:shd w:val="clear" w:color="auto" w:fill="auto"/>
            <w:vAlign w:val="center"/>
            <w:hideMark/>
          </w:tcPr>
          <w:p w14:paraId="24D7D445" w14:textId="77777777" w:rsidR="004C6B1B" w:rsidRPr="006A56AE" w:rsidRDefault="004C6B1B" w:rsidP="004C6B1B">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6F722C7"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4C6B1B" w:rsidRPr="006A56AE" w14:paraId="37E0ED65" w14:textId="77777777" w:rsidTr="00F27000">
        <w:tblPrEx>
          <w:tblLook w:val="04A0" w:firstRow="1" w:lastRow="0" w:firstColumn="1" w:lastColumn="0" w:noHBand="0" w:noVBand="1"/>
        </w:tblPrEx>
        <w:trPr>
          <w:gridAfter w:val="1"/>
          <w:wAfter w:w="7" w:type="dxa"/>
          <w:trHeight w:val="828"/>
        </w:trPr>
        <w:tc>
          <w:tcPr>
            <w:tcW w:w="1180" w:type="dxa"/>
            <w:tcBorders>
              <w:top w:val="nil"/>
              <w:left w:val="single" w:sz="8" w:space="0" w:color="000000"/>
              <w:bottom w:val="single" w:sz="8" w:space="0" w:color="000000"/>
              <w:right w:val="nil"/>
            </w:tcBorders>
            <w:shd w:val="clear" w:color="auto" w:fill="auto"/>
            <w:hideMark/>
          </w:tcPr>
          <w:p w14:paraId="1284457E"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t>3.5</w:t>
            </w:r>
          </w:p>
        </w:tc>
        <w:tc>
          <w:tcPr>
            <w:tcW w:w="4103" w:type="dxa"/>
            <w:tcBorders>
              <w:top w:val="nil"/>
              <w:left w:val="nil"/>
              <w:bottom w:val="single" w:sz="8" w:space="0" w:color="000000"/>
              <w:right w:val="single" w:sz="8" w:space="0" w:color="000000"/>
            </w:tcBorders>
            <w:shd w:val="clear" w:color="auto" w:fill="auto"/>
            <w:hideMark/>
          </w:tcPr>
          <w:p w14:paraId="776AB30F" w14:textId="77777777" w:rsidR="004C6B1B" w:rsidRPr="006A56AE" w:rsidRDefault="004C6B1B" w:rsidP="00630CC0">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目視助航</w:t>
            </w:r>
            <w:proofErr w:type="gramEnd"/>
            <w:r w:rsidRPr="006A56AE">
              <w:rPr>
                <w:rFonts w:ascii="Arial" w:eastAsia="標楷體" w:hAnsi="Arial" w:hint="eastAsia"/>
                <w:color w:val="000000"/>
                <w:sz w:val="20"/>
              </w:rPr>
              <w:t>設施圖：標明航空站內跑道、滑行道、停機坪及道路之全部設施</w:t>
            </w:r>
            <w:r w:rsidRPr="006A56AE">
              <w:rPr>
                <w:rFonts w:ascii="Arial" w:eastAsia="標楷體" w:hAnsi="Arial" w:hint="eastAsia"/>
                <w:color w:val="000000"/>
                <w:sz w:val="20"/>
              </w:rPr>
              <w:t>(</w:t>
            </w:r>
            <w:r w:rsidRPr="006A56AE">
              <w:rPr>
                <w:rFonts w:ascii="Arial" w:eastAsia="標楷體" w:hAnsi="Arial" w:hint="eastAsia"/>
                <w:color w:val="000000"/>
                <w:sz w:val="20"/>
              </w:rPr>
              <w:t>指示器、標線、助航燈光、指示牌、標記</w:t>
            </w:r>
            <w:r w:rsidRPr="006A56AE">
              <w:rPr>
                <w:rFonts w:ascii="Arial" w:eastAsia="標楷體" w:hAnsi="Arial" w:hint="eastAsia"/>
                <w:color w:val="000000"/>
                <w:sz w:val="20"/>
              </w:rPr>
              <w:t>)</w:t>
            </w:r>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536440CE" w14:textId="77777777" w:rsidR="004C6B1B" w:rsidRPr="006A56AE" w:rsidRDefault="004C6B1B" w:rsidP="004C6B1B">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8171081"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4C6B1B" w:rsidRPr="006A56AE" w14:paraId="51C59242" w14:textId="77777777" w:rsidTr="00F27000">
        <w:tblPrEx>
          <w:tblLook w:val="04A0" w:firstRow="1" w:lastRow="0" w:firstColumn="1" w:lastColumn="0" w:noHBand="0" w:noVBand="1"/>
        </w:tblPrEx>
        <w:trPr>
          <w:gridAfter w:val="1"/>
          <w:wAfter w:w="7" w:type="dxa"/>
          <w:trHeight w:val="1104"/>
        </w:trPr>
        <w:tc>
          <w:tcPr>
            <w:tcW w:w="1180" w:type="dxa"/>
            <w:tcBorders>
              <w:top w:val="nil"/>
              <w:left w:val="single" w:sz="8" w:space="0" w:color="000000"/>
              <w:bottom w:val="single" w:sz="8" w:space="0" w:color="000000"/>
              <w:right w:val="nil"/>
            </w:tcBorders>
            <w:shd w:val="clear" w:color="auto" w:fill="auto"/>
            <w:hideMark/>
          </w:tcPr>
          <w:p w14:paraId="4B000EF0"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t>3.6</w:t>
            </w:r>
          </w:p>
        </w:tc>
        <w:tc>
          <w:tcPr>
            <w:tcW w:w="4103" w:type="dxa"/>
            <w:tcBorders>
              <w:top w:val="nil"/>
              <w:left w:val="nil"/>
              <w:bottom w:val="single" w:sz="8" w:space="0" w:color="000000"/>
              <w:right w:val="single" w:sz="8" w:space="0" w:color="000000"/>
            </w:tcBorders>
            <w:shd w:val="clear" w:color="auto" w:fill="auto"/>
            <w:hideMark/>
          </w:tcPr>
          <w:p w14:paraId="5C49DF75"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場外設施及裝備圖：標明架設於航空站</w:t>
            </w:r>
            <w:proofErr w:type="gramStart"/>
            <w:r w:rsidRPr="006A56AE">
              <w:rPr>
                <w:rFonts w:ascii="Arial" w:eastAsia="標楷體" w:hAnsi="Arial" w:hint="eastAsia"/>
                <w:color w:val="000000"/>
                <w:sz w:val="20"/>
              </w:rPr>
              <w:t>外供起</w:t>
            </w:r>
            <w:proofErr w:type="gramEnd"/>
            <w:r w:rsidRPr="006A56AE">
              <w:rPr>
                <w:rFonts w:ascii="Arial" w:eastAsia="標楷體" w:hAnsi="Arial" w:hint="eastAsia"/>
                <w:color w:val="000000"/>
                <w:sz w:val="20"/>
              </w:rPr>
              <w:t>降航空器使用之助導航設施、終端雷達及進場燈光系統，</w:t>
            </w:r>
            <w:proofErr w:type="gramStart"/>
            <w:r w:rsidRPr="006A56AE">
              <w:rPr>
                <w:rFonts w:ascii="Arial" w:eastAsia="標楷體" w:hAnsi="Arial" w:hint="eastAsia"/>
                <w:color w:val="000000"/>
                <w:sz w:val="20"/>
              </w:rPr>
              <w:t>如無場外</w:t>
            </w:r>
            <w:proofErr w:type="gramEnd"/>
            <w:r w:rsidRPr="006A56AE">
              <w:rPr>
                <w:rFonts w:ascii="Arial" w:eastAsia="標楷體" w:hAnsi="Arial" w:hint="eastAsia"/>
                <w:color w:val="000000"/>
                <w:sz w:val="20"/>
              </w:rPr>
              <w:t>設施及裝備，或已標明於平面配置圖</w:t>
            </w:r>
            <w:proofErr w:type="gramStart"/>
            <w:r w:rsidRPr="006A56AE">
              <w:rPr>
                <w:rFonts w:ascii="Arial" w:eastAsia="標楷體" w:hAnsi="Arial" w:hint="eastAsia"/>
                <w:color w:val="000000"/>
                <w:sz w:val="20"/>
              </w:rPr>
              <w:t>或目視助</w:t>
            </w:r>
            <w:proofErr w:type="gramEnd"/>
            <w:r w:rsidRPr="006A56AE">
              <w:rPr>
                <w:rFonts w:ascii="Arial" w:eastAsia="標楷體" w:hAnsi="Arial" w:hint="eastAsia"/>
                <w:color w:val="000000"/>
                <w:sz w:val="20"/>
              </w:rPr>
              <w:t>航設施圖者，得免</w:t>
            </w:r>
            <w:proofErr w:type="gramStart"/>
            <w:r w:rsidRPr="006A56AE">
              <w:rPr>
                <w:rFonts w:ascii="Arial" w:eastAsia="標楷體" w:hAnsi="Arial" w:hint="eastAsia"/>
                <w:color w:val="000000"/>
                <w:sz w:val="20"/>
              </w:rPr>
              <w:t>附</w:t>
            </w:r>
            <w:proofErr w:type="gramEnd"/>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190E7648" w14:textId="77777777" w:rsidR="004C6B1B" w:rsidRPr="006A56AE" w:rsidRDefault="004C6B1B" w:rsidP="004C6B1B">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ADC5569"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4C6B1B" w:rsidRPr="006A56AE" w14:paraId="613B4E3F" w14:textId="77777777" w:rsidTr="00F27000">
        <w:tblPrEx>
          <w:tblLook w:val="04A0" w:firstRow="1" w:lastRow="0" w:firstColumn="1" w:lastColumn="0" w:noHBand="0" w:noVBand="1"/>
        </w:tblPrEx>
        <w:trPr>
          <w:gridAfter w:val="1"/>
          <w:wAfter w:w="7" w:type="dxa"/>
          <w:trHeight w:val="564"/>
        </w:trPr>
        <w:tc>
          <w:tcPr>
            <w:tcW w:w="1180" w:type="dxa"/>
            <w:tcBorders>
              <w:top w:val="nil"/>
              <w:left w:val="single" w:sz="8" w:space="0" w:color="000000"/>
              <w:bottom w:val="single" w:sz="8" w:space="0" w:color="000000"/>
              <w:right w:val="nil"/>
            </w:tcBorders>
            <w:shd w:val="clear" w:color="auto" w:fill="auto"/>
            <w:hideMark/>
          </w:tcPr>
          <w:p w14:paraId="2388C425" w14:textId="77777777" w:rsidR="004C6B1B" w:rsidRPr="006A56AE" w:rsidRDefault="004C6B1B" w:rsidP="004C6B1B">
            <w:pPr>
              <w:rPr>
                <w:rFonts w:ascii="Arial" w:eastAsia="標楷體" w:hAnsi="Arial"/>
                <w:color w:val="000000"/>
                <w:sz w:val="20"/>
              </w:rPr>
            </w:pPr>
            <w:r w:rsidRPr="006A56AE">
              <w:rPr>
                <w:rFonts w:ascii="Arial" w:eastAsia="標楷體" w:hAnsi="Arial" w:hint="eastAsia"/>
                <w:color w:val="000000"/>
                <w:sz w:val="20"/>
              </w:rPr>
              <w:lastRenderedPageBreak/>
              <w:t>3.7</w:t>
            </w:r>
          </w:p>
        </w:tc>
        <w:tc>
          <w:tcPr>
            <w:tcW w:w="4103" w:type="dxa"/>
            <w:tcBorders>
              <w:top w:val="nil"/>
              <w:left w:val="nil"/>
              <w:bottom w:val="single" w:sz="8" w:space="0" w:color="000000"/>
              <w:right w:val="single" w:sz="8" w:space="0" w:color="000000"/>
            </w:tcBorders>
            <w:shd w:val="clear" w:color="auto" w:fill="auto"/>
            <w:hideMark/>
          </w:tcPr>
          <w:p w14:paraId="50D994EF"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跑道幾何圖：包含清除區縱剖面圖、跑道縱剖面圖及跑道橫剖面圖。</w:t>
            </w:r>
          </w:p>
        </w:tc>
        <w:tc>
          <w:tcPr>
            <w:tcW w:w="793" w:type="dxa"/>
            <w:tcBorders>
              <w:top w:val="nil"/>
              <w:left w:val="nil"/>
              <w:bottom w:val="single" w:sz="8" w:space="0" w:color="000000"/>
              <w:right w:val="single" w:sz="8" w:space="0" w:color="000000"/>
            </w:tcBorders>
            <w:shd w:val="clear" w:color="auto" w:fill="auto"/>
            <w:vAlign w:val="center"/>
            <w:hideMark/>
          </w:tcPr>
          <w:p w14:paraId="46337854" w14:textId="77777777" w:rsidR="004C6B1B" w:rsidRPr="006A56AE" w:rsidRDefault="004C6B1B" w:rsidP="004C6B1B">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F9C10BF" w14:textId="77777777" w:rsidR="004C6B1B" w:rsidRPr="006A56AE" w:rsidRDefault="004C6B1B"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7D51F751"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tcPr>
          <w:p w14:paraId="3B359F14"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4</w:t>
            </w:r>
          </w:p>
        </w:tc>
        <w:tc>
          <w:tcPr>
            <w:tcW w:w="7272" w:type="dxa"/>
            <w:gridSpan w:val="3"/>
            <w:tcBorders>
              <w:top w:val="single" w:sz="8" w:space="0" w:color="000000"/>
              <w:left w:val="nil"/>
              <w:bottom w:val="single" w:sz="8" w:space="0" w:color="000000"/>
              <w:right w:val="single" w:sz="8" w:space="0" w:color="000000"/>
            </w:tcBorders>
            <w:shd w:val="clear" w:color="auto" w:fill="auto"/>
            <w:vAlign w:val="center"/>
          </w:tcPr>
          <w:p w14:paraId="13249417"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第三</w:t>
            </w:r>
            <w:proofErr w:type="gramStart"/>
            <w:r w:rsidRPr="006A56AE">
              <w:rPr>
                <w:rFonts w:ascii="Arial" w:eastAsia="標楷體" w:hAnsi="Arial" w:hint="eastAsia"/>
                <w:color w:val="000000"/>
                <w:sz w:val="20"/>
              </w:rPr>
              <w:t>冊空側</w:t>
            </w:r>
            <w:proofErr w:type="gramEnd"/>
            <w:r w:rsidRPr="006A56AE">
              <w:rPr>
                <w:rFonts w:ascii="Arial" w:eastAsia="標楷體" w:hAnsi="Arial" w:hint="eastAsia"/>
                <w:color w:val="000000"/>
                <w:sz w:val="20"/>
              </w:rPr>
              <w:t>作業程序</w:t>
            </w:r>
          </w:p>
        </w:tc>
      </w:tr>
      <w:tr w:rsidR="00723A94" w:rsidRPr="006A56AE" w14:paraId="7C2F86C2"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4C89CAC6"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4.1</w:t>
            </w:r>
          </w:p>
        </w:tc>
        <w:tc>
          <w:tcPr>
            <w:tcW w:w="4103" w:type="dxa"/>
            <w:tcBorders>
              <w:top w:val="nil"/>
              <w:left w:val="nil"/>
              <w:bottom w:val="single" w:sz="8" w:space="0" w:color="000000"/>
              <w:right w:val="single" w:sz="8" w:space="0" w:color="000000"/>
            </w:tcBorders>
            <w:shd w:val="clear" w:color="auto" w:fill="auto"/>
            <w:vAlign w:val="center"/>
            <w:hideMark/>
          </w:tcPr>
          <w:p w14:paraId="5D34DA94"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資料提供作業規定</w:t>
            </w:r>
          </w:p>
        </w:tc>
        <w:tc>
          <w:tcPr>
            <w:tcW w:w="793" w:type="dxa"/>
            <w:tcBorders>
              <w:top w:val="nil"/>
              <w:left w:val="nil"/>
              <w:bottom w:val="single" w:sz="8" w:space="0" w:color="000000"/>
              <w:right w:val="single" w:sz="8" w:space="0" w:color="000000"/>
            </w:tcBorders>
            <w:shd w:val="clear" w:color="auto" w:fill="auto"/>
            <w:vAlign w:val="center"/>
            <w:hideMark/>
          </w:tcPr>
          <w:p w14:paraId="4FB25900"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80D2ACC" w14:textId="77777777" w:rsidR="00723A94" w:rsidRPr="006A56AE" w:rsidRDefault="00360732" w:rsidP="00630CC0">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61CA131A"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4651B896"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4.2</w:t>
            </w:r>
          </w:p>
        </w:tc>
        <w:tc>
          <w:tcPr>
            <w:tcW w:w="4103" w:type="dxa"/>
            <w:tcBorders>
              <w:top w:val="nil"/>
              <w:left w:val="nil"/>
              <w:bottom w:val="single" w:sz="8" w:space="0" w:color="000000"/>
              <w:right w:val="single" w:sz="8" w:space="0" w:color="000000"/>
            </w:tcBorders>
            <w:shd w:val="clear" w:color="auto" w:fill="auto"/>
            <w:vAlign w:val="center"/>
            <w:hideMark/>
          </w:tcPr>
          <w:p w14:paraId="482332ED"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活動區之通行與車輛之管制</w:t>
            </w:r>
          </w:p>
        </w:tc>
        <w:tc>
          <w:tcPr>
            <w:tcW w:w="793" w:type="dxa"/>
            <w:tcBorders>
              <w:top w:val="nil"/>
              <w:left w:val="nil"/>
              <w:bottom w:val="single" w:sz="8" w:space="0" w:color="000000"/>
              <w:right w:val="single" w:sz="8" w:space="0" w:color="000000"/>
            </w:tcBorders>
            <w:shd w:val="clear" w:color="auto" w:fill="auto"/>
            <w:vAlign w:val="center"/>
            <w:hideMark/>
          </w:tcPr>
          <w:p w14:paraId="09657F2C"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15CC82FE"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0E0D5C18"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204BBB91"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4.3</w:t>
            </w:r>
          </w:p>
        </w:tc>
        <w:tc>
          <w:tcPr>
            <w:tcW w:w="4103" w:type="dxa"/>
            <w:tcBorders>
              <w:top w:val="nil"/>
              <w:left w:val="nil"/>
              <w:bottom w:val="single" w:sz="8" w:space="0" w:color="000000"/>
              <w:right w:val="single" w:sz="8" w:space="0" w:color="000000"/>
            </w:tcBorders>
            <w:shd w:val="clear" w:color="auto" w:fill="auto"/>
            <w:vAlign w:val="center"/>
            <w:hideMark/>
          </w:tcPr>
          <w:p w14:paraId="14676B77"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緊急應變計畫</w:t>
            </w:r>
          </w:p>
        </w:tc>
        <w:tc>
          <w:tcPr>
            <w:tcW w:w="793" w:type="dxa"/>
            <w:tcBorders>
              <w:top w:val="nil"/>
              <w:left w:val="nil"/>
              <w:bottom w:val="single" w:sz="8" w:space="0" w:color="000000"/>
              <w:right w:val="single" w:sz="8" w:space="0" w:color="000000"/>
            </w:tcBorders>
            <w:shd w:val="clear" w:color="auto" w:fill="auto"/>
            <w:vAlign w:val="center"/>
            <w:hideMark/>
          </w:tcPr>
          <w:p w14:paraId="5E927A23"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4647C9D"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4283B569"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3192BC04"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4.4</w:t>
            </w:r>
          </w:p>
        </w:tc>
        <w:tc>
          <w:tcPr>
            <w:tcW w:w="4103" w:type="dxa"/>
            <w:tcBorders>
              <w:top w:val="nil"/>
              <w:left w:val="nil"/>
              <w:bottom w:val="single" w:sz="8" w:space="0" w:color="000000"/>
              <w:right w:val="single" w:sz="8" w:space="0" w:color="000000"/>
            </w:tcBorders>
            <w:shd w:val="clear" w:color="auto" w:fill="auto"/>
            <w:vAlign w:val="center"/>
            <w:hideMark/>
          </w:tcPr>
          <w:p w14:paraId="6543C13D"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救援與消防</w:t>
            </w:r>
          </w:p>
        </w:tc>
        <w:tc>
          <w:tcPr>
            <w:tcW w:w="793" w:type="dxa"/>
            <w:tcBorders>
              <w:top w:val="nil"/>
              <w:left w:val="nil"/>
              <w:bottom w:val="single" w:sz="8" w:space="0" w:color="000000"/>
              <w:right w:val="single" w:sz="8" w:space="0" w:color="000000"/>
            </w:tcBorders>
            <w:shd w:val="clear" w:color="auto" w:fill="auto"/>
            <w:vAlign w:val="center"/>
            <w:hideMark/>
          </w:tcPr>
          <w:p w14:paraId="73592E8D"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F5BDEEB"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1EF5F43F"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51D36764"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4.5</w:t>
            </w:r>
          </w:p>
        </w:tc>
        <w:tc>
          <w:tcPr>
            <w:tcW w:w="4103" w:type="dxa"/>
            <w:tcBorders>
              <w:top w:val="nil"/>
              <w:left w:val="nil"/>
              <w:bottom w:val="single" w:sz="8" w:space="0" w:color="000000"/>
              <w:right w:val="single" w:sz="8" w:space="0" w:color="000000"/>
            </w:tcBorders>
            <w:shd w:val="clear" w:color="auto" w:fill="auto"/>
            <w:vAlign w:val="center"/>
            <w:hideMark/>
          </w:tcPr>
          <w:p w14:paraId="363256E6" w14:textId="4A5ADAE8"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活動區</w:t>
            </w:r>
            <w:proofErr w:type="gramStart"/>
            <w:r w:rsidRPr="006A56AE">
              <w:rPr>
                <w:rFonts w:ascii="Arial" w:eastAsia="標楷體" w:hAnsi="Arial" w:hint="eastAsia"/>
                <w:color w:val="000000"/>
                <w:sz w:val="20"/>
              </w:rPr>
              <w:t>之巡場</w:t>
            </w:r>
            <w:proofErr w:type="gramEnd"/>
          </w:p>
        </w:tc>
        <w:tc>
          <w:tcPr>
            <w:tcW w:w="793" w:type="dxa"/>
            <w:tcBorders>
              <w:top w:val="nil"/>
              <w:left w:val="nil"/>
              <w:bottom w:val="single" w:sz="8" w:space="0" w:color="000000"/>
              <w:right w:val="single" w:sz="8" w:space="0" w:color="000000"/>
            </w:tcBorders>
            <w:shd w:val="clear" w:color="auto" w:fill="auto"/>
            <w:vAlign w:val="center"/>
            <w:hideMark/>
          </w:tcPr>
          <w:p w14:paraId="443C7ACA"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F3F6AED"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60D159D6"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5CA7C8D0"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4.6</w:t>
            </w:r>
          </w:p>
        </w:tc>
        <w:tc>
          <w:tcPr>
            <w:tcW w:w="4103" w:type="dxa"/>
            <w:tcBorders>
              <w:top w:val="nil"/>
              <w:left w:val="nil"/>
              <w:bottom w:val="single" w:sz="8" w:space="0" w:color="000000"/>
              <w:right w:val="single" w:sz="8" w:space="0" w:color="000000"/>
            </w:tcBorders>
            <w:shd w:val="clear" w:color="auto" w:fill="auto"/>
            <w:vAlign w:val="center"/>
            <w:hideMark/>
          </w:tcPr>
          <w:p w14:paraId="2BCFA8AF" w14:textId="5FAE1809" w:rsidR="00360732" w:rsidRPr="006A56AE" w:rsidRDefault="004F27A1" w:rsidP="00360732">
            <w:pPr>
              <w:spacing w:line="280" w:lineRule="exact"/>
              <w:jc w:val="both"/>
              <w:rPr>
                <w:rFonts w:ascii="Arial" w:eastAsia="標楷體" w:hAnsi="Arial"/>
                <w:color w:val="000000"/>
                <w:sz w:val="20"/>
              </w:rPr>
            </w:pPr>
            <w:r w:rsidRPr="004F27A1">
              <w:rPr>
                <w:rFonts w:ascii="Arial" w:eastAsia="標楷體" w:hAnsi="Arial" w:hint="eastAsia"/>
                <w:color w:val="000000"/>
                <w:sz w:val="20"/>
              </w:rPr>
              <w:t>活動區與</w:t>
            </w:r>
            <w:proofErr w:type="gramStart"/>
            <w:r w:rsidRPr="004F27A1">
              <w:rPr>
                <w:rFonts w:ascii="Arial" w:eastAsia="標楷體" w:hAnsi="Arial" w:hint="eastAsia"/>
                <w:color w:val="000000"/>
                <w:sz w:val="20"/>
              </w:rPr>
              <w:t>目視助航</w:t>
            </w:r>
            <w:proofErr w:type="gramEnd"/>
            <w:r w:rsidRPr="004F27A1">
              <w:rPr>
                <w:rFonts w:ascii="Arial" w:eastAsia="標楷體" w:hAnsi="Arial" w:hint="eastAsia"/>
                <w:color w:val="000000"/>
                <w:sz w:val="20"/>
              </w:rPr>
              <w:t>相關設施之維護及</w:t>
            </w:r>
            <w:r w:rsidR="00360732" w:rsidRPr="006A56AE">
              <w:rPr>
                <w:rFonts w:ascii="Arial" w:eastAsia="標楷體" w:hAnsi="Arial" w:hint="eastAsia"/>
                <w:color w:val="000000"/>
                <w:sz w:val="20"/>
              </w:rPr>
              <w:t>施工安全規定</w:t>
            </w:r>
          </w:p>
        </w:tc>
        <w:tc>
          <w:tcPr>
            <w:tcW w:w="793" w:type="dxa"/>
            <w:tcBorders>
              <w:top w:val="nil"/>
              <w:left w:val="nil"/>
              <w:bottom w:val="single" w:sz="8" w:space="0" w:color="000000"/>
              <w:right w:val="single" w:sz="8" w:space="0" w:color="000000"/>
            </w:tcBorders>
            <w:shd w:val="clear" w:color="auto" w:fill="auto"/>
            <w:vAlign w:val="center"/>
            <w:hideMark/>
          </w:tcPr>
          <w:p w14:paraId="5887023C"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E6DAEA2"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78E82CEF"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5A70508A"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4.7</w:t>
            </w:r>
          </w:p>
        </w:tc>
        <w:tc>
          <w:tcPr>
            <w:tcW w:w="4103" w:type="dxa"/>
            <w:tcBorders>
              <w:top w:val="nil"/>
              <w:left w:val="nil"/>
              <w:bottom w:val="single" w:sz="8" w:space="0" w:color="000000"/>
              <w:right w:val="single" w:sz="8" w:space="0" w:color="000000"/>
            </w:tcBorders>
            <w:shd w:val="clear" w:color="auto" w:fill="auto"/>
            <w:vAlign w:val="center"/>
            <w:hideMark/>
          </w:tcPr>
          <w:p w14:paraId="21CEAA42"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停機坪安全管理規定</w:t>
            </w:r>
          </w:p>
        </w:tc>
        <w:tc>
          <w:tcPr>
            <w:tcW w:w="793" w:type="dxa"/>
            <w:tcBorders>
              <w:top w:val="nil"/>
              <w:left w:val="nil"/>
              <w:bottom w:val="single" w:sz="8" w:space="0" w:color="000000"/>
              <w:right w:val="single" w:sz="8" w:space="0" w:color="000000"/>
            </w:tcBorders>
            <w:shd w:val="clear" w:color="auto" w:fill="auto"/>
            <w:vAlign w:val="center"/>
            <w:hideMark/>
          </w:tcPr>
          <w:p w14:paraId="10665D94"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220A1B3"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27E130CA"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7E10D604"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4.8</w:t>
            </w:r>
          </w:p>
        </w:tc>
        <w:tc>
          <w:tcPr>
            <w:tcW w:w="4103" w:type="dxa"/>
            <w:tcBorders>
              <w:top w:val="nil"/>
              <w:left w:val="nil"/>
              <w:bottom w:val="single" w:sz="8" w:space="0" w:color="000000"/>
              <w:right w:val="single" w:sz="8" w:space="0" w:color="000000"/>
            </w:tcBorders>
            <w:shd w:val="clear" w:color="auto" w:fill="auto"/>
            <w:vAlign w:val="center"/>
            <w:hideMark/>
          </w:tcPr>
          <w:p w14:paraId="66EF47C5"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野生動物防制</w:t>
            </w:r>
          </w:p>
        </w:tc>
        <w:tc>
          <w:tcPr>
            <w:tcW w:w="793" w:type="dxa"/>
            <w:tcBorders>
              <w:top w:val="nil"/>
              <w:left w:val="nil"/>
              <w:bottom w:val="single" w:sz="8" w:space="0" w:color="000000"/>
              <w:right w:val="single" w:sz="8" w:space="0" w:color="000000"/>
            </w:tcBorders>
            <w:shd w:val="clear" w:color="auto" w:fill="auto"/>
            <w:vAlign w:val="center"/>
            <w:hideMark/>
          </w:tcPr>
          <w:p w14:paraId="04A13533"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78296D5"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0C1004F1"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05196CD5"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4.9</w:t>
            </w:r>
          </w:p>
        </w:tc>
        <w:tc>
          <w:tcPr>
            <w:tcW w:w="4103" w:type="dxa"/>
            <w:tcBorders>
              <w:top w:val="nil"/>
              <w:left w:val="nil"/>
              <w:bottom w:val="single" w:sz="8" w:space="0" w:color="000000"/>
              <w:right w:val="single" w:sz="8" w:space="0" w:color="000000"/>
            </w:tcBorders>
            <w:shd w:val="clear" w:color="auto" w:fill="auto"/>
            <w:vAlign w:val="center"/>
            <w:hideMark/>
          </w:tcPr>
          <w:p w14:paraId="3B70EABD"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障礙物管制</w:t>
            </w:r>
          </w:p>
        </w:tc>
        <w:tc>
          <w:tcPr>
            <w:tcW w:w="793" w:type="dxa"/>
            <w:tcBorders>
              <w:top w:val="nil"/>
              <w:left w:val="nil"/>
              <w:bottom w:val="single" w:sz="8" w:space="0" w:color="000000"/>
              <w:right w:val="single" w:sz="8" w:space="0" w:color="000000"/>
            </w:tcBorders>
            <w:shd w:val="clear" w:color="auto" w:fill="auto"/>
            <w:vAlign w:val="center"/>
            <w:hideMark/>
          </w:tcPr>
          <w:p w14:paraId="75EA39CF"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5B8C2A5"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1924C034"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5D9A5296"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4.10</w:t>
            </w:r>
          </w:p>
        </w:tc>
        <w:tc>
          <w:tcPr>
            <w:tcW w:w="4103" w:type="dxa"/>
            <w:tcBorders>
              <w:top w:val="nil"/>
              <w:left w:val="nil"/>
              <w:bottom w:val="single" w:sz="8" w:space="0" w:color="000000"/>
              <w:right w:val="single" w:sz="8" w:space="0" w:color="000000"/>
            </w:tcBorders>
            <w:shd w:val="clear" w:color="auto" w:fill="auto"/>
            <w:vAlign w:val="center"/>
            <w:hideMark/>
          </w:tcPr>
          <w:p w14:paraId="045F37D0"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故障航空器</w:t>
            </w:r>
            <w:proofErr w:type="gramStart"/>
            <w:r w:rsidRPr="006A56AE">
              <w:rPr>
                <w:rFonts w:ascii="Arial" w:eastAsia="標楷體" w:hAnsi="Arial" w:hint="eastAsia"/>
                <w:color w:val="000000"/>
                <w:sz w:val="20"/>
              </w:rPr>
              <w:t>之移離</w:t>
            </w:r>
            <w:proofErr w:type="gramEnd"/>
          </w:p>
        </w:tc>
        <w:tc>
          <w:tcPr>
            <w:tcW w:w="793" w:type="dxa"/>
            <w:tcBorders>
              <w:top w:val="nil"/>
              <w:left w:val="nil"/>
              <w:bottom w:val="single" w:sz="8" w:space="0" w:color="000000"/>
              <w:right w:val="single" w:sz="8" w:space="0" w:color="000000"/>
            </w:tcBorders>
            <w:shd w:val="clear" w:color="auto" w:fill="auto"/>
            <w:vAlign w:val="center"/>
            <w:hideMark/>
          </w:tcPr>
          <w:p w14:paraId="53ECC894"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3DD7C170"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2162C325" w14:textId="77777777" w:rsidTr="00592C8E">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31EE4E8D"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4.11</w:t>
            </w:r>
          </w:p>
        </w:tc>
        <w:tc>
          <w:tcPr>
            <w:tcW w:w="4103" w:type="dxa"/>
            <w:tcBorders>
              <w:top w:val="nil"/>
              <w:left w:val="nil"/>
              <w:bottom w:val="single" w:sz="8" w:space="0" w:color="000000"/>
              <w:right w:val="single" w:sz="8" w:space="0" w:color="000000"/>
            </w:tcBorders>
            <w:shd w:val="clear" w:color="auto" w:fill="auto"/>
            <w:vAlign w:val="center"/>
            <w:hideMark/>
          </w:tcPr>
          <w:p w14:paraId="1E4851E3"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處理危險物品</w:t>
            </w:r>
          </w:p>
        </w:tc>
        <w:tc>
          <w:tcPr>
            <w:tcW w:w="793" w:type="dxa"/>
            <w:tcBorders>
              <w:top w:val="nil"/>
              <w:left w:val="nil"/>
              <w:bottom w:val="single" w:sz="8" w:space="0" w:color="000000"/>
              <w:right w:val="single" w:sz="8" w:space="0" w:color="000000"/>
            </w:tcBorders>
            <w:shd w:val="clear" w:color="auto" w:fill="auto"/>
            <w:vAlign w:val="center"/>
            <w:hideMark/>
          </w:tcPr>
          <w:p w14:paraId="577A4310"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86B8F3D"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28791F44"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64E52DD1"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4.12</w:t>
            </w:r>
          </w:p>
        </w:tc>
        <w:tc>
          <w:tcPr>
            <w:tcW w:w="4103" w:type="dxa"/>
            <w:tcBorders>
              <w:top w:val="nil"/>
              <w:left w:val="nil"/>
              <w:bottom w:val="single" w:sz="8" w:space="0" w:color="000000"/>
              <w:right w:val="single" w:sz="8" w:space="0" w:color="000000"/>
            </w:tcBorders>
            <w:shd w:val="clear" w:color="auto" w:fill="auto"/>
            <w:vAlign w:val="center"/>
            <w:hideMark/>
          </w:tcPr>
          <w:p w14:paraId="471BA0CA" w14:textId="3CBD1203"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地面活動導引及管制系統</w:t>
            </w:r>
            <w:r w:rsidR="004F27A1" w:rsidRPr="004F27A1">
              <w:rPr>
                <w:rFonts w:ascii="Arial" w:eastAsia="標楷體" w:hAnsi="Arial"/>
                <w:color w:val="000000"/>
                <w:sz w:val="20"/>
              </w:rPr>
              <w:t>(SMGCS)</w:t>
            </w:r>
          </w:p>
        </w:tc>
        <w:tc>
          <w:tcPr>
            <w:tcW w:w="793" w:type="dxa"/>
            <w:tcBorders>
              <w:top w:val="nil"/>
              <w:left w:val="nil"/>
              <w:bottom w:val="single" w:sz="8" w:space="0" w:color="000000"/>
              <w:right w:val="single" w:sz="8" w:space="0" w:color="000000"/>
            </w:tcBorders>
            <w:shd w:val="clear" w:color="auto" w:fill="auto"/>
            <w:vAlign w:val="center"/>
            <w:hideMark/>
          </w:tcPr>
          <w:p w14:paraId="09F43483"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788F31DF"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677C0AD0"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49B132DE"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4.13</w:t>
            </w:r>
          </w:p>
        </w:tc>
        <w:tc>
          <w:tcPr>
            <w:tcW w:w="4103" w:type="dxa"/>
            <w:tcBorders>
              <w:top w:val="nil"/>
              <w:left w:val="nil"/>
              <w:bottom w:val="single" w:sz="8" w:space="0" w:color="000000"/>
              <w:right w:val="single" w:sz="8" w:space="0" w:color="000000"/>
            </w:tcBorders>
            <w:shd w:val="clear" w:color="auto" w:fill="auto"/>
            <w:vAlign w:val="center"/>
            <w:hideMark/>
          </w:tcPr>
          <w:p w14:paraId="2DF94D36" w14:textId="2A212404"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助導航設施</w:t>
            </w:r>
            <w:proofErr w:type="gramStart"/>
            <w:r w:rsidR="003B5E63" w:rsidRPr="004F27A1">
              <w:rPr>
                <w:rFonts w:ascii="Arial" w:eastAsia="標楷體" w:hAnsi="Arial" w:hint="eastAsia"/>
                <w:color w:val="000000"/>
                <w:sz w:val="20"/>
              </w:rPr>
              <w:t>臺</w:t>
            </w:r>
            <w:proofErr w:type="gramEnd"/>
            <w:r w:rsidRPr="006A56AE">
              <w:rPr>
                <w:rFonts w:ascii="Arial" w:eastAsia="標楷體" w:hAnsi="Arial" w:hint="eastAsia"/>
                <w:color w:val="000000"/>
                <w:sz w:val="20"/>
              </w:rPr>
              <w:t>址之保護</w:t>
            </w:r>
          </w:p>
        </w:tc>
        <w:tc>
          <w:tcPr>
            <w:tcW w:w="793" w:type="dxa"/>
            <w:tcBorders>
              <w:top w:val="nil"/>
              <w:left w:val="nil"/>
              <w:bottom w:val="single" w:sz="8" w:space="0" w:color="000000"/>
              <w:right w:val="single" w:sz="8" w:space="0" w:color="000000"/>
            </w:tcBorders>
            <w:shd w:val="clear" w:color="auto" w:fill="auto"/>
            <w:vAlign w:val="center"/>
            <w:hideMark/>
          </w:tcPr>
          <w:p w14:paraId="5013CCEF"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2A9CF22"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024C604E"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1CB7C7FF"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4.14</w:t>
            </w:r>
          </w:p>
        </w:tc>
        <w:tc>
          <w:tcPr>
            <w:tcW w:w="4103" w:type="dxa"/>
            <w:tcBorders>
              <w:top w:val="nil"/>
              <w:left w:val="nil"/>
              <w:bottom w:val="single" w:sz="8" w:space="0" w:color="000000"/>
              <w:right w:val="single" w:sz="8" w:space="0" w:color="000000"/>
            </w:tcBorders>
            <w:shd w:val="clear" w:color="auto" w:fill="auto"/>
            <w:vAlign w:val="center"/>
            <w:hideMark/>
          </w:tcPr>
          <w:p w14:paraId="518053D5" w14:textId="546F86B1"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雷</w:t>
            </w:r>
            <w:r w:rsidR="004F27A1" w:rsidRPr="004F27A1">
              <w:rPr>
                <w:rFonts w:ascii="Arial" w:eastAsia="標楷體" w:hAnsi="Arial" w:hint="eastAsia"/>
                <w:color w:val="000000"/>
                <w:sz w:val="20"/>
              </w:rPr>
              <w:t>(</w:t>
            </w:r>
            <w:r w:rsidR="004F27A1" w:rsidRPr="004F27A1">
              <w:rPr>
                <w:rFonts w:ascii="Arial" w:eastAsia="標楷體" w:hAnsi="Arial" w:hint="eastAsia"/>
                <w:color w:val="000000"/>
                <w:sz w:val="20"/>
              </w:rPr>
              <w:t>暴</w:t>
            </w:r>
            <w:r w:rsidR="004F27A1" w:rsidRPr="004F27A1">
              <w:rPr>
                <w:rFonts w:ascii="Arial" w:eastAsia="標楷體" w:hAnsi="Arial" w:hint="eastAsia"/>
                <w:color w:val="000000"/>
                <w:sz w:val="20"/>
              </w:rPr>
              <w:t>)</w:t>
            </w:r>
            <w:r w:rsidRPr="006A56AE">
              <w:rPr>
                <w:rFonts w:ascii="Arial" w:eastAsia="標楷體" w:hAnsi="Arial" w:hint="eastAsia"/>
                <w:color w:val="000000"/>
                <w:sz w:val="20"/>
              </w:rPr>
              <w:t>雨通報</w:t>
            </w:r>
          </w:p>
        </w:tc>
        <w:tc>
          <w:tcPr>
            <w:tcW w:w="793" w:type="dxa"/>
            <w:tcBorders>
              <w:top w:val="nil"/>
              <w:left w:val="nil"/>
              <w:bottom w:val="single" w:sz="8" w:space="0" w:color="000000"/>
              <w:right w:val="single" w:sz="8" w:space="0" w:color="000000"/>
            </w:tcBorders>
            <w:shd w:val="clear" w:color="auto" w:fill="auto"/>
            <w:vAlign w:val="center"/>
            <w:hideMark/>
          </w:tcPr>
          <w:p w14:paraId="431CF62F"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91D40D1"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360732" w:rsidRPr="006A56AE" w14:paraId="19CAA935"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471743A9" w14:textId="77777777" w:rsidR="00360732" w:rsidRPr="006A56AE" w:rsidRDefault="00360732" w:rsidP="00360732">
            <w:pPr>
              <w:rPr>
                <w:rFonts w:ascii="Arial" w:eastAsia="標楷體" w:hAnsi="Arial"/>
                <w:color w:val="000000"/>
                <w:sz w:val="20"/>
              </w:rPr>
            </w:pPr>
            <w:r w:rsidRPr="006A56AE">
              <w:rPr>
                <w:rFonts w:ascii="Arial" w:eastAsia="標楷體" w:hAnsi="Arial" w:hint="eastAsia"/>
                <w:color w:val="000000"/>
                <w:sz w:val="20"/>
              </w:rPr>
              <w:t>4.15</w:t>
            </w:r>
          </w:p>
        </w:tc>
        <w:tc>
          <w:tcPr>
            <w:tcW w:w="4103" w:type="dxa"/>
            <w:tcBorders>
              <w:top w:val="nil"/>
              <w:left w:val="nil"/>
              <w:bottom w:val="single" w:sz="8" w:space="0" w:color="000000"/>
              <w:right w:val="single" w:sz="8" w:space="0" w:color="000000"/>
            </w:tcBorders>
            <w:shd w:val="clear" w:color="auto" w:fill="auto"/>
            <w:vAlign w:val="center"/>
            <w:hideMark/>
          </w:tcPr>
          <w:p w14:paraId="628B947E" w14:textId="77777777" w:rsidR="00360732" w:rsidRPr="006A56AE" w:rsidRDefault="00360732" w:rsidP="00360732">
            <w:pPr>
              <w:spacing w:line="280" w:lineRule="exact"/>
              <w:jc w:val="both"/>
              <w:rPr>
                <w:rFonts w:ascii="Arial" w:eastAsia="標楷體" w:hAnsi="Arial"/>
                <w:color w:val="000000"/>
                <w:sz w:val="20"/>
              </w:rPr>
            </w:pPr>
            <w:r w:rsidRPr="006A56AE">
              <w:rPr>
                <w:rFonts w:ascii="Arial" w:eastAsia="標楷體" w:hAnsi="Arial" w:hint="eastAsia"/>
                <w:color w:val="000000"/>
                <w:sz w:val="20"/>
              </w:rPr>
              <w:t>地安及異常事件通報處理</w:t>
            </w:r>
          </w:p>
        </w:tc>
        <w:tc>
          <w:tcPr>
            <w:tcW w:w="793" w:type="dxa"/>
            <w:tcBorders>
              <w:top w:val="nil"/>
              <w:left w:val="nil"/>
              <w:bottom w:val="single" w:sz="8" w:space="0" w:color="000000"/>
              <w:right w:val="single" w:sz="8" w:space="0" w:color="000000"/>
            </w:tcBorders>
            <w:shd w:val="clear" w:color="auto" w:fill="auto"/>
            <w:vAlign w:val="center"/>
            <w:hideMark/>
          </w:tcPr>
          <w:p w14:paraId="1FCC9E69" w14:textId="77777777" w:rsidR="00360732" w:rsidRPr="006A56AE" w:rsidRDefault="00360732" w:rsidP="00360732">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7E5E68F" w14:textId="77777777" w:rsidR="00360732" w:rsidRPr="006A56AE" w:rsidRDefault="00360732" w:rsidP="00360732">
            <w:pPr>
              <w:spacing w:line="280" w:lineRule="exact"/>
              <w:jc w:val="both"/>
              <w:rPr>
                <w:rFonts w:ascii="Arial" w:eastAsia="標楷體" w:hAnsi="Arial"/>
                <w:color w:val="000000"/>
                <w:sz w:val="20"/>
              </w:rPr>
            </w:pPr>
            <w:r w:rsidRPr="00360732">
              <w:rPr>
                <w:rFonts w:ascii="Arial" w:eastAsia="標楷體" w:hAnsi="Arial" w:hint="eastAsia"/>
                <w:color w:val="000000"/>
                <w:sz w:val="20"/>
              </w:rPr>
              <w:t>確認是否經本局相關業管單位同意備查</w:t>
            </w:r>
          </w:p>
        </w:tc>
      </w:tr>
      <w:tr w:rsidR="00723A94" w:rsidRPr="006A56AE" w14:paraId="5148CFE6" w14:textId="77777777" w:rsidTr="00592C8E">
        <w:tblPrEx>
          <w:tblLook w:val="04A0" w:firstRow="1" w:lastRow="0" w:firstColumn="1" w:lastColumn="0" w:noHBand="0" w:noVBand="1"/>
        </w:tblPrEx>
        <w:trPr>
          <w:trHeight w:val="288"/>
        </w:trPr>
        <w:tc>
          <w:tcPr>
            <w:tcW w:w="1180" w:type="dxa"/>
            <w:tcBorders>
              <w:top w:val="nil"/>
              <w:left w:val="single" w:sz="8" w:space="0" w:color="000000"/>
              <w:bottom w:val="single" w:sz="8" w:space="0" w:color="000000"/>
              <w:right w:val="nil"/>
            </w:tcBorders>
            <w:shd w:val="clear" w:color="auto" w:fill="auto"/>
            <w:hideMark/>
          </w:tcPr>
          <w:p w14:paraId="0ECA2502"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w:t>
            </w:r>
          </w:p>
        </w:tc>
        <w:tc>
          <w:tcPr>
            <w:tcW w:w="7279" w:type="dxa"/>
            <w:gridSpan w:val="4"/>
            <w:tcBorders>
              <w:top w:val="single" w:sz="8" w:space="0" w:color="000000"/>
              <w:left w:val="nil"/>
              <w:bottom w:val="single" w:sz="8" w:space="0" w:color="000000"/>
              <w:right w:val="single" w:sz="8" w:space="0" w:color="000000"/>
            </w:tcBorders>
            <w:shd w:val="clear" w:color="auto" w:fill="auto"/>
            <w:vAlign w:val="center"/>
            <w:hideMark/>
          </w:tcPr>
          <w:p w14:paraId="7BFA6D87"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第四</w:t>
            </w:r>
            <w:proofErr w:type="gramStart"/>
            <w:r w:rsidRPr="006A56AE">
              <w:rPr>
                <w:rFonts w:ascii="Arial" w:eastAsia="標楷體" w:hAnsi="Arial" w:hint="eastAsia"/>
                <w:color w:val="000000"/>
                <w:sz w:val="20"/>
              </w:rPr>
              <w:t>冊</w:t>
            </w:r>
            <w:proofErr w:type="gramEnd"/>
            <w:r w:rsidRPr="006A56AE">
              <w:rPr>
                <w:rFonts w:ascii="Arial" w:eastAsia="標楷體" w:hAnsi="Arial" w:hint="eastAsia"/>
                <w:color w:val="000000"/>
                <w:sz w:val="20"/>
              </w:rPr>
              <w:t>安全管理系統</w:t>
            </w:r>
          </w:p>
        </w:tc>
      </w:tr>
      <w:tr w:rsidR="00723A94" w:rsidRPr="006A56AE" w14:paraId="6553D6F5" w14:textId="77777777" w:rsidTr="00592C8E">
        <w:tblPrEx>
          <w:tblLook w:val="04A0" w:firstRow="1" w:lastRow="0" w:firstColumn="1" w:lastColumn="0" w:noHBand="0" w:noVBand="1"/>
        </w:tblPrEx>
        <w:trPr>
          <w:trHeight w:val="288"/>
        </w:trPr>
        <w:tc>
          <w:tcPr>
            <w:tcW w:w="1180" w:type="dxa"/>
            <w:tcBorders>
              <w:top w:val="nil"/>
              <w:left w:val="single" w:sz="8" w:space="0" w:color="000000"/>
              <w:bottom w:val="single" w:sz="8" w:space="0" w:color="000000"/>
              <w:right w:val="nil"/>
            </w:tcBorders>
            <w:shd w:val="clear" w:color="auto" w:fill="auto"/>
            <w:hideMark/>
          </w:tcPr>
          <w:p w14:paraId="715C8E22"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5.1</w:t>
            </w:r>
          </w:p>
        </w:tc>
        <w:tc>
          <w:tcPr>
            <w:tcW w:w="7279" w:type="dxa"/>
            <w:gridSpan w:val="4"/>
            <w:tcBorders>
              <w:top w:val="single" w:sz="8" w:space="0" w:color="000000"/>
              <w:left w:val="nil"/>
              <w:bottom w:val="single" w:sz="8" w:space="0" w:color="000000"/>
              <w:right w:val="single" w:sz="8" w:space="0" w:color="000000"/>
            </w:tcBorders>
            <w:shd w:val="clear" w:color="auto" w:fill="auto"/>
            <w:vAlign w:val="center"/>
            <w:hideMark/>
          </w:tcPr>
          <w:p w14:paraId="06C5978E"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安全政策及目標</w:t>
            </w:r>
          </w:p>
        </w:tc>
      </w:tr>
      <w:tr w:rsidR="00723A94" w:rsidRPr="006A56AE" w14:paraId="30D804B2" w14:textId="77777777" w:rsidTr="005757A8">
        <w:trPr>
          <w:gridAfter w:val="1"/>
          <w:wAfter w:w="7" w:type="dxa"/>
          <w:trHeight w:val="2292"/>
        </w:trPr>
        <w:tc>
          <w:tcPr>
            <w:tcW w:w="1180" w:type="dxa"/>
            <w:tcBorders>
              <w:top w:val="nil"/>
              <w:left w:val="single" w:sz="8" w:space="0" w:color="000000"/>
              <w:bottom w:val="single" w:sz="8" w:space="0" w:color="000000"/>
              <w:right w:val="nil"/>
            </w:tcBorders>
            <w:shd w:val="clear" w:color="auto" w:fill="auto"/>
            <w:hideMark/>
          </w:tcPr>
          <w:p w14:paraId="5C6A73EE"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lastRenderedPageBreak/>
              <w:t>5.1.1</w:t>
            </w:r>
          </w:p>
        </w:tc>
        <w:tc>
          <w:tcPr>
            <w:tcW w:w="4103" w:type="dxa"/>
            <w:tcBorders>
              <w:top w:val="nil"/>
              <w:left w:val="nil"/>
              <w:bottom w:val="single" w:sz="8" w:space="0" w:color="000000"/>
              <w:right w:val="single" w:sz="8" w:space="0" w:color="000000"/>
            </w:tcBorders>
            <w:shd w:val="clear" w:color="auto" w:fill="auto"/>
          </w:tcPr>
          <w:p w14:paraId="6CFA1823" w14:textId="558F1AF4" w:rsidR="00723A94"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管理階層之承諾</w:t>
            </w:r>
          </w:p>
          <w:p w14:paraId="4EA6818E"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(1)</w:t>
            </w:r>
            <w:r w:rsidRPr="003A58B2">
              <w:rPr>
                <w:rFonts w:ascii="Arial" w:eastAsia="標楷體" w:hAnsi="Arial" w:hint="eastAsia"/>
                <w:color w:val="000000"/>
                <w:sz w:val="20"/>
              </w:rPr>
              <w:t>航空站經營人應訂定符合國際規範及國內法規之安全政策，其內容應包含以下項目：</w:t>
            </w:r>
          </w:p>
          <w:p w14:paraId="64C505C4"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a)</w:t>
            </w:r>
            <w:r w:rsidRPr="003A58B2">
              <w:rPr>
                <w:rFonts w:ascii="Arial" w:eastAsia="標楷體" w:hAnsi="Arial" w:hint="eastAsia"/>
                <w:color w:val="000000"/>
                <w:sz w:val="20"/>
              </w:rPr>
              <w:t>反映航空站經營人對安全之承諾，包含提升正面之安全文化。</w:t>
            </w:r>
          </w:p>
          <w:p w14:paraId="757B2098"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b)</w:t>
            </w:r>
            <w:r w:rsidRPr="003A58B2">
              <w:rPr>
                <w:rFonts w:ascii="Arial" w:eastAsia="標楷體" w:hAnsi="Arial" w:hint="eastAsia"/>
                <w:color w:val="000000"/>
                <w:sz w:val="20"/>
              </w:rPr>
              <w:t>為實施安全政策提供必要資源之明確說明。</w:t>
            </w:r>
          </w:p>
          <w:p w14:paraId="0F9E52BE"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c)</w:t>
            </w:r>
            <w:r w:rsidRPr="003A58B2">
              <w:rPr>
                <w:rFonts w:ascii="Arial" w:eastAsia="標楷體" w:hAnsi="Arial" w:hint="eastAsia"/>
                <w:color w:val="000000"/>
                <w:sz w:val="20"/>
              </w:rPr>
              <w:t>安全報告程序。</w:t>
            </w:r>
          </w:p>
          <w:p w14:paraId="47D90FAD"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d)</w:t>
            </w:r>
            <w:r w:rsidRPr="003A58B2">
              <w:rPr>
                <w:rFonts w:ascii="Arial" w:eastAsia="標楷體" w:hAnsi="Arial" w:hint="eastAsia"/>
                <w:color w:val="000000"/>
                <w:sz w:val="20"/>
              </w:rPr>
              <w:t>明確說明不可接受之行為類型、得減輕或免除紀律處分之行為。</w:t>
            </w:r>
          </w:p>
          <w:p w14:paraId="6D3B32B7"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e)</w:t>
            </w:r>
            <w:r w:rsidRPr="003A58B2">
              <w:rPr>
                <w:rFonts w:ascii="Arial" w:eastAsia="標楷體" w:hAnsi="Arial" w:hint="eastAsia"/>
                <w:color w:val="000000"/>
                <w:sz w:val="20"/>
              </w:rPr>
              <w:t>由組織之權責主管簽字承諾。</w:t>
            </w:r>
          </w:p>
          <w:p w14:paraId="131592A4"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f)</w:t>
            </w:r>
            <w:r w:rsidRPr="003A58B2">
              <w:rPr>
                <w:rFonts w:ascii="Arial" w:eastAsia="標楷體" w:hAnsi="Arial" w:hint="eastAsia"/>
                <w:color w:val="000000"/>
                <w:sz w:val="20"/>
              </w:rPr>
              <w:t>以顯而易見之方式傳達予整個組織。</w:t>
            </w:r>
          </w:p>
          <w:p w14:paraId="3DA7504E"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g)</w:t>
            </w:r>
            <w:r w:rsidRPr="003A58B2">
              <w:rPr>
                <w:rFonts w:ascii="Arial" w:eastAsia="標楷體" w:hAnsi="Arial" w:hint="eastAsia"/>
                <w:color w:val="000000"/>
                <w:sz w:val="20"/>
              </w:rPr>
              <w:t>定期檢視以確保其對航空站經營人維持妥適性及有效性。</w:t>
            </w:r>
          </w:p>
          <w:p w14:paraId="56C0990D"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(2)</w:t>
            </w:r>
            <w:r w:rsidRPr="003A58B2">
              <w:rPr>
                <w:rFonts w:ascii="Arial" w:eastAsia="標楷體" w:hAnsi="Arial" w:hint="eastAsia"/>
                <w:color w:val="000000"/>
                <w:sz w:val="20"/>
              </w:rPr>
              <w:t>航空站經營人應依安全政策，訂定安全目標。安全目標應：</w:t>
            </w:r>
          </w:p>
          <w:p w14:paraId="35BC63F6"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a)</w:t>
            </w:r>
            <w:r w:rsidRPr="003A58B2">
              <w:rPr>
                <w:rFonts w:ascii="Arial" w:eastAsia="標楷體" w:hAnsi="Arial" w:hint="eastAsia"/>
                <w:color w:val="000000"/>
                <w:sz w:val="20"/>
              </w:rPr>
              <w:t>作為所訂定之安全績效監測及評估之基礎。</w:t>
            </w:r>
          </w:p>
          <w:p w14:paraId="17539ED9"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b)</w:t>
            </w:r>
            <w:r w:rsidRPr="003A58B2">
              <w:rPr>
                <w:rFonts w:ascii="Arial" w:eastAsia="標楷體" w:hAnsi="Arial" w:hint="eastAsia"/>
                <w:color w:val="000000"/>
                <w:sz w:val="20"/>
              </w:rPr>
              <w:t>反映航空站經營人對維持或持續改善整體安全管理系統之有效性所做的承諾。</w:t>
            </w:r>
          </w:p>
          <w:p w14:paraId="7E01B36F"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c)</w:t>
            </w:r>
            <w:r w:rsidRPr="003A58B2">
              <w:rPr>
                <w:rFonts w:ascii="Arial" w:eastAsia="標楷體" w:hAnsi="Arial" w:hint="eastAsia"/>
                <w:color w:val="000000"/>
                <w:sz w:val="20"/>
              </w:rPr>
              <w:t>傳達予整個組織。</w:t>
            </w:r>
          </w:p>
          <w:p w14:paraId="7AEE661F" w14:textId="224DA9E7" w:rsidR="003A58B2" w:rsidRPr="006A56AE"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d)</w:t>
            </w:r>
            <w:r w:rsidRPr="003A58B2">
              <w:rPr>
                <w:rFonts w:ascii="Arial" w:eastAsia="標楷體" w:hAnsi="Arial" w:hint="eastAsia"/>
                <w:color w:val="000000"/>
                <w:sz w:val="20"/>
              </w:rPr>
              <w:t>定期檢視以確保其對航空站經營人維持相關性及適當性。</w:t>
            </w:r>
          </w:p>
        </w:tc>
        <w:tc>
          <w:tcPr>
            <w:tcW w:w="793" w:type="dxa"/>
            <w:tcBorders>
              <w:top w:val="nil"/>
              <w:left w:val="nil"/>
              <w:bottom w:val="single" w:sz="8" w:space="0" w:color="000000"/>
              <w:right w:val="single" w:sz="8" w:space="0" w:color="000000"/>
            </w:tcBorders>
            <w:shd w:val="clear" w:color="auto" w:fill="auto"/>
            <w:vAlign w:val="center"/>
            <w:hideMark/>
          </w:tcPr>
          <w:p w14:paraId="26D0AC59"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E709A31"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601F7379" w14:textId="77777777" w:rsidTr="005757A8">
        <w:trPr>
          <w:gridAfter w:val="1"/>
          <w:wAfter w:w="7" w:type="dxa"/>
          <w:trHeight w:val="1764"/>
        </w:trPr>
        <w:tc>
          <w:tcPr>
            <w:tcW w:w="1180" w:type="dxa"/>
            <w:tcBorders>
              <w:top w:val="nil"/>
              <w:left w:val="single" w:sz="8" w:space="0" w:color="000000"/>
              <w:bottom w:val="single" w:sz="8" w:space="0" w:color="000000"/>
              <w:right w:val="nil"/>
            </w:tcBorders>
            <w:shd w:val="clear" w:color="auto" w:fill="auto"/>
            <w:hideMark/>
          </w:tcPr>
          <w:p w14:paraId="6A38F1A9"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5.1.2</w:t>
            </w:r>
          </w:p>
        </w:tc>
        <w:tc>
          <w:tcPr>
            <w:tcW w:w="4103" w:type="dxa"/>
            <w:tcBorders>
              <w:top w:val="nil"/>
              <w:left w:val="nil"/>
              <w:bottom w:val="single" w:sz="8" w:space="0" w:color="000000"/>
              <w:right w:val="single" w:sz="8" w:space="0" w:color="000000"/>
            </w:tcBorders>
            <w:shd w:val="clear" w:color="auto" w:fill="auto"/>
          </w:tcPr>
          <w:p w14:paraId="50E3D169"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安全責任及職責</w:t>
            </w:r>
          </w:p>
          <w:p w14:paraId="4EE57D97"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航空站經營人應：</w:t>
            </w:r>
          </w:p>
          <w:p w14:paraId="550FD887"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(1)</w:t>
            </w:r>
            <w:r w:rsidRPr="003A58B2">
              <w:rPr>
                <w:rFonts w:ascii="Arial" w:eastAsia="標楷體" w:hAnsi="Arial" w:hint="eastAsia"/>
                <w:color w:val="000000"/>
                <w:sz w:val="20"/>
              </w:rPr>
              <w:t>指定權責主管</w:t>
            </w:r>
            <w:r w:rsidRPr="003A58B2">
              <w:rPr>
                <w:rFonts w:ascii="Arial" w:eastAsia="標楷體" w:hAnsi="Arial" w:hint="eastAsia"/>
                <w:color w:val="000000"/>
                <w:sz w:val="20"/>
              </w:rPr>
              <w:t>(accountable executive)</w:t>
            </w:r>
            <w:r w:rsidRPr="003A58B2">
              <w:rPr>
                <w:rFonts w:ascii="Arial" w:eastAsia="標楷體" w:hAnsi="Arial" w:hint="eastAsia"/>
                <w:color w:val="000000"/>
                <w:sz w:val="20"/>
              </w:rPr>
              <w:t>，代表該組織對實施並維持有效之安全管理系統負責。</w:t>
            </w:r>
          </w:p>
          <w:p w14:paraId="5BF2A89B"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(2)</w:t>
            </w:r>
            <w:r w:rsidRPr="003A58B2">
              <w:rPr>
                <w:rFonts w:ascii="Arial" w:eastAsia="標楷體" w:hAnsi="Arial" w:hint="eastAsia"/>
                <w:color w:val="000000"/>
                <w:sz w:val="20"/>
              </w:rPr>
              <w:t>明確整個組織之安全責任分工，包含高層管理人員對</w:t>
            </w:r>
            <w:proofErr w:type="gramStart"/>
            <w:r w:rsidRPr="003A58B2">
              <w:rPr>
                <w:rFonts w:ascii="Arial" w:eastAsia="標楷體" w:hAnsi="Arial" w:hint="eastAsia"/>
                <w:color w:val="000000"/>
                <w:sz w:val="20"/>
              </w:rPr>
              <w:t>安全負</w:t>
            </w:r>
            <w:proofErr w:type="gramEnd"/>
            <w:r w:rsidRPr="003A58B2">
              <w:rPr>
                <w:rFonts w:ascii="Arial" w:eastAsia="標楷體" w:hAnsi="Arial" w:hint="eastAsia"/>
                <w:color w:val="000000"/>
                <w:sz w:val="20"/>
              </w:rPr>
              <w:t>有之直接責任。</w:t>
            </w:r>
          </w:p>
          <w:p w14:paraId="073B1BED"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(3)</w:t>
            </w:r>
            <w:r w:rsidRPr="003A58B2">
              <w:rPr>
                <w:rFonts w:ascii="Arial" w:eastAsia="標楷體" w:hAnsi="Arial" w:hint="eastAsia"/>
                <w:color w:val="000000"/>
                <w:sz w:val="20"/>
              </w:rPr>
              <w:t>明確所有管理階層人員及職員相應於組織安全績效之安全職責。</w:t>
            </w:r>
          </w:p>
          <w:p w14:paraId="01AB0FDE" w14:textId="77777777" w:rsidR="003A58B2" w:rsidRPr="003A58B2"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(4)</w:t>
            </w:r>
            <w:r w:rsidRPr="003A58B2">
              <w:rPr>
                <w:rFonts w:ascii="Arial" w:eastAsia="標楷體" w:hAnsi="Arial" w:hint="eastAsia"/>
                <w:color w:val="000000"/>
                <w:sz w:val="20"/>
              </w:rPr>
              <w:t>記錄及傳達整個組織所有人員之安全責任、職責及權限。</w:t>
            </w:r>
          </w:p>
          <w:p w14:paraId="259BC7CC" w14:textId="1A8C770A" w:rsidR="003A58B2" w:rsidRPr="006A56AE" w:rsidRDefault="003A58B2" w:rsidP="003A58B2">
            <w:pPr>
              <w:spacing w:line="280" w:lineRule="exact"/>
              <w:jc w:val="both"/>
              <w:rPr>
                <w:rFonts w:ascii="Arial" w:eastAsia="標楷體" w:hAnsi="Arial"/>
                <w:color w:val="000000"/>
                <w:sz w:val="20"/>
              </w:rPr>
            </w:pPr>
            <w:r w:rsidRPr="003A58B2">
              <w:rPr>
                <w:rFonts w:ascii="Arial" w:eastAsia="標楷體" w:hAnsi="Arial" w:hint="eastAsia"/>
                <w:color w:val="000000"/>
                <w:sz w:val="20"/>
              </w:rPr>
              <w:t>(5)</w:t>
            </w:r>
            <w:r w:rsidRPr="003A58B2">
              <w:rPr>
                <w:rFonts w:ascii="Arial" w:eastAsia="標楷體" w:hAnsi="Arial" w:hint="eastAsia"/>
                <w:color w:val="000000"/>
                <w:sz w:val="20"/>
              </w:rPr>
              <w:t>針對安全風險容忍程度</w:t>
            </w:r>
            <w:r w:rsidRPr="003A58B2">
              <w:rPr>
                <w:rFonts w:ascii="Arial" w:eastAsia="標楷體" w:hAnsi="Arial" w:hint="eastAsia"/>
                <w:color w:val="000000"/>
                <w:sz w:val="20"/>
              </w:rPr>
              <w:t>(Safety risk tolerability)</w:t>
            </w:r>
            <w:r w:rsidRPr="003A58B2">
              <w:rPr>
                <w:rFonts w:ascii="Arial" w:eastAsia="標楷體" w:hAnsi="Arial" w:hint="eastAsia"/>
                <w:color w:val="000000"/>
                <w:sz w:val="20"/>
              </w:rPr>
              <w:t>定義具決定權之管理層級。</w:t>
            </w:r>
          </w:p>
        </w:tc>
        <w:tc>
          <w:tcPr>
            <w:tcW w:w="793" w:type="dxa"/>
            <w:tcBorders>
              <w:top w:val="nil"/>
              <w:left w:val="nil"/>
              <w:bottom w:val="single" w:sz="8" w:space="0" w:color="000000"/>
              <w:right w:val="single" w:sz="8" w:space="0" w:color="000000"/>
            </w:tcBorders>
            <w:shd w:val="clear" w:color="auto" w:fill="auto"/>
            <w:vAlign w:val="center"/>
            <w:hideMark/>
          </w:tcPr>
          <w:p w14:paraId="644CAA0F"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C24F031"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3D48D4EF" w14:textId="77777777" w:rsidTr="00F27000">
        <w:tblPrEx>
          <w:tblLook w:val="04A0" w:firstRow="1" w:lastRow="0" w:firstColumn="1" w:lastColumn="0" w:noHBand="0" w:noVBand="1"/>
        </w:tblPrEx>
        <w:trPr>
          <w:gridAfter w:val="1"/>
          <w:wAfter w:w="7" w:type="dxa"/>
          <w:trHeight w:val="600"/>
        </w:trPr>
        <w:tc>
          <w:tcPr>
            <w:tcW w:w="1180" w:type="dxa"/>
            <w:tcBorders>
              <w:top w:val="nil"/>
              <w:left w:val="single" w:sz="8" w:space="0" w:color="000000"/>
              <w:bottom w:val="single" w:sz="8" w:space="0" w:color="000000"/>
              <w:right w:val="nil"/>
            </w:tcBorders>
            <w:shd w:val="clear" w:color="auto" w:fill="auto"/>
            <w:hideMark/>
          </w:tcPr>
          <w:p w14:paraId="319DC38C"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5.1.3</w:t>
            </w:r>
          </w:p>
        </w:tc>
        <w:tc>
          <w:tcPr>
            <w:tcW w:w="4103" w:type="dxa"/>
            <w:tcBorders>
              <w:top w:val="nil"/>
              <w:left w:val="nil"/>
              <w:bottom w:val="single" w:sz="8" w:space="0" w:color="000000"/>
              <w:right w:val="single" w:sz="8" w:space="0" w:color="000000"/>
            </w:tcBorders>
            <w:shd w:val="clear" w:color="auto" w:fill="auto"/>
            <w:hideMark/>
          </w:tcPr>
          <w:p w14:paraId="63C7249E" w14:textId="2CBF3230" w:rsidR="00723A94"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任命關鍵安全人員：航空站經營人應指定一名安全主管</w:t>
            </w:r>
            <w:r w:rsidR="003A58B2" w:rsidRPr="003A58B2">
              <w:rPr>
                <w:rFonts w:ascii="Arial" w:eastAsia="標楷體" w:hAnsi="Arial" w:hint="eastAsia"/>
                <w:color w:val="000000"/>
                <w:sz w:val="20"/>
              </w:rPr>
              <w:t>以為實施及維持安全管理系統</w:t>
            </w:r>
            <w:r w:rsidRPr="006A56AE">
              <w:rPr>
                <w:rFonts w:ascii="Arial" w:eastAsia="標楷體" w:hAnsi="Arial" w:hint="eastAsia"/>
                <w:color w:val="000000"/>
                <w:sz w:val="20"/>
              </w:rPr>
              <w:t>。</w:t>
            </w:r>
          </w:p>
          <w:p w14:paraId="0C639C7E" w14:textId="4A11A05D" w:rsidR="003A58B2" w:rsidRPr="006A56AE" w:rsidRDefault="003A58B2" w:rsidP="00630CC0">
            <w:pPr>
              <w:spacing w:line="280" w:lineRule="exact"/>
              <w:jc w:val="both"/>
              <w:rPr>
                <w:rFonts w:ascii="Arial" w:eastAsia="標楷體" w:hAnsi="Arial"/>
                <w:color w:val="000000"/>
                <w:sz w:val="20"/>
              </w:rPr>
            </w:pPr>
          </w:p>
        </w:tc>
        <w:tc>
          <w:tcPr>
            <w:tcW w:w="793" w:type="dxa"/>
            <w:tcBorders>
              <w:top w:val="nil"/>
              <w:left w:val="nil"/>
              <w:bottom w:val="single" w:sz="8" w:space="0" w:color="000000"/>
              <w:right w:val="single" w:sz="8" w:space="0" w:color="000000"/>
            </w:tcBorders>
            <w:shd w:val="clear" w:color="auto" w:fill="auto"/>
            <w:vAlign w:val="center"/>
            <w:hideMark/>
          </w:tcPr>
          <w:p w14:paraId="64773DF3"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D908B9D"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5E298F0A" w14:textId="77777777" w:rsidTr="00F27000">
        <w:tblPrEx>
          <w:tblLook w:val="04A0" w:firstRow="1" w:lastRow="0" w:firstColumn="1" w:lastColumn="0" w:noHBand="0" w:noVBand="1"/>
        </w:tblPrEx>
        <w:trPr>
          <w:gridAfter w:val="1"/>
          <w:wAfter w:w="7" w:type="dxa"/>
          <w:trHeight w:val="1176"/>
        </w:trPr>
        <w:tc>
          <w:tcPr>
            <w:tcW w:w="1180" w:type="dxa"/>
            <w:tcBorders>
              <w:top w:val="nil"/>
              <w:left w:val="single" w:sz="8" w:space="0" w:color="000000"/>
              <w:bottom w:val="single" w:sz="8" w:space="0" w:color="000000"/>
              <w:right w:val="nil"/>
            </w:tcBorders>
            <w:shd w:val="clear" w:color="auto" w:fill="auto"/>
            <w:hideMark/>
          </w:tcPr>
          <w:p w14:paraId="2E1DB8EE"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lastRenderedPageBreak/>
              <w:t>5.1.4</w:t>
            </w:r>
          </w:p>
        </w:tc>
        <w:tc>
          <w:tcPr>
            <w:tcW w:w="4103" w:type="dxa"/>
            <w:tcBorders>
              <w:top w:val="nil"/>
              <w:left w:val="nil"/>
              <w:bottom w:val="single" w:sz="8" w:space="0" w:color="000000"/>
              <w:right w:val="single" w:sz="8" w:space="0" w:color="000000"/>
            </w:tcBorders>
            <w:shd w:val="clear" w:color="auto" w:fill="auto"/>
            <w:hideMark/>
          </w:tcPr>
          <w:p w14:paraId="454C4FB6" w14:textId="3DF52D56"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協調緊急應變計畫：航空站經營人應</w:t>
            </w:r>
            <w:r w:rsidR="003A58B2" w:rsidRPr="003A58B2">
              <w:rPr>
                <w:rFonts w:ascii="Arial" w:eastAsia="標楷體" w:hAnsi="Arial" w:hint="eastAsia"/>
                <w:color w:val="000000"/>
                <w:sz w:val="20"/>
              </w:rPr>
              <w:t>建立並維持</w:t>
            </w:r>
            <w:proofErr w:type="gramStart"/>
            <w:r w:rsidR="003A58B2" w:rsidRPr="003A58B2">
              <w:rPr>
                <w:rFonts w:ascii="Arial" w:eastAsia="標楷體" w:hAnsi="Arial" w:hint="eastAsia"/>
                <w:color w:val="000000"/>
                <w:sz w:val="20"/>
              </w:rPr>
              <w:t>一</w:t>
            </w:r>
            <w:proofErr w:type="gramEnd"/>
            <w:r w:rsidR="003A58B2" w:rsidRPr="003A58B2">
              <w:rPr>
                <w:rFonts w:ascii="Arial" w:eastAsia="標楷體" w:hAnsi="Arial" w:hint="eastAsia"/>
                <w:color w:val="000000"/>
                <w:sz w:val="20"/>
              </w:rPr>
              <w:t>緊急應變計畫，以因應航空器失事與航空器重大意外事件及其他航空緊急事件，並確保該緊急應變計畫能與其他航空組織之緊急應變</w:t>
            </w:r>
            <w:proofErr w:type="gramStart"/>
            <w:r w:rsidR="003A58B2" w:rsidRPr="003A58B2">
              <w:rPr>
                <w:rFonts w:ascii="Arial" w:eastAsia="標楷體" w:hAnsi="Arial" w:hint="eastAsia"/>
                <w:color w:val="000000"/>
                <w:sz w:val="20"/>
              </w:rPr>
              <w:t>計畫間有良好</w:t>
            </w:r>
            <w:proofErr w:type="gramEnd"/>
            <w:r w:rsidR="003A58B2" w:rsidRPr="003A58B2">
              <w:rPr>
                <w:rFonts w:ascii="Arial" w:eastAsia="標楷體" w:hAnsi="Arial" w:hint="eastAsia"/>
                <w:color w:val="000000"/>
                <w:sz w:val="20"/>
              </w:rPr>
              <w:t>之協調</w:t>
            </w:r>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1B9ADD60"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1F2B60B4"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3A4CCE99" w14:textId="77777777" w:rsidTr="005757A8">
        <w:trPr>
          <w:gridAfter w:val="1"/>
          <w:wAfter w:w="7" w:type="dxa"/>
          <w:trHeight w:val="655"/>
        </w:trPr>
        <w:tc>
          <w:tcPr>
            <w:tcW w:w="1180" w:type="dxa"/>
            <w:tcBorders>
              <w:top w:val="nil"/>
              <w:left w:val="single" w:sz="8" w:space="0" w:color="000000"/>
              <w:bottom w:val="single" w:sz="8" w:space="0" w:color="000000"/>
              <w:right w:val="nil"/>
            </w:tcBorders>
            <w:shd w:val="clear" w:color="auto" w:fill="auto"/>
            <w:hideMark/>
          </w:tcPr>
          <w:p w14:paraId="7B614E91"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5.1.5</w:t>
            </w:r>
          </w:p>
        </w:tc>
        <w:tc>
          <w:tcPr>
            <w:tcW w:w="4103" w:type="dxa"/>
            <w:tcBorders>
              <w:top w:val="nil"/>
              <w:left w:val="nil"/>
              <w:bottom w:val="single" w:sz="8" w:space="0" w:color="000000"/>
              <w:right w:val="single" w:sz="8" w:space="0" w:color="000000"/>
            </w:tcBorders>
            <w:shd w:val="clear" w:color="auto" w:fill="auto"/>
            <w:hideMark/>
          </w:tcPr>
          <w:p w14:paraId="494008C1" w14:textId="7D81F435" w:rsidR="00723A94"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安全管理系統文件</w:t>
            </w:r>
          </w:p>
          <w:p w14:paraId="7D347769" w14:textId="77777777" w:rsidR="00E7221C" w:rsidRPr="00E7221C"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(1)</w:t>
            </w:r>
            <w:r w:rsidRPr="00E7221C">
              <w:rPr>
                <w:rFonts w:ascii="Arial" w:eastAsia="標楷體" w:hAnsi="Arial" w:hint="eastAsia"/>
                <w:color w:val="000000"/>
                <w:sz w:val="20"/>
              </w:rPr>
              <w:t>航空站經營人應訂定並維持安全管理系統手冊，其內容應包含以下項目：</w:t>
            </w:r>
          </w:p>
          <w:p w14:paraId="60D5F2C6" w14:textId="77777777" w:rsidR="00E7221C" w:rsidRPr="00E7221C"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a)</w:t>
            </w:r>
            <w:r w:rsidRPr="00E7221C">
              <w:rPr>
                <w:rFonts w:ascii="Arial" w:eastAsia="標楷體" w:hAnsi="Arial" w:hint="eastAsia"/>
                <w:color w:val="000000"/>
                <w:sz w:val="20"/>
              </w:rPr>
              <w:t>安全政策及目標。</w:t>
            </w:r>
          </w:p>
          <w:p w14:paraId="0ACF8B0C" w14:textId="77777777" w:rsidR="00E7221C" w:rsidRPr="00E7221C"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b)</w:t>
            </w:r>
            <w:r w:rsidRPr="00E7221C">
              <w:rPr>
                <w:rFonts w:ascii="Arial" w:eastAsia="標楷體" w:hAnsi="Arial" w:hint="eastAsia"/>
                <w:color w:val="000000"/>
                <w:sz w:val="20"/>
              </w:rPr>
              <w:t>安全管理系統要求。</w:t>
            </w:r>
          </w:p>
          <w:p w14:paraId="5715FB2A" w14:textId="77777777" w:rsidR="00E7221C" w:rsidRPr="00E7221C"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c)</w:t>
            </w:r>
            <w:r w:rsidRPr="00E7221C">
              <w:rPr>
                <w:rFonts w:ascii="Arial" w:eastAsia="標楷體" w:hAnsi="Arial" w:hint="eastAsia"/>
                <w:color w:val="000000"/>
                <w:sz w:val="20"/>
              </w:rPr>
              <w:t>安全管理系統作業流程及程序。</w:t>
            </w:r>
          </w:p>
          <w:p w14:paraId="01514FC1" w14:textId="77777777" w:rsidR="00E7221C" w:rsidRPr="00E7221C"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d)</w:t>
            </w:r>
            <w:r w:rsidRPr="00E7221C">
              <w:rPr>
                <w:rFonts w:ascii="Arial" w:eastAsia="標楷體" w:hAnsi="Arial" w:hint="eastAsia"/>
                <w:color w:val="000000"/>
                <w:sz w:val="20"/>
              </w:rPr>
              <w:t>安全管理系統作業流程及程序之安全權責、職責及權限。</w:t>
            </w:r>
          </w:p>
          <w:p w14:paraId="5F100C02" w14:textId="276D5C42" w:rsidR="00E7221C" w:rsidRPr="006A56AE"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(2)</w:t>
            </w:r>
            <w:r w:rsidRPr="00E7221C">
              <w:rPr>
                <w:rFonts w:ascii="Arial" w:eastAsia="標楷體" w:hAnsi="Arial" w:hint="eastAsia"/>
                <w:color w:val="000000"/>
                <w:sz w:val="20"/>
              </w:rPr>
              <w:t>航空站經營人應訂定並維持</w:t>
            </w:r>
            <w:proofErr w:type="gramStart"/>
            <w:r w:rsidRPr="00E7221C">
              <w:rPr>
                <w:rFonts w:ascii="Arial" w:eastAsia="標楷體" w:hAnsi="Arial" w:hint="eastAsia"/>
                <w:color w:val="000000"/>
                <w:sz w:val="20"/>
              </w:rPr>
              <w:t>一</w:t>
            </w:r>
            <w:proofErr w:type="gramEnd"/>
            <w:r w:rsidRPr="00E7221C">
              <w:rPr>
                <w:rFonts w:ascii="Arial" w:eastAsia="標楷體" w:hAnsi="Arial" w:hint="eastAsia"/>
                <w:color w:val="000000"/>
                <w:sz w:val="20"/>
              </w:rPr>
              <w:t>安全管理系統之作業紀錄，以作為安全管理系統文件之一部分。</w:t>
            </w:r>
          </w:p>
        </w:tc>
        <w:tc>
          <w:tcPr>
            <w:tcW w:w="793" w:type="dxa"/>
            <w:tcBorders>
              <w:top w:val="nil"/>
              <w:left w:val="nil"/>
              <w:bottom w:val="single" w:sz="8" w:space="0" w:color="000000"/>
              <w:right w:val="single" w:sz="8" w:space="0" w:color="000000"/>
            </w:tcBorders>
            <w:shd w:val="clear" w:color="auto" w:fill="auto"/>
            <w:vAlign w:val="center"/>
            <w:hideMark/>
          </w:tcPr>
          <w:p w14:paraId="05A981F8"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2EBC762"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638839FD" w14:textId="77777777" w:rsidTr="00360732">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2F9E8ED0"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5.2</w:t>
            </w:r>
          </w:p>
        </w:tc>
        <w:tc>
          <w:tcPr>
            <w:tcW w:w="7272" w:type="dxa"/>
            <w:gridSpan w:val="3"/>
            <w:tcBorders>
              <w:top w:val="single" w:sz="8" w:space="0" w:color="000000"/>
              <w:left w:val="nil"/>
              <w:bottom w:val="single" w:sz="8" w:space="0" w:color="000000"/>
              <w:right w:val="single" w:sz="8" w:space="0" w:color="000000"/>
            </w:tcBorders>
            <w:shd w:val="clear" w:color="auto" w:fill="auto"/>
            <w:vAlign w:val="center"/>
            <w:hideMark/>
          </w:tcPr>
          <w:p w14:paraId="70D9831F"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安全風險管理</w:t>
            </w:r>
          </w:p>
        </w:tc>
      </w:tr>
      <w:tr w:rsidR="00723A94" w:rsidRPr="006A56AE" w14:paraId="736535C7" w14:textId="77777777" w:rsidTr="00ED004D">
        <w:tblPrEx>
          <w:tblLook w:val="04A0" w:firstRow="1" w:lastRow="0" w:firstColumn="1" w:lastColumn="0" w:noHBand="0" w:noVBand="1"/>
        </w:tblPrEx>
        <w:trPr>
          <w:gridAfter w:val="1"/>
          <w:wAfter w:w="7" w:type="dxa"/>
          <w:trHeight w:val="371"/>
        </w:trPr>
        <w:tc>
          <w:tcPr>
            <w:tcW w:w="1180" w:type="dxa"/>
            <w:tcBorders>
              <w:top w:val="nil"/>
              <w:left w:val="single" w:sz="8" w:space="0" w:color="000000"/>
              <w:bottom w:val="single" w:sz="8" w:space="0" w:color="000000"/>
              <w:right w:val="nil"/>
            </w:tcBorders>
            <w:shd w:val="clear" w:color="auto" w:fill="auto"/>
            <w:hideMark/>
          </w:tcPr>
          <w:p w14:paraId="7C259751"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5.2.1</w:t>
            </w:r>
          </w:p>
        </w:tc>
        <w:tc>
          <w:tcPr>
            <w:tcW w:w="4103" w:type="dxa"/>
            <w:tcBorders>
              <w:top w:val="nil"/>
              <w:left w:val="nil"/>
              <w:bottom w:val="single" w:sz="8" w:space="0" w:color="000000"/>
              <w:right w:val="single" w:sz="8" w:space="0" w:color="000000"/>
            </w:tcBorders>
            <w:shd w:val="clear" w:color="auto" w:fill="auto"/>
            <w:hideMark/>
          </w:tcPr>
          <w:p w14:paraId="1CA2650D" w14:textId="7BE8FD8B" w:rsidR="00E7221C" w:rsidRPr="00E7221C"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危害識別</w:t>
            </w:r>
          </w:p>
          <w:p w14:paraId="1D0B6D14" w14:textId="77777777" w:rsidR="00E7221C" w:rsidRPr="00E7221C"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(1)</w:t>
            </w:r>
            <w:r w:rsidRPr="00E7221C">
              <w:rPr>
                <w:rFonts w:ascii="Arial" w:eastAsia="標楷體" w:hAnsi="Arial" w:hint="eastAsia"/>
                <w:color w:val="000000"/>
                <w:sz w:val="20"/>
              </w:rPr>
              <w:t>航空站經營人應訂定並維持</w:t>
            </w:r>
            <w:proofErr w:type="gramStart"/>
            <w:r w:rsidRPr="00E7221C">
              <w:rPr>
                <w:rFonts w:ascii="Arial" w:eastAsia="標楷體" w:hAnsi="Arial" w:hint="eastAsia"/>
                <w:color w:val="000000"/>
                <w:sz w:val="20"/>
              </w:rPr>
              <w:t>一</w:t>
            </w:r>
            <w:proofErr w:type="gramEnd"/>
            <w:r w:rsidRPr="00E7221C">
              <w:rPr>
                <w:rFonts w:ascii="Arial" w:eastAsia="標楷體" w:hAnsi="Arial" w:hint="eastAsia"/>
                <w:color w:val="000000"/>
                <w:sz w:val="20"/>
              </w:rPr>
              <w:t>流程，以識別與其作業有關之風險。</w:t>
            </w:r>
          </w:p>
          <w:p w14:paraId="492AFAA8" w14:textId="5A646B6F" w:rsidR="00E7221C" w:rsidRPr="006A56AE" w:rsidRDefault="00E7221C" w:rsidP="00E7221C">
            <w:pPr>
              <w:spacing w:line="280" w:lineRule="exact"/>
              <w:jc w:val="both"/>
              <w:rPr>
                <w:rFonts w:ascii="Arial" w:eastAsia="標楷體" w:hAnsi="Arial"/>
                <w:color w:val="000000"/>
                <w:sz w:val="20"/>
              </w:rPr>
            </w:pPr>
            <w:r w:rsidRPr="00E7221C">
              <w:rPr>
                <w:rFonts w:ascii="Arial" w:eastAsia="標楷體" w:hAnsi="Arial" w:hint="eastAsia"/>
                <w:color w:val="000000"/>
                <w:sz w:val="20"/>
              </w:rPr>
              <w:t>(2)</w:t>
            </w:r>
            <w:r w:rsidRPr="00E7221C">
              <w:rPr>
                <w:rFonts w:ascii="Arial" w:eastAsia="標楷體" w:hAnsi="Arial" w:hint="eastAsia"/>
                <w:color w:val="000000"/>
                <w:sz w:val="20"/>
              </w:rPr>
              <w:t>危害識別應包含被動式及主動式方法。</w:t>
            </w:r>
          </w:p>
        </w:tc>
        <w:tc>
          <w:tcPr>
            <w:tcW w:w="793" w:type="dxa"/>
            <w:tcBorders>
              <w:top w:val="nil"/>
              <w:left w:val="nil"/>
              <w:bottom w:val="single" w:sz="8" w:space="0" w:color="000000"/>
              <w:right w:val="single" w:sz="8" w:space="0" w:color="000000"/>
            </w:tcBorders>
            <w:shd w:val="clear" w:color="auto" w:fill="auto"/>
            <w:vAlign w:val="center"/>
            <w:hideMark/>
          </w:tcPr>
          <w:p w14:paraId="10DEDF2B"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12429D2"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48C98650" w14:textId="77777777" w:rsidTr="00F27000">
        <w:tblPrEx>
          <w:tblLook w:val="04A0" w:firstRow="1" w:lastRow="0" w:firstColumn="1" w:lastColumn="0" w:noHBand="0" w:noVBand="1"/>
        </w:tblPrEx>
        <w:trPr>
          <w:gridAfter w:val="1"/>
          <w:wAfter w:w="7" w:type="dxa"/>
          <w:trHeight w:val="684"/>
        </w:trPr>
        <w:tc>
          <w:tcPr>
            <w:tcW w:w="1180" w:type="dxa"/>
            <w:tcBorders>
              <w:top w:val="nil"/>
              <w:left w:val="single" w:sz="8" w:space="0" w:color="000000"/>
              <w:bottom w:val="single" w:sz="8" w:space="0" w:color="000000"/>
              <w:right w:val="nil"/>
            </w:tcBorders>
            <w:shd w:val="clear" w:color="auto" w:fill="auto"/>
            <w:hideMark/>
          </w:tcPr>
          <w:p w14:paraId="0CCD00FE"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5.2.2</w:t>
            </w:r>
          </w:p>
        </w:tc>
        <w:tc>
          <w:tcPr>
            <w:tcW w:w="4103" w:type="dxa"/>
            <w:tcBorders>
              <w:top w:val="nil"/>
              <w:left w:val="nil"/>
              <w:bottom w:val="single" w:sz="8" w:space="0" w:color="000000"/>
              <w:right w:val="single" w:sz="8" w:space="0" w:color="000000"/>
            </w:tcBorders>
            <w:shd w:val="clear" w:color="auto" w:fill="auto"/>
            <w:hideMark/>
          </w:tcPr>
          <w:p w14:paraId="2FABC0C1" w14:textId="7B546B8B"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安全風險評估及緩解措施：航空站經營人應訂定並</w:t>
            </w:r>
            <w:r w:rsidR="00E7221C" w:rsidRPr="00E7221C">
              <w:rPr>
                <w:rFonts w:ascii="Arial" w:eastAsia="標楷體" w:hAnsi="Arial" w:hint="eastAsia"/>
                <w:color w:val="000000"/>
                <w:sz w:val="20"/>
              </w:rPr>
              <w:t>維持</w:t>
            </w:r>
            <w:proofErr w:type="gramStart"/>
            <w:r w:rsidR="00E7221C" w:rsidRPr="00E7221C">
              <w:rPr>
                <w:rFonts w:ascii="Arial" w:eastAsia="標楷體" w:hAnsi="Arial" w:hint="eastAsia"/>
                <w:color w:val="000000"/>
                <w:sz w:val="20"/>
              </w:rPr>
              <w:t>一</w:t>
            </w:r>
            <w:proofErr w:type="gramEnd"/>
            <w:r w:rsidR="00E7221C" w:rsidRPr="00E7221C">
              <w:rPr>
                <w:rFonts w:ascii="Arial" w:eastAsia="標楷體" w:hAnsi="Arial" w:hint="eastAsia"/>
                <w:color w:val="000000"/>
                <w:sz w:val="20"/>
              </w:rPr>
              <w:t>流程，以對其所識別危害之相關</w:t>
            </w:r>
            <w:r w:rsidRPr="006A56AE">
              <w:rPr>
                <w:rFonts w:ascii="Arial" w:eastAsia="標楷體" w:hAnsi="Arial" w:hint="eastAsia"/>
                <w:color w:val="000000"/>
                <w:sz w:val="20"/>
              </w:rPr>
              <w:t>安全風險進行分析、評估及控制。</w:t>
            </w:r>
          </w:p>
        </w:tc>
        <w:tc>
          <w:tcPr>
            <w:tcW w:w="793" w:type="dxa"/>
            <w:tcBorders>
              <w:top w:val="nil"/>
              <w:left w:val="nil"/>
              <w:bottom w:val="single" w:sz="8" w:space="0" w:color="000000"/>
              <w:right w:val="single" w:sz="8" w:space="0" w:color="000000"/>
            </w:tcBorders>
            <w:shd w:val="clear" w:color="auto" w:fill="auto"/>
            <w:vAlign w:val="center"/>
            <w:hideMark/>
          </w:tcPr>
          <w:p w14:paraId="6B0E7398"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4757300"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5D737018" w14:textId="77777777" w:rsidTr="00592C8E">
        <w:tblPrEx>
          <w:tblLook w:val="04A0" w:firstRow="1" w:lastRow="0" w:firstColumn="1" w:lastColumn="0" w:noHBand="0" w:noVBand="1"/>
        </w:tblPrEx>
        <w:trPr>
          <w:trHeight w:val="288"/>
        </w:trPr>
        <w:tc>
          <w:tcPr>
            <w:tcW w:w="1180" w:type="dxa"/>
            <w:tcBorders>
              <w:top w:val="nil"/>
              <w:left w:val="single" w:sz="8" w:space="0" w:color="000000"/>
              <w:bottom w:val="single" w:sz="8" w:space="0" w:color="000000"/>
              <w:right w:val="nil"/>
            </w:tcBorders>
            <w:shd w:val="clear" w:color="auto" w:fill="auto"/>
            <w:hideMark/>
          </w:tcPr>
          <w:p w14:paraId="7632978E"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5.3</w:t>
            </w:r>
          </w:p>
        </w:tc>
        <w:tc>
          <w:tcPr>
            <w:tcW w:w="7279" w:type="dxa"/>
            <w:gridSpan w:val="4"/>
            <w:tcBorders>
              <w:top w:val="single" w:sz="8" w:space="0" w:color="000000"/>
              <w:left w:val="nil"/>
              <w:bottom w:val="single" w:sz="8" w:space="0" w:color="000000"/>
              <w:right w:val="single" w:sz="8" w:space="0" w:color="000000"/>
            </w:tcBorders>
            <w:shd w:val="clear" w:color="auto" w:fill="auto"/>
            <w:vAlign w:val="center"/>
            <w:hideMark/>
          </w:tcPr>
          <w:p w14:paraId="0DED2364"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安全保證</w:t>
            </w:r>
          </w:p>
        </w:tc>
      </w:tr>
      <w:tr w:rsidR="00723A94" w:rsidRPr="006A56AE" w14:paraId="603DD21D" w14:textId="77777777" w:rsidTr="00F27000">
        <w:tblPrEx>
          <w:tblLook w:val="04A0" w:firstRow="1" w:lastRow="0" w:firstColumn="1" w:lastColumn="0" w:noHBand="0" w:noVBand="1"/>
        </w:tblPrEx>
        <w:trPr>
          <w:gridAfter w:val="1"/>
          <w:wAfter w:w="7" w:type="dxa"/>
          <w:trHeight w:val="1116"/>
        </w:trPr>
        <w:tc>
          <w:tcPr>
            <w:tcW w:w="1180" w:type="dxa"/>
            <w:tcBorders>
              <w:top w:val="nil"/>
              <w:left w:val="single" w:sz="8" w:space="0" w:color="000000"/>
              <w:bottom w:val="single" w:sz="8" w:space="0" w:color="000000"/>
              <w:right w:val="nil"/>
            </w:tcBorders>
            <w:shd w:val="clear" w:color="auto" w:fill="auto"/>
            <w:hideMark/>
          </w:tcPr>
          <w:p w14:paraId="30A02E79"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5.3.1</w:t>
            </w:r>
          </w:p>
        </w:tc>
        <w:tc>
          <w:tcPr>
            <w:tcW w:w="4103" w:type="dxa"/>
            <w:tcBorders>
              <w:top w:val="nil"/>
              <w:left w:val="nil"/>
              <w:bottom w:val="single" w:sz="8" w:space="0" w:color="000000"/>
              <w:right w:val="single" w:sz="8" w:space="0" w:color="000000"/>
            </w:tcBorders>
            <w:shd w:val="clear" w:color="auto" w:fill="auto"/>
            <w:hideMark/>
          </w:tcPr>
          <w:p w14:paraId="12FB7B7A" w14:textId="799DE6DB" w:rsidR="00723A94" w:rsidRDefault="00723A94" w:rsidP="00723A94">
            <w:pPr>
              <w:spacing w:line="240" w:lineRule="exact"/>
              <w:jc w:val="both"/>
              <w:rPr>
                <w:rFonts w:ascii="Arial" w:eastAsia="標楷體" w:hAnsi="Arial"/>
                <w:color w:val="000000"/>
                <w:sz w:val="20"/>
              </w:rPr>
            </w:pPr>
            <w:r w:rsidRPr="006A56AE">
              <w:rPr>
                <w:rFonts w:ascii="Arial" w:eastAsia="標楷體" w:hAnsi="Arial" w:hint="eastAsia"/>
                <w:color w:val="000000"/>
                <w:sz w:val="20"/>
              </w:rPr>
              <w:t>安全績效之監測及評估</w:t>
            </w:r>
          </w:p>
          <w:p w14:paraId="70CC0FAA" w14:textId="77777777" w:rsidR="00E7221C" w:rsidRPr="00E7221C" w:rsidRDefault="00E7221C" w:rsidP="00E7221C">
            <w:pPr>
              <w:spacing w:line="240" w:lineRule="exact"/>
              <w:jc w:val="both"/>
              <w:rPr>
                <w:rFonts w:ascii="Arial" w:eastAsia="標楷體" w:hAnsi="Arial"/>
                <w:color w:val="000000"/>
                <w:sz w:val="20"/>
              </w:rPr>
            </w:pPr>
            <w:r w:rsidRPr="00E7221C">
              <w:rPr>
                <w:rFonts w:ascii="Arial" w:eastAsia="標楷體" w:hAnsi="Arial" w:hint="eastAsia"/>
                <w:color w:val="000000"/>
                <w:sz w:val="20"/>
              </w:rPr>
              <w:t>(1)</w:t>
            </w:r>
            <w:r w:rsidRPr="00E7221C">
              <w:rPr>
                <w:rFonts w:ascii="Arial" w:eastAsia="標楷體" w:hAnsi="Arial" w:hint="eastAsia"/>
                <w:color w:val="000000"/>
                <w:sz w:val="20"/>
              </w:rPr>
              <w:t>航空站經營人應訂定並維持</w:t>
            </w:r>
            <w:proofErr w:type="gramStart"/>
            <w:r w:rsidRPr="00E7221C">
              <w:rPr>
                <w:rFonts w:ascii="Arial" w:eastAsia="標楷體" w:hAnsi="Arial" w:hint="eastAsia"/>
                <w:color w:val="000000"/>
                <w:sz w:val="20"/>
              </w:rPr>
              <w:t>一</w:t>
            </w:r>
            <w:proofErr w:type="gramEnd"/>
            <w:r w:rsidRPr="00E7221C">
              <w:rPr>
                <w:rFonts w:ascii="Arial" w:eastAsia="標楷體" w:hAnsi="Arial" w:hint="eastAsia"/>
                <w:color w:val="000000"/>
                <w:sz w:val="20"/>
              </w:rPr>
              <w:t>方法，以檢驗確認組織之安全績效並驗證安全風險管制措施之有效性。</w:t>
            </w:r>
          </w:p>
          <w:p w14:paraId="0C23A510" w14:textId="5F81DB47" w:rsidR="00E7221C" w:rsidRPr="006A56AE" w:rsidRDefault="00E7221C" w:rsidP="00E7221C">
            <w:pPr>
              <w:spacing w:line="240" w:lineRule="exact"/>
              <w:jc w:val="both"/>
              <w:rPr>
                <w:rFonts w:ascii="Arial" w:eastAsia="標楷體" w:hAnsi="Arial"/>
                <w:color w:val="000000"/>
                <w:sz w:val="20"/>
              </w:rPr>
            </w:pPr>
            <w:r w:rsidRPr="00E7221C">
              <w:rPr>
                <w:rFonts w:ascii="Arial" w:eastAsia="標楷體" w:hAnsi="Arial" w:hint="eastAsia"/>
                <w:color w:val="000000"/>
                <w:sz w:val="20"/>
              </w:rPr>
              <w:t>(2)</w:t>
            </w:r>
            <w:r w:rsidRPr="00E7221C">
              <w:rPr>
                <w:rFonts w:ascii="Arial" w:eastAsia="標楷體" w:hAnsi="Arial" w:hint="eastAsia"/>
                <w:color w:val="000000"/>
                <w:sz w:val="20"/>
              </w:rPr>
              <w:t>航空站經營人之安全績效應參考安全管理系統之安全績效指標及安全績效目標予以檢驗，以支持組織之安全目標。</w:t>
            </w:r>
          </w:p>
        </w:tc>
        <w:tc>
          <w:tcPr>
            <w:tcW w:w="793" w:type="dxa"/>
            <w:tcBorders>
              <w:top w:val="nil"/>
              <w:left w:val="nil"/>
              <w:bottom w:val="single" w:sz="8" w:space="0" w:color="000000"/>
              <w:right w:val="single" w:sz="8" w:space="0" w:color="000000"/>
            </w:tcBorders>
            <w:shd w:val="clear" w:color="auto" w:fill="auto"/>
            <w:vAlign w:val="center"/>
            <w:hideMark/>
          </w:tcPr>
          <w:p w14:paraId="4E8006C4"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09070A3"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04BD1C18" w14:textId="77777777" w:rsidTr="00714706">
        <w:tblPrEx>
          <w:tblLook w:val="04A0" w:firstRow="1" w:lastRow="0" w:firstColumn="1" w:lastColumn="0" w:noHBand="0" w:noVBand="1"/>
        </w:tblPrEx>
        <w:trPr>
          <w:gridAfter w:val="1"/>
          <w:wAfter w:w="7" w:type="dxa"/>
          <w:trHeight w:val="895"/>
        </w:trPr>
        <w:tc>
          <w:tcPr>
            <w:tcW w:w="1180" w:type="dxa"/>
            <w:tcBorders>
              <w:top w:val="nil"/>
              <w:left w:val="single" w:sz="8" w:space="0" w:color="000000"/>
              <w:bottom w:val="single" w:sz="8" w:space="0" w:color="000000"/>
              <w:right w:val="nil"/>
            </w:tcBorders>
            <w:shd w:val="clear" w:color="auto" w:fill="auto"/>
            <w:hideMark/>
          </w:tcPr>
          <w:p w14:paraId="3EB28584"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5.3.2</w:t>
            </w:r>
          </w:p>
        </w:tc>
        <w:tc>
          <w:tcPr>
            <w:tcW w:w="4103" w:type="dxa"/>
            <w:tcBorders>
              <w:top w:val="nil"/>
              <w:left w:val="nil"/>
              <w:bottom w:val="single" w:sz="8" w:space="0" w:color="000000"/>
              <w:right w:val="single" w:sz="8" w:space="0" w:color="000000"/>
            </w:tcBorders>
            <w:shd w:val="clear" w:color="auto" w:fill="auto"/>
            <w:hideMark/>
          </w:tcPr>
          <w:p w14:paraId="61B8F0C4" w14:textId="39AE6335"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改變管理：航空站經營人應訂定並</w:t>
            </w:r>
            <w:r w:rsidR="00E7221C" w:rsidRPr="00E7221C">
              <w:rPr>
                <w:rFonts w:ascii="Arial" w:eastAsia="標楷體" w:hAnsi="Arial" w:hint="eastAsia"/>
                <w:color w:val="000000"/>
                <w:sz w:val="20"/>
              </w:rPr>
              <w:t>維持</w:t>
            </w:r>
            <w:proofErr w:type="gramStart"/>
            <w:r w:rsidR="00E7221C" w:rsidRPr="00E7221C">
              <w:rPr>
                <w:rFonts w:ascii="Arial" w:eastAsia="標楷體" w:hAnsi="Arial" w:hint="eastAsia"/>
                <w:color w:val="000000"/>
                <w:sz w:val="20"/>
              </w:rPr>
              <w:t>一</w:t>
            </w:r>
            <w:proofErr w:type="gramEnd"/>
            <w:r w:rsidR="00E7221C" w:rsidRPr="00E7221C">
              <w:rPr>
                <w:rFonts w:ascii="Arial" w:eastAsia="標楷體" w:hAnsi="Arial" w:hint="eastAsia"/>
                <w:color w:val="000000"/>
                <w:sz w:val="20"/>
              </w:rPr>
              <w:t>流程，以辨別改變對其作業所造成之影響，以及辨別與管理因改變可能造成之安全風險</w:t>
            </w:r>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0EF98AEA"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1652E237"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5BFD818D" w14:textId="77777777" w:rsidTr="005757A8">
        <w:trPr>
          <w:gridAfter w:val="1"/>
          <w:wAfter w:w="7" w:type="dxa"/>
          <w:trHeight w:val="796"/>
        </w:trPr>
        <w:tc>
          <w:tcPr>
            <w:tcW w:w="1180" w:type="dxa"/>
            <w:tcBorders>
              <w:top w:val="nil"/>
              <w:left w:val="single" w:sz="8" w:space="0" w:color="000000"/>
              <w:bottom w:val="single" w:sz="8" w:space="0" w:color="000000"/>
              <w:right w:val="nil"/>
            </w:tcBorders>
            <w:shd w:val="clear" w:color="auto" w:fill="auto"/>
            <w:hideMark/>
          </w:tcPr>
          <w:p w14:paraId="65EB7C77"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5.3.3</w:t>
            </w:r>
          </w:p>
        </w:tc>
        <w:tc>
          <w:tcPr>
            <w:tcW w:w="4103" w:type="dxa"/>
            <w:tcBorders>
              <w:top w:val="nil"/>
              <w:left w:val="nil"/>
              <w:bottom w:val="single" w:sz="8" w:space="0" w:color="000000"/>
              <w:right w:val="single" w:sz="8" w:space="0" w:color="000000"/>
            </w:tcBorders>
            <w:shd w:val="clear" w:color="auto" w:fill="auto"/>
            <w:hideMark/>
          </w:tcPr>
          <w:p w14:paraId="1612C078" w14:textId="6E979AD1"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持續改進安全管理系統：航空站經營人應</w:t>
            </w:r>
            <w:r w:rsidR="00264E57" w:rsidRPr="00264E57">
              <w:rPr>
                <w:rFonts w:ascii="Arial" w:eastAsia="標楷體" w:hAnsi="Arial" w:hint="eastAsia"/>
                <w:color w:val="000000"/>
                <w:sz w:val="20"/>
              </w:rPr>
              <w:t>監測及評估安全管理系統之措施，以維持或持續改善整體安全管理系統之有效性</w:t>
            </w:r>
            <w:r w:rsidRPr="006A56AE">
              <w:rPr>
                <w:rFonts w:ascii="Arial" w:eastAsia="標楷體" w:hAnsi="Arial" w:hint="eastAsia"/>
                <w:color w:val="000000"/>
                <w:sz w:val="20"/>
              </w:rPr>
              <w:t>。</w:t>
            </w:r>
          </w:p>
        </w:tc>
        <w:tc>
          <w:tcPr>
            <w:tcW w:w="793" w:type="dxa"/>
            <w:tcBorders>
              <w:top w:val="nil"/>
              <w:left w:val="nil"/>
              <w:bottom w:val="single" w:sz="8" w:space="0" w:color="000000"/>
              <w:right w:val="single" w:sz="8" w:space="0" w:color="000000"/>
            </w:tcBorders>
            <w:shd w:val="clear" w:color="auto" w:fill="auto"/>
            <w:vAlign w:val="center"/>
            <w:hideMark/>
          </w:tcPr>
          <w:p w14:paraId="686E69E6"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EE18022"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31D5F820" w14:textId="77777777" w:rsidTr="00592C8E">
        <w:tblPrEx>
          <w:tblLook w:val="04A0" w:firstRow="1" w:lastRow="0" w:firstColumn="1" w:lastColumn="0" w:noHBand="0" w:noVBand="1"/>
        </w:tblPrEx>
        <w:trPr>
          <w:trHeight w:val="288"/>
        </w:trPr>
        <w:tc>
          <w:tcPr>
            <w:tcW w:w="1180" w:type="dxa"/>
            <w:tcBorders>
              <w:top w:val="nil"/>
              <w:left w:val="single" w:sz="8" w:space="0" w:color="000000"/>
              <w:bottom w:val="single" w:sz="8" w:space="0" w:color="000000"/>
              <w:right w:val="nil"/>
            </w:tcBorders>
            <w:shd w:val="clear" w:color="auto" w:fill="auto"/>
            <w:hideMark/>
          </w:tcPr>
          <w:p w14:paraId="275FD8F6"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5.4</w:t>
            </w:r>
          </w:p>
        </w:tc>
        <w:tc>
          <w:tcPr>
            <w:tcW w:w="7279" w:type="dxa"/>
            <w:gridSpan w:val="4"/>
            <w:tcBorders>
              <w:top w:val="single" w:sz="8" w:space="0" w:color="000000"/>
              <w:left w:val="nil"/>
              <w:bottom w:val="single" w:sz="8" w:space="0" w:color="000000"/>
              <w:right w:val="single" w:sz="8" w:space="0" w:color="000000"/>
            </w:tcBorders>
            <w:shd w:val="clear" w:color="auto" w:fill="auto"/>
            <w:vAlign w:val="center"/>
            <w:hideMark/>
          </w:tcPr>
          <w:p w14:paraId="23132DEF"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安全提升</w:t>
            </w:r>
          </w:p>
        </w:tc>
      </w:tr>
      <w:tr w:rsidR="00723A94" w:rsidRPr="006A56AE" w14:paraId="337C5BB0" w14:textId="77777777" w:rsidTr="00F27000">
        <w:tblPrEx>
          <w:tblLook w:val="04A0" w:firstRow="1" w:lastRow="0" w:firstColumn="1" w:lastColumn="0" w:noHBand="0" w:noVBand="1"/>
        </w:tblPrEx>
        <w:trPr>
          <w:gridAfter w:val="1"/>
          <w:wAfter w:w="7" w:type="dxa"/>
          <w:trHeight w:val="1116"/>
        </w:trPr>
        <w:tc>
          <w:tcPr>
            <w:tcW w:w="1180" w:type="dxa"/>
            <w:tcBorders>
              <w:top w:val="nil"/>
              <w:left w:val="single" w:sz="8" w:space="0" w:color="000000"/>
              <w:bottom w:val="single" w:sz="8" w:space="0" w:color="000000"/>
              <w:right w:val="nil"/>
            </w:tcBorders>
            <w:shd w:val="clear" w:color="auto" w:fill="auto"/>
            <w:hideMark/>
          </w:tcPr>
          <w:p w14:paraId="789CB658"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lastRenderedPageBreak/>
              <w:t>5.4.1</w:t>
            </w:r>
          </w:p>
        </w:tc>
        <w:tc>
          <w:tcPr>
            <w:tcW w:w="4103" w:type="dxa"/>
            <w:tcBorders>
              <w:top w:val="nil"/>
              <w:left w:val="nil"/>
              <w:bottom w:val="single" w:sz="8" w:space="0" w:color="000000"/>
              <w:right w:val="single" w:sz="8" w:space="0" w:color="000000"/>
            </w:tcBorders>
            <w:shd w:val="clear" w:color="auto" w:fill="auto"/>
            <w:hideMark/>
          </w:tcPr>
          <w:p w14:paraId="41002047" w14:textId="74AB8D77" w:rsidR="00723A94" w:rsidRDefault="003B5E63"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訓練及</w:t>
            </w:r>
            <w:r w:rsidR="00723A94" w:rsidRPr="006A56AE">
              <w:rPr>
                <w:rFonts w:ascii="Arial" w:eastAsia="標楷體" w:hAnsi="Arial" w:hint="eastAsia"/>
                <w:color w:val="000000"/>
                <w:sz w:val="20"/>
              </w:rPr>
              <w:t>教育</w:t>
            </w:r>
          </w:p>
          <w:p w14:paraId="1CCDD1BF" w14:textId="77777777" w:rsidR="00264E57" w:rsidRPr="00264E57" w:rsidRDefault="00264E57" w:rsidP="00264E57">
            <w:pPr>
              <w:spacing w:line="280" w:lineRule="exact"/>
              <w:jc w:val="both"/>
              <w:rPr>
                <w:rFonts w:ascii="Arial" w:eastAsia="標楷體" w:hAnsi="Arial"/>
                <w:color w:val="000000"/>
                <w:sz w:val="20"/>
              </w:rPr>
            </w:pPr>
            <w:r w:rsidRPr="00264E57">
              <w:rPr>
                <w:rFonts w:ascii="Arial" w:eastAsia="標楷體" w:hAnsi="Arial" w:hint="eastAsia"/>
                <w:color w:val="000000"/>
                <w:sz w:val="20"/>
              </w:rPr>
              <w:t>(1)</w:t>
            </w:r>
            <w:r w:rsidRPr="00264E57">
              <w:rPr>
                <w:rFonts w:ascii="Arial" w:eastAsia="標楷體" w:hAnsi="Arial" w:hint="eastAsia"/>
                <w:color w:val="000000"/>
                <w:sz w:val="20"/>
              </w:rPr>
              <w:t>航空站經營人應訂定並維持</w:t>
            </w:r>
            <w:proofErr w:type="gramStart"/>
            <w:r w:rsidRPr="00264E57">
              <w:rPr>
                <w:rFonts w:ascii="Arial" w:eastAsia="標楷體" w:hAnsi="Arial" w:hint="eastAsia"/>
                <w:color w:val="000000"/>
                <w:sz w:val="20"/>
              </w:rPr>
              <w:t>一</w:t>
            </w:r>
            <w:proofErr w:type="gramEnd"/>
            <w:r w:rsidRPr="00264E57">
              <w:rPr>
                <w:rFonts w:ascii="Arial" w:eastAsia="標楷體" w:hAnsi="Arial" w:hint="eastAsia"/>
                <w:color w:val="000000"/>
                <w:sz w:val="20"/>
              </w:rPr>
              <w:t>安全訓練計畫，以確保所有人員得到適當訓練並勝任安全管理系統之職責。</w:t>
            </w:r>
          </w:p>
          <w:p w14:paraId="2F0C3C31" w14:textId="1EF45080" w:rsidR="00264E57" w:rsidRPr="006A56AE" w:rsidRDefault="00264E57" w:rsidP="00264E57">
            <w:pPr>
              <w:spacing w:line="280" w:lineRule="exact"/>
              <w:jc w:val="both"/>
              <w:rPr>
                <w:rFonts w:ascii="Arial" w:eastAsia="標楷體" w:hAnsi="Arial"/>
                <w:color w:val="000000"/>
                <w:sz w:val="20"/>
              </w:rPr>
            </w:pPr>
            <w:r w:rsidRPr="00264E57">
              <w:rPr>
                <w:rFonts w:ascii="Arial" w:eastAsia="標楷體" w:hAnsi="Arial" w:hint="eastAsia"/>
                <w:color w:val="000000"/>
                <w:sz w:val="20"/>
              </w:rPr>
              <w:t>(2)</w:t>
            </w:r>
            <w:r w:rsidRPr="00264E57">
              <w:rPr>
                <w:rFonts w:ascii="Arial" w:eastAsia="標楷體" w:hAnsi="Arial" w:hint="eastAsia"/>
                <w:color w:val="000000"/>
                <w:sz w:val="20"/>
              </w:rPr>
              <w:t>安全訓練計畫內容應與每個人參與安全管理系統之程度相符。</w:t>
            </w:r>
          </w:p>
        </w:tc>
        <w:tc>
          <w:tcPr>
            <w:tcW w:w="793" w:type="dxa"/>
            <w:tcBorders>
              <w:top w:val="nil"/>
              <w:left w:val="nil"/>
              <w:bottom w:val="single" w:sz="8" w:space="0" w:color="000000"/>
              <w:right w:val="single" w:sz="8" w:space="0" w:color="000000"/>
            </w:tcBorders>
            <w:shd w:val="clear" w:color="auto" w:fill="auto"/>
            <w:vAlign w:val="center"/>
            <w:hideMark/>
          </w:tcPr>
          <w:p w14:paraId="036DDEC6"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29080389"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5C014B8A" w14:textId="77777777" w:rsidTr="00F27000">
        <w:tblPrEx>
          <w:tblLook w:val="04A0" w:firstRow="1" w:lastRow="0" w:firstColumn="1" w:lastColumn="0" w:noHBand="0" w:noVBand="1"/>
        </w:tblPrEx>
        <w:trPr>
          <w:gridAfter w:val="1"/>
          <w:wAfter w:w="7" w:type="dxa"/>
          <w:trHeight w:val="1116"/>
        </w:trPr>
        <w:tc>
          <w:tcPr>
            <w:tcW w:w="1180" w:type="dxa"/>
            <w:tcBorders>
              <w:top w:val="nil"/>
              <w:left w:val="single" w:sz="8" w:space="0" w:color="000000"/>
              <w:bottom w:val="single" w:sz="8" w:space="0" w:color="000000"/>
              <w:right w:val="nil"/>
            </w:tcBorders>
            <w:shd w:val="clear" w:color="auto" w:fill="auto"/>
            <w:hideMark/>
          </w:tcPr>
          <w:p w14:paraId="44D63C43"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5.4.2</w:t>
            </w:r>
          </w:p>
        </w:tc>
        <w:tc>
          <w:tcPr>
            <w:tcW w:w="4103" w:type="dxa"/>
            <w:tcBorders>
              <w:top w:val="nil"/>
              <w:left w:val="nil"/>
              <w:bottom w:val="single" w:sz="8" w:space="0" w:color="000000"/>
              <w:right w:val="single" w:sz="8" w:space="0" w:color="000000"/>
            </w:tcBorders>
            <w:shd w:val="clear" w:color="auto" w:fill="auto"/>
            <w:hideMark/>
          </w:tcPr>
          <w:p w14:paraId="7E02B364" w14:textId="7C7D584B" w:rsidR="00723A94"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安全交流</w:t>
            </w:r>
          </w:p>
          <w:p w14:paraId="5003934B" w14:textId="77777777" w:rsidR="00264E57" w:rsidRPr="00264E57" w:rsidRDefault="00264E57" w:rsidP="00264E57">
            <w:pPr>
              <w:spacing w:line="280" w:lineRule="exact"/>
              <w:jc w:val="both"/>
              <w:rPr>
                <w:rFonts w:ascii="Arial" w:eastAsia="標楷體" w:hAnsi="Arial"/>
                <w:color w:val="000000"/>
                <w:sz w:val="20"/>
              </w:rPr>
            </w:pPr>
            <w:r w:rsidRPr="00264E57">
              <w:rPr>
                <w:rFonts w:ascii="Arial" w:eastAsia="標楷體" w:hAnsi="Arial" w:hint="eastAsia"/>
                <w:color w:val="000000"/>
                <w:sz w:val="20"/>
              </w:rPr>
              <w:t>航空站經營人應訂定並維持</w:t>
            </w:r>
            <w:proofErr w:type="gramStart"/>
            <w:r w:rsidRPr="00264E57">
              <w:rPr>
                <w:rFonts w:ascii="Arial" w:eastAsia="標楷體" w:hAnsi="Arial" w:hint="eastAsia"/>
                <w:color w:val="000000"/>
                <w:sz w:val="20"/>
              </w:rPr>
              <w:t>一</w:t>
            </w:r>
            <w:proofErr w:type="gramEnd"/>
            <w:r w:rsidRPr="00264E57">
              <w:rPr>
                <w:rFonts w:ascii="Arial" w:eastAsia="標楷體" w:hAnsi="Arial" w:hint="eastAsia"/>
                <w:color w:val="000000"/>
                <w:sz w:val="20"/>
              </w:rPr>
              <w:t>正式安全交流之方法，以確保下列事項：</w:t>
            </w:r>
          </w:p>
          <w:p w14:paraId="34367FBC" w14:textId="77777777" w:rsidR="00264E57" w:rsidRPr="00264E57" w:rsidRDefault="00264E57" w:rsidP="00264E57">
            <w:pPr>
              <w:spacing w:line="280" w:lineRule="exact"/>
              <w:jc w:val="both"/>
              <w:rPr>
                <w:rFonts w:ascii="Arial" w:eastAsia="標楷體" w:hAnsi="Arial"/>
                <w:color w:val="000000"/>
                <w:sz w:val="20"/>
              </w:rPr>
            </w:pPr>
            <w:r w:rsidRPr="00264E57">
              <w:rPr>
                <w:rFonts w:ascii="Arial" w:eastAsia="標楷體" w:hAnsi="Arial" w:hint="eastAsia"/>
                <w:color w:val="000000"/>
                <w:sz w:val="20"/>
              </w:rPr>
              <w:t>(1)</w:t>
            </w:r>
            <w:r w:rsidRPr="00264E57">
              <w:rPr>
                <w:rFonts w:ascii="Arial" w:eastAsia="標楷體" w:hAnsi="Arial" w:hint="eastAsia"/>
                <w:color w:val="000000"/>
                <w:sz w:val="20"/>
              </w:rPr>
              <w:t>所有人員對安全管理系統之瞭解程度與其職責相符。</w:t>
            </w:r>
          </w:p>
          <w:p w14:paraId="29CF20D2" w14:textId="77777777" w:rsidR="00264E57" w:rsidRPr="00264E57" w:rsidRDefault="00264E57" w:rsidP="00264E57">
            <w:pPr>
              <w:spacing w:line="280" w:lineRule="exact"/>
              <w:jc w:val="both"/>
              <w:rPr>
                <w:rFonts w:ascii="Arial" w:eastAsia="標楷體" w:hAnsi="Arial"/>
                <w:color w:val="000000"/>
                <w:sz w:val="20"/>
              </w:rPr>
            </w:pPr>
            <w:r w:rsidRPr="00264E57">
              <w:rPr>
                <w:rFonts w:ascii="Arial" w:eastAsia="標楷體" w:hAnsi="Arial" w:hint="eastAsia"/>
                <w:color w:val="000000"/>
                <w:sz w:val="20"/>
              </w:rPr>
              <w:t>(2)</w:t>
            </w:r>
            <w:r w:rsidRPr="00264E57">
              <w:rPr>
                <w:rFonts w:ascii="Arial" w:eastAsia="標楷體" w:hAnsi="Arial" w:hint="eastAsia"/>
                <w:color w:val="000000"/>
                <w:sz w:val="20"/>
              </w:rPr>
              <w:t>傳達重要安全資訊。</w:t>
            </w:r>
          </w:p>
          <w:p w14:paraId="0A2AE3BF" w14:textId="77777777" w:rsidR="00264E57" w:rsidRPr="00264E57" w:rsidRDefault="00264E57" w:rsidP="00264E57">
            <w:pPr>
              <w:spacing w:line="280" w:lineRule="exact"/>
              <w:jc w:val="both"/>
              <w:rPr>
                <w:rFonts w:ascii="Arial" w:eastAsia="標楷體" w:hAnsi="Arial"/>
                <w:color w:val="000000"/>
                <w:sz w:val="20"/>
              </w:rPr>
            </w:pPr>
            <w:r w:rsidRPr="00264E57">
              <w:rPr>
                <w:rFonts w:ascii="Arial" w:eastAsia="標楷體" w:hAnsi="Arial" w:hint="eastAsia"/>
                <w:color w:val="000000"/>
                <w:sz w:val="20"/>
              </w:rPr>
              <w:t>(3)</w:t>
            </w:r>
            <w:r w:rsidRPr="00264E57">
              <w:rPr>
                <w:rFonts w:ascii="Arial" w:eastAsia="標楷體" w:hAnsi="Arial" w:hint="eastAsia"/>
                <w:color w:val="000000"/>
                <w:sz w:val="20"/>
              </w:rPr>
              <w:t>說明採取特定安全措施以改善安全之原因。</w:t>
            </w:r>
          </w:p>
          <w:p w14:paraId="69D2C18F" w14:textId="2A6FC67E" w:rsidR="00264E57" w:rsidRPr="006A56AE" w:rsidRDefault="00264E57" w:rsidP="00264E57">
            <w:pPr>
              <w:spacing w:line="280" w:lineRule="exact"/>
              <w:jc w:val="both"/>
              <w:rPr>
                <w:rFonts w:ascii="Arial" w:eastAsia="標楷體" w:hAnsi="Arial"/>
                <w:color w:val="000000"/>
                <w:sz w:val="20"/>
              </w:rPr>
            </w:pPr>
            <w:r w:rsidRPr="00264E57">
              <w:rPr>
                <w:rFonts w:ascii="Arial" w:eastAsia="標楷體" w:hAnsi="Arial" w:hint="eastAsia"/>
                <w:color w:val="000000"/>
                <w:sz w:val="20"/>
              </w:rPr>
              <w:t>(4)</w:t>
            </w:r>
            <w:r w:rsidRPr="00264E57">
              <w:rPr>
                <w:rFonts w:ascii="Arial" w:eastAsia="標楷體" w:hAnsi="Arial" w:hint="eastAsia"/>
                <w:color w:val="000000"/>
                <w:sz w:val="20"/>
              </w:rPr>
              <w:t>說明實施或修改安全程序之原因。</w:t>
            </w:r>
          </w:p>
        </w:tc>
        <w:tc>
          <w:tcPr>
            <w:tcW w:w="793" w:type="dxa"/>
            <w:tcBorders>
              <w:top w:val="nil"/>
              <w:left w:val="nil"/>
              <w:bottom w:val="single" w:sz="8" w:space="0" w:color="000000"/>
              <w:right w:val="single" w:sz="8" w:space="0" w:color="000000"/>
            </w:tcBorders>
            <w:shd w:val="clear" w:color="auto" w:fill="auto"/>
            <w:vAlign w:val="center"/>
            <w:hideMark/>
          </w:tcPr>
          <w:p w14:paraId="55588861"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074CDA0"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23A94" w:rsidRPr="006A56AE" w14:paraId="6B3FC092" w14:textId="77777777" w:rsidTr="00592C8E">
        <w:tblPrEx>
          <w:tblLook w:val="04A0" w:firstRow="1" w:lastRow="0" w:firstColumn="1" w:lastColumn="0" w:noHBand="0" w:noVBand="1"/>
        </w:tblPrEx>
        <w:trPr>
          <w:trHeight w:val="288"/>
        </w:trPr>
        <w:tc>
          <w:tcPr>
            <w:tcW w:w="1180" w:type="dxa"/>
            <w:tcBorders>
              <w:top w:val="nil"/>
              <w:left w:val="single" w:sz="8" w:space="0" w:color="000000"/>
              <w:bottom w:val="single" w:sz="8" w:space="0" w:color="000000"/>
              <w:right w:val="nil"/>
            </w:tcBorders>
            <w:shd w:val="clear" w:color="auto" w:fill="auto"/>
            <w:hideMark/>
          </w:tcPr>
          <w:p w14:paraId="38BBD3DC"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6</w:t>
            </w:r>
          </w:p>
        </w:tc>
        <w:tc>
          <w:tcPr>
            <w:tcW w:w="7279" w:type="dxa"/>
            <w:gridSpan w:val="4"/>
            <w:tcBorders>
              <w:top w:val="single" w:sz="8" w:space="0" w:color="000000"/>
              <w:left w:val="nil"/>
              <w:bottom w:val="single" w:sz="8" w:space="0" w:color="000000"/>
              <w:right w:val="single" w:sz="8" w:space="0" w:color="000000"/>
            </w:tcBorders>
            <w:shd w:val="clear" w:color="auto" w:fill="auto"/>
            <w:vAlign w:val="center"/>
            <w:hideMark/>
          </w:tcPr>
          <w:p w14:paraId="18BB79E3"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輸油設施檢查</w:t>
            </w:r>
          </w:p>
        </w:tc>
      </w:tr>
      <w:tr w:rsidR="00723A94" w:rsidRPr="006A56AE" w14:paraId="3FC6859B" w14:textId="77777777" w:rsidTr="00F27000">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07CB8958"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6.1</w:t>
            </w:r>
          </w:p>
        </w:tc>
        <w:tc>
          <w:tcPr>
            <w:tcW w:w="4103" w:type="dxa"/>
            <w:tcBorders>
              <w:top w:val="nil"/>
              <w:left w:val="nil"/>
              <w:bottom w:val="single" w:sz="8" w:space="0" w:color="000000"/>
              <w:right w:val="single" w:sz="8" w:space="0" w:color="000000"/>
            </w:tcBorders>
            <w:shd w:val="clear" w:color="auto" w:fill="auto"/>
            <w:hideMark/>
          </w:tcPr>
          <w:p w14:paraId="2660A274"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是否具油料檢查紀錄</w:t>
            </w:r>
          </w:p>
        </w:tc>
        <w:tc>
          <w:tcPr>
            <w:tcW w:w="793" w:type="dxa"/>
            <w:tcBorders>
              <w:top w:val="nil"/>
              <w:left w:val="nil"/>
              <w:bottom w:val="single" w:sz="8" w:space="0" w:color="000000"/>
              <w:right w:val="single" w:sz="8" w:space="0" w:color="000000"/>
            </w:tcBorders>
            <w:shd w:val="clear" w:color="auto" w:fill="auto"/>
            <w:vAlign w:val="center"/>
            <w:hideMark/>
          </w:tcPr>
          <w:p w14:paraId="6444F96E"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4521E121"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實地勘查時請相關單位提供</w:t>
            </w:r>
          </w:p>
        </w:tc>
      </w:tr>
      <w:tr w:rsidR="00723A94" w:rsidRPr="006A56AE" w14:paraId="5F8F144B" w14:textId="77777777" w:rsidTr="00F27000">
        <w:tblPrEx>
          <w:tblLook w:val="04A0" w:firstRow="1" w:lastRow="0" w:firstColumn="1" w:lastColumn="0" w:noHBand="0" w:noVBand="1"/>
        </w:tblPrEx>
        <w:trPr>
          <w:gridAfter w:val="1"/>
          <w:wAfter w:w="7" w:type="dxa"/>
          <w:trHeight w:val="276"/>
        </w:trPr>
        <w:tc>
          <w:tcPr>
            <w:tcW w:w="1180" w:type="dxa"/>
            <w:tcBorders>
              <w:top w:val="nil"/>
              <w:left w:val="single" w:sz="8" w:space="0" w:color="000000"/>
              <w:bottom w:val="single" w:sz="8" w:space="0" w:color="000000"/>
              <w:right w:val="nil"/>
            </w:tcBorders>
            <w:shd w:val="clear" w:color="auto" w:fill="auto"/>
            <w:hideMark/>
          </w:tcPr>
          <w:p w14:paraId="3E006440"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6.2</w:t>
            </w:r>
          </w:p>
        </w:tc>
        <w:tc>
          <w:tcPr>
            <w:tcW w:w="4103" w:type="dxa"/>
            <w:tcBorders>
              <w:top w:val="nil"/>
              <w:left w:val="nil"/>
              <w:bottom w:val="single" w:sz="8" w:space="0" w:color="000000"/>
              <w:right w:val="single" w:sz="8" w:space="0" w:color="000000"/>
            </w:tcBorders>
            <w:shd w:val="clear" w:color="auto" w:fill="auto"/>
            <w:hideMark/>
          </w:tcPr>
          <w:p w14:paraId="3012B608"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是否具油料檢查人員之訓練及檢定合格之紀錄</w:t>
            </w:r>
          </w:p>
        </w:tc>
        <w:tc>
          <w:tcPr>
            <w:tcW w:w="793" w:type="dxa"/>
            <w:tcBorders>
              <w:top w:val="nil"/>
              <w:left w:val="nil"/>
              <w:bottom w:val="single" w:sz="8" w:space="0" w:color="000000"/>
              <w:right w:val="single" w:sz="8" w:space="0" w:color="000000"/>
            </w:tcBorders>
            <w:shd w:val="clear" w:color="auto" w:fill="auto"/>
            <w:vAlign w:val="center"/>
            <w:hideMark/>
          </w:tcPr>
          <w:p w14:paraId="58DE0F05"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59F322E8"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實地勘查時請相關單位提供</w:t>
            </w:r>
          </w:p>
        </w:tc>
      </w:tr>
      <w:tr w:rsidR="00723A94" w:rsidRPr="006A56AE" w14:paraId="2D32B287" w14:textId="77777777" w:rsidTr="00F27000">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0F0A5E4F"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6.3</w:t>
            </w:r>
          </w:p>
        </w:tc>
        <w:tc>
          <w:tcPr>
            <w:tcW w:w="4103" w:type="dxa"/>
            <w:tcBorders>
              <w:top w:val="nil"/>
              <w:left w:val="nil"/>
              <w:bottom w:val="single" w:sz="8" w:space="0" w:color="000000"/>
              <w:right w:val="single" w:sz="8" w:space="0" w:color="000000"/>
            </w:tcBorders>
            <w:shd w:val="clear" w:color="auto" w:fill="auto"/>
            <w:hideMark/>
          </w:tcPr>
          <w:p w14:paraId="1BD0C71B" w14:textId="77777777" w:rsidR="00723A94" w:rsidRPr="006A56AE" w:rsidRDefault="00723A94" w:rsidP="00630CC0">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是否具輸油</w:t>
            </w:r>
            <w:proofErr w:type="gramEnd"/>
            <w:r w:rsidRPr="006A56AE">
              <w:rPr>
                <w:rFonts w:ascii="Arial" w:eastAsia="標楷體" w:hAnsi="Arial" w:hint="eastAsia"/>
                <w:color w:val="000000"/>
                <w:sz w:val="20"/>
              </w:rPr>
              <w:t>作業之消防設備及消防作業程序</w:t>
            </w:r>
          </w:p>
        </w:tc>
        <w:tc>
          <w:tcPr>
            <w:tcW w:w="793" w:type="dxa"/>
            <w:tcBorders>
              <w:top w:val="nil"/>
              <w:left w:val="nil"/>
              <w:bottom w:val="single" w:sz="8" w:space="0" w:color="000000"/>
              <w:right w:val="single" w:sz="8" w:space="0" w:color="000000"/>
            </w:tcBorders>
            <w:shd w:val="clear" w:color="auto" w:fill="auto"/>
            <w:vAlign w:val="center"/>
            <w:hideMark/>
          </w:tcPr>
          <w:p w14:paraId="33731872"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617DABBF"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實地勘查時請相關單位提供</w:t>
            </w:r>
          </w:p>
        </w:tc>
      </w:tr>
      <w:tr w:rsidR="00723A94" w:rsidRPr="006A56AE" w14:paraId="529F3702" w14:textId="77777777" w:rsidTr="00592C8E">
        <w:tblPrEx>
          <w:tblLook w:val="04A0" w:firstRow="1" w:lastRow="0" w:firstColumn="1" w:lastColumn="0" w:noHBand="0" w:noVBand="1"/>
        </w:tblPrEx>
        <w:trPr>
          <w:gridAfter w:val="1"/>
          <w:wAfter w:w="7" w:type="dxa"/>
          <w:trHeight w:val="288"/>
        </w:trPr>
        <w:tc>
          <w:tcPr>
            <w:tcW w:w="1180" w:type="dxa"/>
            <w:tcBorders>
              <w:top w:val="nil"/>
              <w:left w:val="single" w:sz="8" w:space="0" w:color="000000"/>
              <w:bottom w:val="single" w:sz="8" w:space="0" w:color="000000"/>
              <w:right w:val="nil"/>
            </w:tcBorders>
            <w:shd w:val="clear" w:color="auto" w:fill="auto"/>
            <w:hideMark/>
          </w:tcPr>
          <w:p w14:paraId="0CF7AD5A" w14:textId="77777777" w:rsidR="00723A94" w:rsidRPr="006A56AE" w:rsidRDefault="00723A94" w:rsidP="00723A94">
            <w:pPr>
              <w:rPr>
                <w:rFonts w:ascii="Arial" w:eastAsia="標楷體" w:hAnsi="Arial"/>
                <w:color w:val="000000"/>
                <w:sz w:val="20"/>
              </w:rPr>
            </w:pPr>
            <w:r w:rsidRPr="006A56AE">
              <w:rPr>
                <w:rFonts w:ascii="Arial" w:eastAsia="標楷體" w:hAnsi="Arial" w:hint="eastAsia"/>
                <w:color w:val="000000"/>
                <w:sz w:val="20"/>
              </w:rPr>
              <w:t>7</w:t>
            </w:r>
          </w:p>
        </w:tc>
        <w:tc>
          <w:tcPr>
            <w:tcW w:w="4103" w:type="dxa"/>
            <w:tcBorders>
              <w:top w:val="nil"/>
              <w:left w:val="nil"/>
              <w:bottom w:val="single" w:sz="8" w:space="0" w:color="000000"/>
              <w:right w:val="single" w:sz="8" w:space="0" w:color="000000"/>
            </w:tcBorders>
            <w:shd w:val="clear" w:color="auto" w:fill="auto"/>
            <w:vAlign w:val="center"/>
            <w:hideMark/>
          </w:tcPr>
          <w:p w14:paraId="14C2140A" w14:textId="77777777" w:rsidR="00723A94" w:rsidRPr="006A56AE" w:rsidRDefault="00723A94"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航空站與塔台協議書</w:t>
            </w:r>
          </w:p>
        </w:tc>
        <w:tc>
          <w:tcPr>
            <w:tcW w:w="793" w:type="dxa"/>
            <w:tcBorders>
              <w:top w:val="nil"/>
              <w:left w:val="nil"/>
              <w:bottom w:val="single" w:sz="8" w:space="0" w:color="000000"/>
              <w:right w:val="single" w:sz="8" w:space="0" w:color="000000"/>
            </w:tcBorders>
            <w:shd w:val="clear" w:color="auto" w:fill="auto"/>
            <w:vAlign w:val="center"/>
            <w:hideMark/>
          </w:tcPr>
          <w:p w14:paraId="74877BE7" w14:textId="77777777" w:rsidR="00723A94" w:rsidRPr="006A56AE" w:rsidRDefault="00723A94" w:rsidP="00723A94">
            <w:pPr>
              <w:spacing w:line="240" w:lineRule="exact"/>
              <w:jc w:val="center"/>
              <w:rPr>
                <w:rFonts w:ascii="Arial" w:eastAsia="標楷體" w:hAnsi="Arial"/>
              </w:rPr>
            </w:pPr>
          </w:p>
        </w:tc>
        <w:tc>
          <w:tcPr>
            <w:tcW w:w="2376" w:type="dxa"/>
            <w:tcBorders>
              <w:top w:val="nil"/>
              <w:left w:val="nil"/>
              <w:bottom w:val="single" w:sz="8" w:space="0" w:color="000000"/>
              <w:right w:val="single" w:sz="8" w:space="0" w:color="000000"/>
            </w:tcBorders>
            <w:shd w:val="clear" w:color="auto" w:fill="auto"/>
            <w:hideMark/>
          </w:tcPr>
          <w:p w14:paraId="0CA93692" w14:textId="77777777" w:rsidR="00723A94" w:rsidRPr="006A56AE" w:rsidRDefault="00723A94" w:rsidP="00630CC0">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bl>
    <w:p w14:paraId="0B34B61E" w14:textId="0135F5D2" w:rsidR="00FE337C" w:rsidRDefault="00FE337C">
      <w:pPr>
        <w:rPr>
          <w:rFonts w:ascii="Arial" w:eastAsia="標楷體" w:hAnsi="Arial"/>
        </w:rPr>
      </w:pPr>
    </w:p>
    <w:p w14:paraId="0E242ABF" w14:textId="77777777" w:rsidR="00FE337C" w:rsidRDefault="00FE337C">
      <w:pPr>
        <w:widowControl/>
        <w:rPr>
          <w:rFonts w:ascii="Arial" w:eastAsia="標楷體" w:hAnsi="Arial"/>
        </w:rPr>
      </w:pPr>
      <w:r>
        <w:rPr>
          <w:rFonts w:ascii="Arial" w:eastAsia="標楷體" w:hAnsi="Arial"/>
        </w:rPr>
        <w:br w:type="page"/>
      </w:r>
    </w:p>
    <w:tbl>
      <w:tblPr>
        <w:tblW w:w="8459" w:type="dxa"/>
        <w:tblInd w:w="-5" w:type="dxa"/>
        <w:tblLook w:val="0000" w:firstRow="0" w:lastRow="0" w:firstColumn="0" w:lastColumn="0" w:noHBand="0" w:noVBand="0"/>
      </w:tblPr>
      <w:tblGrid>
        <w:gridCol w:w="1181"/>
        <w:gridCol w:w="4106"/>
        <w:gridCol w:w="794"/>
        <w:gridCol w:w="2378"/>
      </w:tblGrid>
      <w:tr w:rsidR="007612C2" w:rsidRPr="006A56AE" w14:paraId="2BCDA8CC" w14:textId="77777777" w:rsidTr="0018458C">
        <w:trPr>
          <w:cantSplit/>
          <w:trHeight w:val="589"/>
          <w:tblHeader/>
        </w:trPr>
        <w:tc>
          <w:tcPr>
            <w:tcW w:w="8459"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1055FB" w14:textId="77777777" w:rsidR="007612C2" w:rsidRPr="006A56AE" w:rsidRDefault="007612C2" w:rsidP="00615324">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Pr="006A56AE">
              <w:rPr>
                <w:rFonts w:ascii="Arial" w:eastAsia="標楷體" w:hAnsi="Arial" w:cs="Arial"/>
                <w:b/>
                <w:color w:val="000000"/>
                <w:sz w:val="36"/>
                <w:szCs w:val="36"/>
              </w:rPr>
              <w:t>機場檢查表</w:t>
            </w:r>
          </w:p>
          <w:p w14:paraId="76BF813B" w14:textId="1EE7F5E4" w:rsidR="007612C2" w:rsidRPr="006A56AE" w:rsidRDefault="007612C2" w:rsidP="00615324">
            <w:pPr>
              <w:spacing w:line="360" w:lineRule="exact"/>
              <w:jc w:val="center"/>
              <w:rPr>
                <w:rFonts w:ascii="Arial" w:eastAsia="標楷體" w:hAnsi="Arial" w:cs="Arial"/>
                <w:sz w:val="36"/>
                <w:szCs w:val="36"/>
              </w:rPr>
            </w:pPr>
            <w:r w:rsidRPr="006A56AE">
              <w:rPr>
                <w:rFonts w:ascii="Arial" w:eastAsia="標楷體" w:hAnsi="Arial" w:cs="Arial" w:hint="eastAsia"/>
                <w:b/>
                <w:bCs/>
                <w:sz w:val="36"/>
                <w:szCs w:val="36"/>
              </w:rPr>
              <w:t>(</w:t>
            </w:r>
            <w:proofErr w:type="gramStart"/>
            <w:r w:rsidRPr="006A56AE">
              <w:rPr>
                <w:rFonts w:ascii="Arial" w:eastAsia="標楷體" w:hAnsi="Arial" w:cs="Arial" w:hint="eastAsia"/>
                <w:b/>
                <w:bCs/>
                <w:sz w:val="36"/>
                <w:szCs w:val="36"/>
              </w:rPr>
              <w:t>航空站空側手冊</w:t>
            </w:r>
            <w:proofErr w:type="gramEnd"/>
            <w:r>
              <w:rPr>
                <w:rFonts w:ascii="Arial" w:eastAsia="標楷體" w:hAnsi="Arial" w:cs="Arial" w:hint="eastAsia"/>
                <w:b/>
                <w:bCs/>
                <w:sz w:val="36"/>
                <w:szCs w:val="36"/>
              </w:rPr>
              <w:t>-</w:t>
            </w:r>
            <w:r w:rsidR="00B81615">
              <w:rPr>
                <w:rFonts w:ascii="Arial" w:eastAsia="標楷體" w:hAnsi="Arial" w:cs="Arial" w:hint="eastAsia"/>
                <w:b/>
                <w:bCs/>
                <w:sz w:val="36"/>
                <w:szCs w:val="36"/>
              </w:rPr>
              <w:t>已認證機場</w:t>
            </w:r>
            <w:r w:rsidRPr="006A56AE">
              <w:rPr>
                <w:rFonts w:ascii="Arial" w:eastAsia="標楷體" w:hAnsi="Arial" w:cs="Arial" w:hint="eastAsia"/>
                <w:b/>
                <w:bCs/>
                <w:sz w:val="36"/>
                <w:szCs w:val="36"/>
              </w:rPr>
              <w:t>)</w:t>
            </w:r>
          </w:p>
        </w:tc>
      </w:tr>
      <w:tr w:rsidR="007612C2" w:rsidRPr="006A56AE" w14:paraId="7CC44FED" w14:textId="77777777" w:rsidTr="0018458C">
        <w:trPr>
          <w:cantSplit/>
          <w:trHeight w:val="20"/>
          <w:tblHeader/>
        </w:trPr>
        <w:tc>
          <w:tcPr>
            <w:tcW w:w="8459"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D17766" w14:textId="77777777" w:rsidR="007612C2" w:rsidRPr="006A56AE" w:rsidRDefault="007612C2"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7DDE3CFF" w14:textId="77777777" w:rsidR="007612C2" w:rsidRPr="006A56AE" w:rsidRDefault="007612C2"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w:t>
            </w:r>
            <w:proofErr w:type="gramStart"/>
            <w:r w:rsidRPr="00745BD4">
              <w:rPr>
                <w:rFonts w:ascii="Arial" w:eastAsia="標楷體" w:hAnsi="Arial" w:cs="Arial" w:hint="eastAsia"/>
                <w:color w:val="000000"/>
                <w:sz w:val="20"/>
                <w:szCs w:val="20"/>
              </w:rPr>
              <w:t>航空站空側設施</w:t>
            </w:r>
            <w:proofErr w:type="gramEnd"/>
            <w:r w:rsidRPr="00745BD4">
              <w:rPr>
                <w:rFonts w:ascii="Arial" w:eastAsia="標楷體" w:hAnsi="Arial" w:cs="Arial" w:hint="eastAsia"/>
                <w:color w:val="000000"/>
                <w:sz w:val="20"/>
                <w:szCs w:val="20"/>
              </w:rPr>
              <w:t>及作業認證辦法</w:t>
            </w:r>
            <w:r w:rsidRPr="00745BD4">
              <w:rPr>
                <w:rFonts w:ascii="Arial" w:eastAsia="標楷體" w:hAnsi="Arial" w:cs="Arial" w:hint="eastAsia"/>
                <w:color w:val="000000"/>
                <w:sz w:val="20"/>
                <w:szCs w:val="20"/>
              </w:rPr>
              <w:t>(</w:t>
            </w:r>
            <w:r>
              <w:rPr>
                <w:rFonts w:ascii="Arial" w:eastAsia="標楷體" w:hAnsi="Arial" w:cs="Arial" w:hint="eastAsia"/>
                <w:color w:val="000000"/>
                <w:sz w:val="20"/>
                <w:szCs w:val="20"/>
              </w:rPr>
              <w:t>112.12.19</w:t>
            </w:r>
            <w:r w:rsidRPr="00745BD4">
              <w:rPr>
                <w:rFonts w:ascii="Arial" w:eastAsia="標楷體" w:hAnsi="Arial" w:cs="Arial" w:hint="eastAsia"/>
                <w:color w:val="000000"/>
                <w:sz w:val="20"/>
                <w:szCs w:val="20"/>
              </w:rPr>
              <w:t>)</w:t>
            </w:r>
          </w:p>
          <w:p w14:paraId="51D704A3" w14:textId="77777777" w:rsidR="007612C2" w:rsidRPr="006A56AE" w:rsidRDefault="007612C2"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　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 xml:space="preserve">未檢查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sidRPr="006A56AE">
              <w:rPr>
                <w:rFonts w:ascii="Arial" w:eastAsia="標楷體" w:hAnsi="Arial" w:cs="Arial"/>
                <w:color w:val="000000"/>
                <w:sz w:val="20"/>
                <w:szCs w:val="20"/>
              </w:rPr>
              <w:t>I=Information</w:t>
            </w:r>
          </w:p>
          <w:p w14:paraId="40D9C0C0" w14:textId="77777777" w:rsidR="007612C2" w:rsidRPr="006A56AE" w:rsidRDefault="007612C2"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7612C2" w:rsidRPr="006A56AE" w14:paraId="4CCD088E" w14:textId="77777777" w:rsidTr="0018458C">
        <w:trPr>
          <w:cantSplit/>
          <w:trHeight w:val="20"/>
          <w:tblHeader/>
        </w:trPr>
        <w:tc>
          <w:tcPr>
            <w:tcW w:w="1181" w:type="dxa"/>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123B308F" w14:textId="77777777" w:rsidR="007612C2" w:rsidRPr="006A56AE" w:rsidRDefault="007612C2" w:rsidP="00615324">
            <w:pPr>
              <w:spacing w:line="240" w:lineRule="exact"/>
              <w:rPr>
                <w:rFonts w:ascii="Arial" w:eastAsia="標楷體" w:hAnsi="Arial" w:cs="Arial"/>
              </w:rPr>
            </w:pPr>
          </w:p>
        </w:tc>
        <w:tc>
          <w:tcPr>
            <w:tcW w:w="4106" w:type="dxa"/>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03C2A25D" w14:textId="77777777" w:rsidR="007612C2" w:rsidRPr="006A56AE" w:rsidRDefault="007612C2" w:rsidP="00615324">
            <w:pPr>
              <w:spacing w:line="240" w:lineRule="exact"/>
              <w:rPr>
                <w:rFonts w:ascii="Arial" w:eastAsia="標楷體" w:hAnsi="Arial" w:cs="Arial"/>
              </w:rPr>
            </w:pPr>
            <w:r w:rsidRPr="006A56AE">
              <w:rPr>
                <w:rFonts w:ascii="Arial" w:eastAsia="標楷體" w:hAnsi="Arial" w:cs="Arial"/>
                <w:color w:val="000000"/>
              </w:rPr>
              <w:t xml:space="preserve">　　項　　　　　　　　　　目</w:t>
            </w:r>
          </w:p>
        </w:tc>
        <w:tc>
          <w:tcPr>
            <w:tcW w:w="794"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5CDB770A" w14:textId="77777777" w:rsidR="007612C2" w:rsidRPr="006A56AE" w:rsidRDefault="007612C2" w:rsidP="00615324">
            <w:pPr>
              <w:spacing w:line="240" w:lineRule="exact"/>
              <w:jc w:val="center"/>
              <w:rPr>
                <w:rFonts w:ascii="Arial" w:eastAsia="標楷體" w:hAnsi="Arial" w:cs="Arial"/>
              </w:rPr>
            </w:pPr>
            <w:r w:rsidRPr="006A56AE">
              <w:rPr>
                <w:rFonts w:ascii="Arial" w:eastAsia="標楷體" w:hAnsi="Arial" w:cs="Arial"/>
                <w:color w:val="000000"/>
              </w:rPr>
              <w:t>評比</w:t>
            </w:r>
          </w:p>
        </w:tc>
        <w:tc>
          <w:tcPr>
            <w:tcW w:w="2378"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6A72AFBE" w14:textId="77777777" w:rsidR="007612C2" w:rsidRPr="006A56AE" w:rsidRDefault="007612C2" w:rsidP="00615324">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7612C2" w:rsidRPr="006A56AE" w14:paraId="31EE6ECC" w14:textId="77777777" w:rsidTr="0018458C">
        <w:tblPrEx>
          <w:tblLook w:val="04A0" w:firstRow="1" w:lastRow="0" w:firstColumn="1" w:lastColumn="0" w:noHBand="0" w:noVBand="1"/>
        </w:tblPrEx>
        <w:trPr>
          <w:trHeight w:val="288"/>
        </w:trPr>
        <w:tc>
          <w:tcPr>
            <w:tcW w:w="1181" w:type="dxa"/>
            <w:tcBorders>
              <w:top w:val="nil"/>
              <w:left w:val="single" w:sz="8" w:space="0" w:color="000000"/>
              <w:bottom w:val="single" w:sz="8" w:space="0" w:color="000000"/>
              <w:right w:val="nil"/>
            </w:tcBorders>
            <w:shd w:val="clear" w:color="auto" w:fill="auto"/>
            <w:hideMark/>
          </w:tcPr>
          <w:p w14:paraId="70CE0514" w14:textId="77777777" w:rsidR="007612C2" w:rsidRPr="006A56AE" w:rsidRDefault="007612C2" w:rsidP="00615324">
            <w:pPr>
              <w:rPr>
                <w:rFonts w:ascii="Arial" w:eastAsia="標楷體" w:hAnsi="Arial"/>
                <w:color w:val="000000"/>
                <w:sz w:val="20"/>
              </w:rPr>
            </w:pPr>
            <w:r w:rsidRPr="006A56AE">
              <w:rPr>
                <w:rFonts w:ascii="Arial" w:eastAsia="標楷體" w:hAnsi="Arial" w:hint="eastAsia"/>
                <w:color w:val="000000"/>
                <w:sz w:val="20"/>
              </w:rPr>
              <w:t>1</w:t>
            </w:r>
          </w:p>
        </w:tc>
        <w:tc>
          <w:tcPr>
            <w:tcW w:w="7278" w:type="dxa"/>
            <w:gridSpan w:val="3"/>
            <w:tcBorders>
              <w:top w:val="single" w:sz="8" w:space="0" w:color="000000"/>
              <w:left w:val="nil"/>
              <w:bottom w:val="single" w:sz="8" w:space="0" w:color="000000"/>
              <w:right w:val="single" w:sz="8" w:space="0" w:color="000000"/>
            </w:tcBorders>
            <w:shd w:val="clear" w:color="auto" w:fill="auto"/>
            <w:vAlign w:val="center"/>
            <w:hideMark/>
          </w:tcPr>
          <w:p w14:paraId="2AA5B3C6" w14:textId="08F36A95" w:rsidR="007612C2" w:rsidRPr="006A56AE" w:rsidRDefault="0043228C" w:rsidP="00615324">
            <w:pPr>
              <w:spacing w:line="280" w:lineRule="exact"/>
              <w:jc w:val="both"/>
              <w:rPr>
                <w:rFonts w:ascii="Arial" w:eastAsia="標楷體" w:hAnsi="Arial"/>
                <w:color w:val="000000"/>
                <w:sz w:val="20"/>
              </w:rPr>
            </w:pPr>
            <w:proofErr w:type="gramStart"/>
            <w:r w:rsidRPr="0043228C">
              <w:rPr>
                <w:rFonts w:ascii="Arial" w:eastAsia="標楷體" w:hAnsi="Arial" w:hint="eastAsia"/>
                <w:color w:val="000000"/>
                <w:sz w:val="20"/>
              </w:rPr>
              <w:t>航空站空側手冊</w:t>
            </w:r>
            <w:proofErr w:type="gramEnd"/>
            <w:r w:rsidRPr="0043228C">
              <w:rPr>
                <w:rFonts w:ascii="Arial" w:eastAsia="標楷體" w:hAnsi="Arial" w:hint="eastAsia"/>
                <w:color w:val="000000"/>
                <w:sz w:val="20"/>
              </w:rPr>
              <w:t>第一</w:t>
            </w:r>
            <w:proofErr w:type="gramStart"/>
            <w:r w:rsidRPr="0043228C">
              <w:rPr>
                <w:rFonts w:ascii="Arial" w:eastAsia="標楷體" w:hAnsi="Arial" w:hint="eastAsia"/>
                <w:color w:val="000000"/>
                <w:sz w:val="20"/>
              </w:rPr>
              <w:t>冊</w:t>
            </w:r>
            <w:proofErr w:type="gramEnd"/>
            <w:r w:rsidRPr="0043228C">
              <w:rPr>
                <w:rFonts w:ascii="Arial" w:eastAsia="標楷體" w:hAnsi="Arial" w:hint="eastAsia"/>
                <w:color w:val="000000"/>
                <w:sz w:val="20"/>
              </w:rPr>
              <w:t>航空站資訊</w:t>
            </w:r>
          </w:p>
        </w:tc>
      </w:tr>
      <w:tr w:rsidR="007612C2" w:rsidRPr="006A56AE" w14:paraId="59B268CE" w14:textId="77777777" w:rsidTr="0018458C">
        <w:tblPrEx>
          <w:tblLook w:val="04A0" w:firstRow="1" w:lastRow="0" w:firstColumn="1" w:lastColumn="0" w:noHBand="0" w:noVBand="1"/>
        </w:tblPrEx>
        <w:trPr>
          <w:trHeight w:val="564"/>
        </w:trPr>
        <w:tc>
          <w:tcPr>
            <w:tcW w:w="1181" w:type="dxa"/>
            <w:tcBorders>
              <w:top w:val="nil"/>
              <w:left w:val="single" w:sz="8" w:space="0" w:color="000000"/>
              <w:bottom w:val="single" w:sz="8" w:space="0" w:color="000000"/>
              <w:right w:val="nil"/>
            </w:tcBorders>
            <w:shd w:val="clear" w:color="auto" w:fill="auto"/>
            <w:hideMark/>
          </w:tcPr>
          <w:p w14:paraId="231D66F8" w14:textId="77777777" w:rsidR="007612C2" w:rsidRPr="006A56AE" w:rsidRDefault="007612C2" w:rsidP="00615324">
            <w:pPr>
              <w:rPr>
                <w:rFonts w:ascii="Arial" w:eastAsia="標楷體" w:hAnsi="Arial"/>
                <w:color w:val="000000"/>
                <w:sz w:val="20"/>
              </w:rPr>
            </w:pPr>
            <w:r w:rsidRPr="006A56AE">
              <w:rPr>
                <w:rFonts w:ascii="Arial" w:eastAsia="標楷體" w:hAnsi="Arial" w:hint="eastAsia"/>
                <w:color w:val="000000"/>
                <w:sz w:val="20"/>
              </w:rPr>
              <w:t>1.1</w:t>
            </w:r>
          </w:p>
        </w:tc>
        <w:tc>
          <w:tcPr>
            <w:tcW w:w="4106" w:type="dxa"/>
            <w:tcBorders>
              <w:top w:val="nil"/>
              <w:left w:val="nil"/>
              <w:bottom w:val="single" w:sz="8" w:space="0" w:color="000000"/>
              <w:right w:val="single" w:sz="8" w:space="0" w:color="000000"/>
            </w:tcBorders>
            <w:shd w:val="clear" w:color="auto" w:fill="auto"/>
            <w:hideMark/>
          </w:tcPr>
          <w:p w14:paraId="3A041049" w14:textId="463498C2" w:rsidR="007612C2" w:rsidRPr="006A56AE" w:rsidRDefault="0043228C" w:rsidP="00615324">
            <w:pPr>
              <w:spacing w:line="280" w:lineRule="exact"/>
              <w:jc w:val="both"/>
              <w:rPr>
                <w:rFonts w:ascii="Arial" w:eastAsia="標楷體" w:hAnsi="Arial"/>
                <w:color w:val="000000"/>
                <w:sz w:val="20"/>
              </w:rPr>
            </w:pPr>
            <w:r w:rsidRPr="0043228C">
              <w:rPr>
                <w:rFonts w:ascii="Arial" w:eastAsia="標楷體" w:hAnsi="Arial" w:hint="eastAsia"/>
                <w:color w:val="000000"/>
                <w:sz w:val="20"/>
              </w:rPr>
              <w:t>現行版本是否經民航局備查</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48F19257" w14:textId="77777777" w:rsidR="007612C2" w:rsidRPr="006A56AE" w:rsidRDefault="007612C2" w:rsidP="00615324">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620BF9CD" w14:textId="77777777" w:rsidR="00AB279B" w:rsidRPr="00AB279B" w:rsidRDefault="00AB279B" w:rsidP="00AB279B">
            <w:pPr>
              <w:spacing w:line="280" w:lineRule="exact"/>
              <w:jc w:val="both"/>
              <w:rPr>
                <w:rFonts w:ascii="Arial" w:eastAsia="標楷體" w:hAnsi="Arial"/>
                <w:color w:val="000000"/>
                <w:sz w:val="20"/>
              </w:rPr>
            </w:pPr>
            <w:r w:rsidRPr="00AB279B">
              <w:rPr>
                <w:rFonts w:ascii="Arial" w:eastAsia="標楷體" w:hAnsi="Arial" w:hint="eastAsia"/>
                <w:color w:val="000000"/>
                <w:sz w:val="20"/>
              </w:rPr>
              <w:t>民航局備查日期：</w:t>
            </w:r>
          </w:p>
          <w:p w14:paraId="7687FAEE" w14:textId="007B18A0" w:rsidR="007612C2" w:rsidRPr="006A56AE" w:rsidRDefault="00AB279B" w:rsidP="00AB279B">
            <w:pPr>
              <w:spacing w:line="280" w:lineRule="exact"/>
              <w:jc w:val="both"/>
              <w:rPr>
                <w:rFonts w:ascii="Arial" w:eastAsia="標楷體" w:hAnsi="Arial"/>
                <w:color w:val="000000"/>
                <w:sz w:val="20"/>
              </w:rPr>
            </w:pPr>
            <w:r w:rsidRPr="00AB279B">
              <w:rPr>
                <w:rFonts w:ascii="Arial" w:eastAsia="標楷體" w:hAnsi="Arial" w:hint="eastAsia"/>
                <w:color w:val="000000"/>
                <w:sz w:val="20"/>
              </w:rPr>
              <w:t>發布日期：</w:t>
            </w:r>
          </w:p>
        </w:tc>
      </w:tr>
      <w:tr w:rsidR="007612C2" w:rsidRPr="006A56AE" w14:paraId="7C18A2EA" w14:textId="77777777" w:rsidTr="0018458C">
        <w:tblPrEx>
          <w:tblLook w:val="04A0" w:firstRow="1" w:lastRow="0" w:firstColumn="1" w:lastColumn="0" w:noHBand="0" w:noVBand="1"/>
        </w:tblPrEx>
        <w:trPr>
          <w:trHeight w:val="552"/>
        </w:trPr>
        <w:tc>
          <w:tcPr>
            <w:tcW w:w="1181" w:type="dxa"/>
            <w:tcBorders>
              <w:top w:val="nil"/>
              <w:left w:val="single" w:sz="8" w:space="0" w:color="000000"/>
              <w:bottom w:val="single" w:sz="8" w:space="0" w:color="000000"/>
              <w:right w:val="nil"/>
            </w:tcBorders>
            <w:shd w:val="clear" w:color="auto" w:fill="auto"/>
            <w:hideMark/>
          </w:tcPr>
          <w:p w14:paraId="2C6B99DA" w14:textId="77777777" w:rsidR="007612C2" w:rsidRPr="006A56AE" w:rsidRDefault="007612C2" w:rsidP="00615324">
            <w:pPr>
              <w:rPr>
                <w:rFonts w:ascii="Arial" w:eastAsia="標楷體" w:hAnsi="Arial"/>
                <w:color w:val="000000"/>
                <w:sz w:val="20"/>
              </w:rPr>
            </w:pPr>
            <w:r w:rsidRPr="006A56AE">
              <w:rPr>
                <w:rFonts w:ascii="Arial" w:eastAsia="標楷體" w:hAnsi="Arial" w:hint="eastAsia"/>
                <w:color w:val="000000"/>
                <w:sz w:val="20"/>
              </w:rPr>
              <w:t>1.2</w:t>
            </w:r>
          </w:p>
        </w:tc>
        <w:tc>
          <w:tcPr>
            <w:tcW w:w="4106" w:type="dxa"/>
            <w:tcBorders>
              <w:top w:val="nil"/>
              <w:left w:val="nil"/>
              <w:bottom w:val="single" w:sz="8" w:space="0" w:color="000000"/>
              <w:right w:val="single" w:sz="8" w:space="0" w:color="000000"/>
            </w:tcBorders>
            <w:shd w:val="clear" w:color="auto" w:fill="auto"/>
          </w:tcPr>
          <w:p w14:paraId="36FA1311" w14:textId="4768D2E6" w:rsidR="007612C2" w:rsidRPr="006A56AE" w:rsidRDefault="0031053E" w:rsidP="00615324">
            <w:pPr>
              <w:spacing w:line="280" w:lineRule="exact"/>
              <w:jc w:val="both"/>
              <w:rPr>
                <w:rFonts w:ascii="Arial" w:eastAsia="標楷體" w:hAnsi="Arial"/>
                <w:color w:val="000000"/>
                <w:sz w:val="20"/>
              </w:rPr>
            </w:pPr>
            <w:r w:rsidRPr="0031053E">
              <w:rPr>
                <w:rFonts w:ascii="Arial" w:eastAsia="標楷體" w:hAnsi="Arial" w:hint="eastAsia"/>
                <w:color w:val="000000"/>
                <w:sz w:val="20"/>
              </w:rPr>
              <w:t>是否依修訂及發送程序檢核確保手冊內容正確性</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32BA48F8" w14:textId="77777777" w:rsidR="007612C2" w:rsidRPr="006A56AE" w:rsidRDefault="007612C2" w:rsidP="00615324">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2F8E2B1C" w14:textId="77777777" w:rsidR="007612C2" w:rsidRPr="006A56AE" w:rsidRDefault="007612C2" w:rsidP="00615324">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612C2" w:rsidRPr="006A56AE" w14:paraId="5846E14A" w14:textId="77777777" w:rsidTr="0018458C">
        <w:tblPrEx>
          <w:tblLook w:val="04A0" w:firstRow="1" w:lastRow="0" w:firstColumn="1" w:lastColumn="0" w:noHBand="0" w:noVBand="1"/>
        </w:tblPrEx>
        <w:trPr>
          <w:trHeight w:val="552"/>
        </w:trPr>
        <w:tc>
          <w:tcPr>
            <w:tcW w:w="1181" w:type="dxa"/>
            <w:tcBorders>
              <w:top w:val="nil"/>
              <w:left w:val="single" w:sz="8" w:space="0" w:color="000000"/>
              <w:bottom w:val="single" w:sz="8" w:space="0" w:color="000000"/>
              <w:right w:val="nil"/>
            </w:tcBorders>
            <w:shd w:val="clear" w:color="auto" w:fill="auto"/>
            <w:hideMark/>
          </w:tcPr>
          <w:p w14:paraId="582EF1BA" w14:textId="77777777" w:rsidR="007612C2" w:rsidRPr="006A56AE" w:rsidRDefault="007612C2" w:rsidP="00615324">
            <w:pPr>
              <w:rPr>
                <w:rFonts w:ascii="Arial" w:eastAsia="標楷體" w:hAnsi="Arial"/>
                <w:color w:val="000000"/>
                <w:sz w:val="20"/>
              </w:rPr>
            </w:pPr>
            <w:r w:rsidRPr="006A56AE">
              <w:rPr>
                <w:rFonts w:ascii="Arial" w:eastAsia="標楷體" w:hAnsi="Arial" w:hint="eastAsia"/>
                <w:color w:val="000000"/>
                <w:sz w:val="20"/>
              </w:rPr>
              <w:t>1.3</w:t>
            </w:r>
          </w:p>
        </w:tc>
        <w:tc>
          <w:tcPr>
            <w:tcW w:w="4106" w:type="dxa"/>
            <w:tcBorders>
              <w:top w:val="nil"/>
              <w:left w:val="nil"/>
              <w:bottom w:val="single" w:sz="8" w:space="0" w:color="000000"/>
              <w:right w:val="single" w:sz="8" w:space="0" w:color="000000"/>
            </w:tcBorders>
            <w:shd w:val="clear" w:color="auto" w:fill="auto"/>
          </w:tcPr>
          <w:p w14:paraId="1BFC5D31" w14:textId="31D962E3" w:rsidR="007612C2" w:rsidRPr="006A56AE" w:rsidRDefault="0031053E" w:rsidP="00615324">
            <w:pPr>
              <w:spacing w:line="280" w:lineRule="exact"/>
              <w:jc w:val="both"/>
              <w:rPr>
                <w:rFonts w:ascii="Arial" w:eastAsia="標楷體" w:hAnsi="Arial"/>
                <w:color w:val="000000"/>
                <w:sz w:val="20"/>
              </w:rPr>
            </w:pPr>
            <w:r w:rsidRPr="0031053E">
              <w:rPr>
                <w:rFonts w:ascii="Arial" w:eastAsia="標楷體" w:hAnsi="Arial" w:hint="eastAsia"/>
                <w:color w:val="000000"/>
                <w:sz w:val="20"/>
              </w:rPr>
              <w:t>是否依修訂及發送程序執行文件保存管理</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3B8FD480" w14:textId="77777777" w:rsidR="007612C2" w:rsidRPr="006A56AE" w:rsidRDefault="007612C2" w:rsidP="00615324">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17D81914" w14:textId="77777777" w:rsidR="007612C2" w:rsidRPr="006A56AE" w:rsidRDefault="007612C2" w:rsidP="00615324">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612C2" w:rsidRPr="006A56AE" w14:paraId="02ED8701" w14:textId="77777777" w:rsidTr="0018458C">
        <w:tblPrEx>
          <w:tblLook w:val="04A0" w:firstRow="1" w:lastRow="0" w:firstColumn="1" w:lastColumn="0" w:noHBand="0" w:noVBand="1"/>
        </w:tblPrEx>
        <w:trPr>
          <w:trHeight w:val="276"/>
        </w:trPr>
        <w:tc>
          <w:tcPr>
            <w:tcW w:w="1181" w:type="dxa"/>
            <w:tcBorders>
              <w:top w:val="nil"/>
              <w:left w:val="single" w:sz="8" w:space="0" w:color="000000"/>
              <w:bottom w:val="single" w:sz="8" w:space="0" w:color="000000"/>
              <w:right w:val="nil"/>
            </w:tcBorders>
            <w:shd w:val="clear" w:color="auto" w:fill="auto"/>
            <w:hideMark/>
          </w:tcPr>
          <w:p w14:paraId="323DC999" w14:textId="77777777" w:rsidR="007612C2" w:rsidRPr="006A56AE" w:rsidRDefault="007612C2" w:rsidP="00615324">
            <w:pPr>
              <w:rPr>
                <w:rFonts w:ascii="Arial" w:eastAsia="標楷體" w:hAnsi="Arial"/>
                <w:color w:val="000000"/>
                <w:sz w:val="20"/>
              </w:rPr>
            </w:pPr>
            <w:r w:rsidRPr="006A56AE">
              <w:rPr>
                <w:rFonts w:ascii="Arial" w:eastAsia="標楷體" w:hAnsi="Arial" w:hint="eastAsia"/>
                <w:color w:val="000000"/>
                <w:sz w:val="20"/>
              </w:rPr>
              <w:t>1.4</w:t>
            </w:r>
          </w:p>
        </w:tc>
        <w:tc>
          <w:tcPr>
            <w:tcW w:w="4106" w:type="dxa"/>
            <w:tcBorders>
              <w:top w:val="nil"/>
              <w:left w:val="nil"/>
              <w:bottom w:val="single" w:sz="8" w:space="0" w:color="000000"/>
              <w:right w:val="single" w:sz="8" w:space="0" w:color="000000"/>
            </w:tcBorders>
            <w:shd w:val="clear" w:color="auto" w:fill="auto"/>
          </w:tcPr>
          <w:p w14:paraId="076BB3C6" w14:textId="62B71A01" w:rsidR="007612C2" w:rsidRPr="006A56AE" w:rsidRDefault="0031053E" w:rsidP="00615324">
            <w:pPr>
              <w:spacing w:line="280" w:lineRule="exact"/>
              <w:jc w:val="both"/>
              <w:rPr>
                <w:rFonts w:ascii="Arial" w:eastAsia="標楷體" w:hAnsi="Arial"/>
                <w:color w:val="000000"/>
                <w:sz w:val="20"/>
              </w:rPr>
            </w:pPr>
            <w:r w:rsidRPr="0031053E">
              <w:rPr>
                <w:rFonts w:ascii="Arial" w:eastAsia="標楷體" w:hAnsi="Arial" w:hint="eastAsia"/>
                <w:color w:val="000000"/>
                <w:sz w:val="20"/>
              </w:rPr>
              <w:t>現場抽查手冊資訊正確性</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49DC6774" w14:textId="77777777" w:rsidR="007612C2" w:rsidRPr="006A56AE" w:rsidRDefault="007612C2" w:rsidP="00615324">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2779B3A5" w14:textId="68A9C9E0" w:rsidR="007612C2" w:rsidRPr="006A56AE" w:rsidRDefault="00AB279B" w:rsidP="00615324">
            <w:pPr>
              <w:spacing w:line="280" w:lineRule="exact"/>
              <w:jc w:val="both"/>
              <w:rPr>
                <w:rFonts w:ascii="Arial" w:eastAsia="標楷體" w:hAnsi="Arial"/>
                <w:color w:val="000000"/>
                <w:sz w:val="20"/>
              </w:rPr>
            </w:pPr>
            <w:r w:rsidRPr="00AB279B">
              <w:rPr>
                <w:rFonts w:ascii="Arial" w:eastAsia="標楷體" w:hAnsi="Arial" w:hint="eastAsia"/>
                <w:color w:val="000000"/>
                <w:sz w:val="20"/>
              </w:rPr>
              <w:t>抽查項目：</w:t>
            </w:r>
          </w:p>
        </w:tc>
      </w:tr>
      <w:tr w:rsidR="0031053E" w:rsidRPr="006A56AE" w14:paraId="11B1B294" w14:textId="77777777" w:rsidTr="0031053E">
        <w:tblPrEx>
          <w:tblLook w:val="04A0" w:firstRow="1" w:lastRow="0" w:firstColumn="1" w:lastColumn="0" w:noHBand="0" w:noVBand="1"/>
        </w:tblPrEx>
        <w:trPr>
          <w:trHeight w:val="288"/>
        </w:trPr>
        <w:tc>
          <w:tcPr>
            <w:tcW w:w="1181" w:type="dxa"/>
            <w:tcBorders>
              <w:top w:val="nil"/>
              <w:left w:val="single" w:sz="8" w:space="0" w:color="000000"/>
              <w:bottom w:val="single" w:sz="8" w:space="0" w:color="000000"/>
              <w:right w:val="nil"/>
            </w:tcBorders>
            <w:shd w:val="clear" w:color="auto" w:fill="auto"/>
            <w:hideMark/>
          </w:tcPr>
          <w:p w14:paraId="433C755A" w14:textId="77777777" w:rsidR="0031053E" w:rsidRPr="006A56AE" w:rsidRDefault="0031053E" w:rsidP="00D96B15">
            <w:pPr>
              <w:rPr>
                <w:rFonts w:ascii="Arial" w:eastAsia="標楷體" w:hAnsi="Arial"/>
                <w:color w:val="000000"/>
                <w:sz w:val="20"/>
              </w:rPr>
            </w:pPr>
            <w:r>
              <w:rPr>
                <w:rFonts w:ascii="Arial" w:eastAsia="標楷體" w:hAnsi="Arial" w:hint="eastAsia"/>
                <w:color w:val="000000"/>
                <w:sz w:val="20"/>
              </w:rPr>
              <w:t>2</w:t>
            </w:r>
          </w:p>
        </w:tc>
        <w:tc>
          <w:tcPr>
            <w:tcW w:w="7278" w:type="dxa"/>
            <w:gridSpan w:val="3"/>
            <w:tcBorders>
              <w:top w:val="single" w:sz="8" w:space="0" w:color="000000"/>
              <w:left w:val="nil"/>
              <w:bottom w:val="single" w:sz="8" w:space="0" w:color="000000"/>
              <w:right w:val="single" w:sz="8" w:space="0" w:color="000000"/>
            </w:tcBorders>
            <w:shd w:val="clear" w:color="auto" w:fill="auto"/>
            <w:vAlign w:val="center"/>
            <w:hideMark/>
          </w:tcPr>
          <w:p w14:paraId="016EC615" w14:textId="7074CCC7" w:rsidR="0031053E" w:rsidRPr="006A56AE" w:rsidRDefault="0031053E" w:rsidP="00D96B15">
            <w:pPr>
              <w:spacing w:line="280" w:lineRule="exact"/>
              <w:jc w:val="both"/>
              <w:rPr>
                <w:rFonts w:ascii="Arial" w:eastAsia="標楷體" w:hAnsi="Arial"/>
                <w:color w:val="000000"/>
                <w:sz w:val="20"/>
              </w:rPr>
            </w:pPr>
            <w:proofErr w:type="gramStart"/>
            <w:r w:rsidRPr="0031053E">
              <w:rPr>
                <w:rFonts w:ascii="Arial" w:eastAsia="標楷體" w:hAnsi="Arial" w:hint="eastAsia"/>
                <w:color w:val="000000"/>
                <w:sz w:val="20"/>
              </w:rPr>
              <w:t>航空站空側手冊</w:t>
            </w:r>
            <w:proofErr w:type="gramEnd"/>
            <w:r w:rsidRPr="0031053E">
              <w:rPr>
                <w:rFonts w:ascii="Arial" w:eastAsia="標楷體" w:hAnsi="Arial" w:hint="eastAsia"/>
                <w:color w:val="000000"/>
                <w:sz w:val="20"/>
              </w:rPr>
              <w:t>第二</w:t>
            </w:r>
            <w:proofErr w:type="gramStart"/>
            <w:r w:rsidRPr="0031053E">
              <w:rPr>
                <w:rFonts w:ascii="Arial" w:eastAsia="標楷體" w:hAnsi="Arial" w:hint="eastAsia"/>
                <w:color w:val="000000"/>
                <w:sz w:val="20"/>
              </w:rPr>
              <w:t>冊</w:t>
            </w:r>
            <w:proofErr w:type="gramEnd"/>
            <w:r w:rsidRPr="0031053E">
              <w:rPr>
                <w:rFonts w:ascii="Arial" w:eastAsia="標楷體" w:hAnsi="Arial" w:hint="eastAsia"/>
                <w:color w:val="000000"/>
                <w:sz w:val="20"/>
              </w:rPr>
              <w:t>機場圖</w:t>
            </w:r>
          </w:p>
        </w:tc>
      </w:tr>
      <w:tr w:rsidR="00AB279B" w:rsidRPr="006A56AE" w14:paraId="21EB1D4C" w14:textId="77777777" w:rsidTr="0031053E">
        <w:tblPrEx>
          <w:tblLook w:val="04A0" w:firstRow="1" w:lastRow="0" w:firstColumn="1" w:lastColumn="0" w:noHBand="0" w:noVBand="1"/>
        </w:tblPrEx>
        <w:trPr>
          <w:trHeight w:val="564"/>
        </w:trPr>
        <w:tc>
          <w:tcPr>
            <w:tcW w:w="1181" w:type="dxa"/>
            <w:tcBorders>
              <w:top w:val="nil"/>
              <w:left w:val="single" w:sz="8" w:space="0" w:color="000000"/>
              <w:bottom w:val="single" w:sz="8" w:space="0" w:color="000000"/>
              <w:right w:val="nil"/>
            </w:tcBorders>
            <w:shd w:val="clear" w:color="auto" w:fill="auto"/>
          </w:tcPr>
          <w:p w14:paraId="6D60DE78" w14:textId="23E42DBD" w:rsidR="00AB279B" w:rsidRPr="006A56AE" w:rsidRDefault="00AB279B" w:rsidP="00AB279B">
            <w:pPr>
              <w:rPr>
                <w:rFonts w:ascii="Arial" w:eastAsia="標楷體" w:hAnsi="Arial"/>
                <w:color w:val="000000"/>
                <w:sz w:val="20"/>
              </w:rPr>
            </w:pPr>
            <w:r>
              <w:rPr>
                <w:rFonts w:ascii="Arial" w:eastAsia="標楷體" w:hAnsi="Arial" w:hint="eastAsia"/>
                <w:color w:val="000000"/>
                <w:sz w:val="20"/>
              </w:rPr>
              <w:t>2.1</w:t>
            </w:r>
          </w:p>
        </w:tc>
        <w:tc>
          <w:tcPr>
            <w:tcW w:w="4106" w:type="dxa"/>
            <w:tcBorders>
              <w:top w:val="nil"/>
              <w:left w:val="nil"/>
              <w:bottom w:val="single" w:sz="8" w:space="0" w:color="000000"/>
              <w:right w:val="single" w:sz="8" w:space="0" w:color="000000"/>
            </w:tcBorders>
            <w:shd w:val="clear" w:color="auto" w:fill="auto"/>
          </w:tcPr>
          <w:p w14:paraId="384388C6" w14:textId="65D9A63D" w:rsidR="00AB279B" w:rsidRPr="006A56AE" w:rsidRDefault="00AB279B" w:rsidP="00AB279B">
            <w:pPr>
              <w:spacing w:line="280" w:lineRule="exact"/>
              <w:jc w:val="both"/>
              <w:rPr>
                <w:rFonts w:ascii="Arial" w:eastAsia="標楷體" w:hAnsi="Arial"/>
                <w:color w:val="000000"/>
                <w:sz w:val="20"/>
              </w:rPr>
            </w:pPr>
            <w:r w:rsidRPr="00096039">
              <w:rPr>
                <w:rFonts w:ascii="Arial" w:eastAsia="標楷體" w:hAnsi="Arial" w:hint="eastAsia"/>
                <w:color w:val="000000"/>
                <w:sz w:val="20"/>
              </w:rPr>
              <w:t>現行版本是否經民航局備查</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11E2E2FB" w14:textId="77777777" w:rsidR="00AB279B" w:rsidRPr="006A56AE" w:rsidRDefault="00AB279B" w:rsidP="00AB279B">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259CBDBF" w14:textId="77777777" w:rsidR="00AB279B" w:rsidRPr="00AB279B" w:rsidRDefault="00AB279B" w:rsidP="00AB279B">
            <w:pPr>
              <w:spacing w:line="280" w:lineRule="exact"/>
              <w:jc w:val="both"/>
              <w:rPr>
                <w:rFonts w:ascii="Arial" w:eastAsia="標楷體" w:hAnsi="Arial"/>
                <w:color w:val="000000"/>
                <w:sz w:val="20"/>
              </w:rPr>
            </w:pPr>
            <w:r w:rsidRPr="00AB279B">
              <w:rPr>
                <w:rFonts w:ascii="Arial" w:eastAsia="標楷體" w:hAnsi="Arial" w:hint="eastAsia"/>
                <w:color w:val="000000"/>
                <w:sz w:val="20"/>
              </w:rPr>
              <w:t>民航局備查日期：</w:t>
            </w:r>
          </w:p>
          <w:p w14:paraId="482A82DC" w14:textId="09280CE0" w:rsidR="00AB279B" w:rsidRPr="006A56AE" w:rsidRDefault="00AB279B" w:rsidP="00AB279B">
            <w:pPr>
              <w:spacing w:line="280" w:lineRule="exact"/>
              <w:jc w:val="both"/>
              <w:rPr>
                <w:rFonts w:ascii="Arial" w:eastAsia="標楷體" w:hAnsi="Arial"/>
                <w:color w:val="000000"/>
                <w:sz w:val="20"/>
              </w:rPr>
            </w:pPr>
            <w:r w:rsidRPr="00AB279B">
              <w:rPr>
                <w:rFonts w:ascii="Arial" w:eastAsia="標楷體" w:hAnsi="Arial" w:hint="eastAsia"/>
                <w:color w:val="000000"/>
                <w:sz w:val="20"/>
              </w:rPr>
              <w:t>發布日期：</w:t>
            </w:r>
          </w:p>
        </w:tc>
      </w:tr>
      <w:tr w:rsidR="007612C2" w:rsidRPr="006A56AE" w14:paraId="10CB0F09" w14:textId="77777777" w:rsidTr="0031053E">
        <w:tblPrEx>
          <w:tblLook w:val="04A0" w:firstRow="1" w:lastRow="0" w:firstColumn="1" w:lastColumn="0" w:noHBand="0" w:noVBand="1"/>
        </w:tblPrEx>
        <w:trPr>
          <w:trHeight w:val="564"/>
        </w:trPr>
        <w:tc>
          <w:tcPr>
            <w:tcW w:w="1181" w:type="dxa"/>
            <w:tcBorders>
              <w:top w:val="nil"/>
              <w:left w:val="single" w:sz="8" w:space="0" w:color="000000"/>
              <w:bottom w:val="single" w:sz="8" w:space="0" w:color="000000"/>
              <w:right w:val="nil"/>
            </w:tcBorders>
            <w:shd w:val="clear" w:color="auto" w:fill="auto"/>
          </w:tcPr>
          <w:p w14:paraId="13D93A3F" w14:textId="09D51779" w:rsidR="007612C2" w:rsidRPr="006A56AE" w:rsidRDefault="00096039" w:rsidP="00615324">
            <w:pPr>
              <w:rPr>
                <w:rFonts w:ascii="Arial" w:eastAsia="標楷體" w:hAnsi="Arial"/>
                <w:color w:val="000000"/>
                <w:sz w:val="20"/>
              </w:rPr>
            </w:pPr>
            <w:r>
              <w:rPr>
                <w:rFonts w:ascii="Arial" w:eastAsia="標楷體" w:hAnsi="Arial" w:hint="eastAsia"/>
                <w:color w:val="000000"/>
                <w:sz w:val="20"/>
              </w:rPr>
              <w:t>2.2</w:t>
            </w:r>
          </w:p>
        </w:tc>
        <w:tc>
          <w:tcPr>
            <w:tcW w:w="4106" w:type="dxa"/>
            <w:tcBorders>
              <w:top w:val="nil"/>
              <w:left w:val="nil"/>
              <w:bottom w:val="single" w:sz="8" w:space="0" w:color="000000"/>
              <w:right w:val="single" w:sz="8" w:space="0" w:color="000000"/>
            </w:tcBorders>
            <w:shd w:val="clear" w:color="auto" w:fill="auto"/>
          </w:tcPr>
          <w:p w14:paraId="0F9C34B8" w14:textId="223A41DB" w:rsidR="007612C2" w:rsidRPr="006A56AE" w:rsidRDefault="00096039" w:rsidP="00615324">
            <w:pPr>
              <w:spacing w:line="280" w:lineRule="exact"/>
              <w:jc w:val="both"/>
              <w:rPr>
                <w:rFonts w:ascii="Arial" w:eastAsia="標楷體" w:hAnsi="Arial"/>
                <w:color w:val="000000"/>
                <w:sz w:val="20"/>
              </w:rPr>
            </w:pPr>
            <w:r w:rsidRPr="00096039">
              <w:rPr>
                <w:rFonts w:ascii="Arial" w:eastAsia="標楷體" w:hAnsi="Arial" w:hint="eastAsia"/>
                <w:color w:val="000000"/>
                <w:sz w:val="20"/>
              </w:rPr>
              <w:t>是否依修訂及發送程序檢核確保手冊內容正確性</w:t>
            </w:r>
          </w:p>
        </w:tc>
        <w:tc>
          <w:tcPr>
            <w:tcW w:w="794" w:type="dxa"/>
            <w:tcBorders>
              <w:top w:val="nil"/>
              <w:left w:val="nil"/>
              <w:bottom w:val="single" w:sz="8" w:space="0" w:color="000000"/>
              <w:right w:val="single" w:sz="8" w:space="0" w:color="000000"/>
            </w:tcBorders>
            <w:shd w:val="clear" w:color="auto" w:fill="auto"/>
            <w:vAlign w:val="center"/>
            <w:hideMark/>
          </w:tcPr>
          <w:p w14:paraId="769F224D" w14:textId="77777777" w:rsidR="007612C2" w:rsidRPr="006A56AE" w:rsidRDefault="007612C2" w:rsidP="00615324">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51F3CB4C" w14:textId="77777777" w:rsidR="007612C2" w:rsidRPr="006A56AE" w:rsidRDefault="007612C2" w:rsidP="00615324">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7612C2" w:rsidRPr="006A56AE" w14:paraId="66E6F044" w14:textId="77777777" w:rsidTr="0031053E">
        <w:tblPrEx>
          <w:tblLook w:val="04A0" w:firstRow="1" w:lastRow="0" w:firstColumn="1" w:lastColumn="0" w:noHBand="0" w:noVBand="1"/>
        </w:tblPrEx>
        <w:trPr>
          <w:trHeight w:val="276"/>
        </w:trPr>
        <w:tc>
          <w:tcPr>
            <w:tcW w:w="1181" w:type="dxa"/>
            <w:tcBorders>
              <w:top w:val="nil"/>
              <w:left w:val="single" w:sz="8" w:space="0" w:color="000000"/>
              <w:bottom w:val="single" w:sz="8" w:space="0" w:color="000000"/>
              <w:right w:val="nil"/>
            </w:tcBorders>
            <w:shd w:val="clear" w:color="auto" w:fill="auto"/>
          </w:tcPr>
          <w:p w14:paraId="590C7960" w14:textId="7CC6A789" w:rsidR="007612C2" w:rsidRPr="006A56AE" w:rsidRDefault="00096039" w:rsidP="00615324">
            <w:pPr>
              <w:rPr>
                <w:rFonts w:ascii="Arial" w:eastAsia="標楷體" w:hAnsi="Arial"/>
                <w:color w:val="000000"/>
                <w:sz w:val="20"/>
              </w:rPr>
            </w:pPr>
            <w:r>
              <w:rPr>
                <w:rFonts w:ascii="Arial" w:eastAsia="標楷體" w:hAnsi="Arial" w:hint="eastAsia"/>
                <w:color w:val="000000"/>
                <w:sz w:val="20"/>
              </w:rPr>
              <w:t>2.3</w:t>
            </w:r>
          </w:p>
        </w:tc>
        <w:tc>
          <w:tcPr>
            <w:tcW w:w="4106" w:type="dxa"/>
            <w:tcBorders>
              <w:top w:val="nil"/>
              <w:left w:val="nil"/>
              <w:bottom w:val="single" w:sz="8" w:space="0" w:color="000000"/>
              <w:right w:val="single" w:sz="8" w:space="0" w:color="000000"/>
            </w:tcBorders>
            <w:shd w:val="clear" w:color="auto" w:fill="auto"/>
          </w:tcPr>
          <w:p w14:paraId="4E993F0D" w14:textId="777BA19B" w:rsidR="007612C2" w:rsidRPr="006A56AE" w:rsidRDefault="00096039" w:rsidP="00615324">
            <w:pPr>
              <w:spacing w:line="280" w:lineRule="exact"/>
              <w:jc w:val="both"/>
              <w:rPr>
                <w:rFonts w:ascii="Arial" w:eastAsia="標楷體" w:hAnsi="Arial"/>
                <w:color w:val="000000"/>
                <w:sz w:val="20"/>
              </w:rPr>
            </w:pPr>
            <w:r w:rsidRPr="00096039">
              <w:rPr>
                <w:rFonts w:ascii="Arial" w:eastAsia="標楷體" w:hAnsi="Arial" w:hint="eastAsia"/>
                <w:color w:val="000000"/>
                <w:sz w:val="20"/>
              </w:rPr>
              <w:t>是否依修訂及發送程序執行文件保存管理</w:t>
            </w:r>
          </w:p>
        </w:tc>
        <w:tc>
          <w:tcPr>
            <w:tcW w:w="794" w:type="dxa"/>
            <w:tcBorders>
              <w:top w:val="nil"/>
              <w:left w:val="nil"/>
              <w:bottom w:val="single" w:sz="8" w:space="0" w:color="000000"/>
              <w:right w:val="single" w:sz="8" w:space="0" w:color="000000"/>
            </w:tcBorders>
            <w:shd w:val="clear" w:color="auto" w:fill="auto"/>
            <w:vAlign w:val="center"/>
            <w:hideMark/>
          </w:tcPr>
          <w:p w14:paraId="6814B421" w14:textId="77777777" w:rsidR="007612C2" w:rsidRPr="006A56AE" w:rsidRDefault="007612C2" w:rsidP="00615324">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7D4F5118" w14:textId="77777777" w:rsidR="007612C2" w:rsidRPr="006A56AE" w:rsidRDefault="007612C2" w:rsidP="00615324">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096039" w:rsidRPr="006A56AE" w14:paraId="619D875E" w14:textId="77777777" w:rsidTr="0031053E">
        <w:tblPrEx>
          <w:tblLook w:val="04A0" w:firstRow="1" w:lastRow="0" w:firstColumn="1" w:lastColumn="0" w:noHBand="0" w:noVBand="1"/>
        </w:tblPrEx>
        <w:trPr>
          <w:trHeight w:val="276"/>
        </w:trPr>
        <w:tc>
          <w:tcPr>
            <w:tcW w:w="1181" w:type="dxa"/>
            <w:tcBorders>
              <w:top w:val="nil"/>
              <w:left w:val="single" w:sz="8" w:space="0" w:color="000000"/>
              <w:bottom w:val="single" w:sz="8" w:space="0" w:color="000000"/>
              <w:right w:val="nil"/>
            </w:tcBorders>
            <w:shd w:val="clear" w:color="auto" w:fill="auto"/>
          </w:tcPr>
          <w:p w14:paraId="67C811B6" w14:textId="5CA194E5" w:rsidR="00096039" w:rsidRPr="006A56AE" w:rsidRDefault="00096039" w:rsidP="00615324">
            <w:pPr>
              <w:rPr>
                <w:rFonts w:ascii="Arial" w:eastAsia="標楷體" w:hAnsi="Arial"/>
                <w:color w:val="000000"/>
                <w:sz w:val="20"/>
              </w:rPr>
            </w:pPr>
            <w:r>
              <w:rPr>
                <w:rFonts w:ascii="Arial" w:eastAsia="標楷體" w:hAnsi="Arial" w:hint="eastAsia"/>
                <w:color w:val="000000"/>
                <w:sz w:val="20"/>
              </w:rPr>
              <w:t>2.4</w:t>
            </w:r>
          </w:p>
        </w:tc>
        <w:tc>
          <w:tcPr>
            <w:tcW w:w="4106" w:type="dxa"/>
            <w:tcBorders>
              <w:top w:val="nil"/>
              <w:left w:val="nil"/>
              <w:bottom w:val="single" w:sz="8" w:space="0" w:color="000000"/>
              <w:right w:val="single" w:sz="8" w:space="0" w:color="000000"/>
            </w:tcBorders>
            <w:shd w:val="clear" w:color="auto" w:fill="auto"/>
          </w:tcPr>
          <w:p w14:paraId="015C55A7" w14:textId="52FFA824" w:rsidR="00096039" w:rsidRPr="006A56AE" w:rsidRDefault="00096039" w:rsidP="00615324">
            <w:pPr>
              <w:spacing w:line="280" w:lineRule="exact"/>
              <w:jc w:val="both"/>
              <w:rPr>
                <w:rFonts w:ascii="Arial" w:eastAsia="標楷體" w:hAnsi="Arial"/>
                <w:color w:val="000000"/>
                <w:sz w:val="20"/>
              </w:rPr>
            </w:pPr>
            <w:r w:rsidRPr="00096039">
              <w:rPr>
                <w:rFonts w:ascii="Arial" w:eastAsia="標楷體" w:hAnsi="Arial" w:hint="eastAsia"/>
                <w:color w:val="000000"/>
                <w:sz w:val="20"/>
              </w:rPr>
              <w:t>現場抽查手冊資訊正確性</w:t>
            </w:r>
          </w:p>
        </w:tc>
        <w:tc>
          <w:tcPr>
            <w:tcW w:w="794" w:type="dxa"/>
            <w:tcBorders>
              <w:top w:val="nil"/>
              <w:left w:val="nil"/>
              <w:bottom w:val="single" w:sz="8" w:space="0" w:color="000000"/>
              <w:right w:val="single" w:sz="8" w:space="0" w:color="000000"/>
            </w:tcBorders>
            <w:shd w:val="clear" w:color="auto" w:fill="auto"/>
            <w:vAlign w:val="center"/>
          </w:tcPr>
          <w:p w14:paraId="4E4E95AC" w14:textId="77777777" w:rsidR="00096039" w:rsidRPr="006A56AE" w:rsidRDefault="00096039" w:rsidP="00615324">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tcPr>
          <w:p w14:paraId="37D0D58E" w14:textId="4786589A" w:rsidR="00096039" w:rsidRPr="006A56AE" w:rsidRDefault="00AB279B" w:rsidP="00615324">
            <w:pPr>
              <w:spacing w:line="280" w:lineRule="exact"/>
              <w:jc w:val="both"/>
              <w:rPr>
                <w:rFonts w:ascii="Arial" w:eastAsia="標楷體" w:hAnsi="Arial"/>
                <w:color w:val="000000"/>
                <w:sz w:val="20"/>
              </w:rPr>
            </w:pPr>
            <w:r>
              <w:rPr>
                <w:rFonts w:ascii="Arial" w:eastAsia="標楷體" w:hAnsi="Arial" w:hint="eastAsia"/>
                <w:color w:val="000000"/>
                <w:sz w:val="20"/>
              </w:rPr>
              <w:t>抽查項目：</w:t>
            </w:r>
          </w:p>
        </w:tc>
      </w:tr>
      <w:tr w:rsidR="0031053E" w:rsidRPr="006A56AE" w14:paraId="690988C0" w14:textId="77777777" w:rsidTr="00971E91">
        <w:tblPrEx>
          <w:tblLook w:val="04A0" w:firstRow="1" w:lastRow="0" w:firstColumn="1" w:lastColumn="0" w:noHBand="0" w:noVBand="1"/>
        </w:tblPrEx>
        <w:trPr>
          <w:trHeight w:val="288"/>
        </w:trPr>
        <w:tc>
          <w:tcPr>
            <w:tcW w:w="1181" w:type="dxa"/>
            <w:tcBorders>
              <w:top w:val="nil"/>
              <w:left w:val="single" w:sz="8" w:space="0" w:color="000000"/>
              <w:bottom w:val="single" w:sz="8" w:space="0" w:color="000000"/>
              <w:right w:val="nil"/>
            </w:tcBorders>
            <w:shd w:val="clear" w:color="auto" w:fill="auto"/>
            <w:hideMark/>
          </w:tcPr>
          <w:p w14:paraId="536EB2CA" w14:textId="64C6E9AA" w:rsidR="0031053E" w:rsidRPr="006A56AE" w:rsidRDefault="00096039" w:rsidP="00971E91">
            <w:pPr>
              <w:rPr>
                <w:rFonts w:ascii="Arial" w:eastAsia="標楷體" w:hAnsi="Arial"/>
                <w:color w:val="000000"/>
                <w:sz w:val="20"/>
              </w:rPr>
            </w:pPr>
            <w:r>
              <w:rPr>
                <w:rFonts w:ascii="Arial" w:eastAsia="標楷體" w:hAnsi="Arial" w:hint="eastAsia"/>
                <w:color w:val="000000"/>
                <w:sz w:val="20"/>
              </w:rPr>
              <w:t>3</w:t>
            </w:r>
          </w:p>
        </w:tc>
        <w:tc>
          <w:tcPr>
            <w:tcW w:w="7278" w:type="dxa"/>
            <w:gridSpan w:val="3"/>
            <w:tcBorders>
              <w:top w:val="single" w:sz="8" w:space="0" w:color="000000"/>
              <w:left w:val="nil"/>
              <w:bottom w:val="single" w:sz="8" w:space="0" w:color="000000"/>
              <w:right w:val="single" w:sz="8" w:space="0" w:color="000000"/>
            </w:tcBorders>
            <w:shd w:val="clear" w:color="auto" w:fill="auto"/>
            <w:vAlign w:val="center"/>
            <w:hideMark/>
          </w:tcPr>
          <w:p w14:paraId="58CDC4F3" w14:textId="42296E57" w:rsidR="0031053E" w:rsidRPr="006A56AE" w:rsidRDefault="00096039" w:rsidP="00971E91">
            <w:pPr>
              <w:spacing w:line="280" w:lineRule="exact"/>
              <w:jc w:val="both"/>
              <w:rPr>
                <w:rFonts w:ascii="Arial" w:eastAsia="標楷體" w:hAnsi="Arial"/>
                <w:color w:val="000000"/>
                <w:sz w:val="20"/>
              </w:rPr>
            </w:pPr>
            <w:proofErr w:type="gramStart"/>
            <w:r w:rsidRPr="00096039">
              <w:rPr>
                <w:rFonts w:ascii="Arial" w:eastAsia="標楷體" w:hAnsi="Arial" w:hint="eastAsia"/>
                <w:color w:val="000000"/>
                <w:sz w:val="20"/>
              </w:rPr>
              <w:t>航空站空側手冊</w:t>
            </w:r>
            <w:proofErr w:type="gramEnd"/>
            <w:r w:rsidRPr="00096039">
              <w:rPr>
                <w:rFonts w:ascii="Arial" w:eastAsia="標楷體" w:hAnsi="Arial" w:hint="eastAsia"/>
                <w:color w:val="000000"/>
                <w:sz w:val="20"/>
              </w:rPr>
              <w:t>第三</w:t>
            </w:r>
            <w:proofErr w:type="gramStart"/>
            <w:r w:rsidRPr="00096039">
              <w:rPr>
                <w:rFonts w:ascii="Arial" w:eastAsia="標楷體" w:hAnsi="Arial" w:hint="eastAsia"/>
                <w:color w:val="000000"/>
                <w:sz w:val="20"/>
              </w:rPr>
              <w:t>冊空側</w:t>
            </w:r>
            <w:proofErr w:type="gramEnd"/>
            <w:r w:rsidRPr="00096039">
              <w:rPr>
                <w:rFonts w:ascii="Arial" w:eastAsia="標楷體" w:hAnsi="Arial" w:hint="eastAsia"/>
                <w:color w:val="000000"/>
                <w:sz w:val="20"/>
              </w:rPr>
              <w:t>作業程序</w:t>
            </w:r>
          </w:p>
        </w:tc>
      </w:tr>
      <w:tr w:rsidR="0031053E" w:rsidRPr="006A56AE" w14:paraId="1A683603" w14:textId="77777777" w:rsidTr="00971E91">
        <w:tblPrEx>
          <w:tblLook w:val="04A0" w:firstRow="1" w:lastRow="0" w:firstColumn="1" w:lastColumn="0" w:noHBand="0" w:noVBand="1"/>
        </w:tblPrEx>
        <w:trPr>
          <w:trHeight w:val="564"/>
        </w:trPr>
        <w:tc>
          <w:tcPr>
            <w:tcW w:w="1181" w:type="dxa"/>
            <w:tcBorders>
              <w:top w:val="nil"/>
              <w:left w:val="single" w:sz="8" w:space="0" w:color="000000"/>
              <w:bottom w:val="single" w:sz="8" w:space="0" w:color="000000"/>
              <w:right w:val="nil"/>
            </w:tcBorders>
            <w:shd w:val="clear" w:color="auto" w:fill="auto"/>
          </w:tcPr>
          <w:p w14:paraId="2DD00BDD" w14:textId="3B645D06" w:rsidR="0031053E" w:rsidRPr="006A56AE" w:rsidRDefault="00096039" w:rsidP="00971E91">
            <w:pPr>
              <w:rPr>
                <w:rFonts w:ascii="Arial" w:eastAsia="標楷體" w:hAnsi="Arial"/>
                <w:color w:val="000000"/>
                <w:sz w:val="20"/>
              </w:rPr>
            </w:pPr>
            <w:r>
              <w:rPr>
                <w:rFonts w:ascii="Arial" w:eastAsia="標楷體" w:hAnsi="Arial" w:hint="eastAsia"/>
                <w:color w:val="000000"/>
                <w:sz w:val="20"/>
              </w:rPr>
              <w:t>3.1</w:t>
            </w:r>
          </w:p>
        </w:tc>
        <w:tc>
          <w:tcPr>
            <w:tcW w:w="4106" w:type="dxa"/>
            <w:tcBorders>
              <w:top w:val="nil"/>
              <w:left w:val="nil"/>
              <w:bottom w:val="single" w:sz="8" w:space="0" w:color="000000"/>
              <w:right w:val="single" w:sz="8" w:space="0" w:color="000000"/>
            </w:tcBorders>
            <w:shd w:val="clear" w:color="auto" w:fill="auto"/>
          </w:tcPr>
          <w:p w14:paraId="2163D628" w14:textId="6B216E27" w:rsidR="0031053E" w:rsidRPr="006A56AE" w:rsidRDefault="002A19EF" w:rsidP="00971E91">
            <w:pPr>
              <w:spacing w:line="280" w:lineRule="exact"/>
              <w:jc w:val="both"/>
              <w:rPr>
                <w:rFonts w:ascii="Arial" w:eastAsia="標楷體" w:hAnsi="Arial"/>
                <w:color w:val="000000"/>
                <w:sz w:val="20"/>
              </w:rPr>
            </w:pPr>
            <w:r w:rsidRPr="002A19EF">
              <w:rPr>
                <w:rFonts w:ascii="Arial" w:eastAsia="標楷體" w:hAnsi="Arial" w:hint="eastAsia"/>
                <w:color w:val="000000"/>
                <w:sz w:val="20"/>
              </w:rPr>
              <w:t>現行版本是否經民航局備查</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0E1B9134" w14:textId="77777777" w:rsidR="0031053E" w:rsidRPr="006A56AE" w:rsidRDefault="0031053E" w:rsidP="00971E91">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529E351B" w14:textId="77777777" w:rsidR="0031053E" w:rsidRPr="006A56AE" w:rsidRDefault="0031053E" w:rsidP="00971E91">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31053E" w:rsidRPr="006A56AE" w14:paraId="30E13882" w14:textId="77777777" w:rsidTr="00971E91">
        <w:tblPrEx>
          <w:tblLook w:val="04A0" w:firstRow="1" w:lastRow="0" w:firstColumn="1" w:lastColumn="0" w:noHBand="0" w:noVBand="1"/>
        </w:tblPrEx>
        <w:trPr>
          <w:trHeight w:val="564"/>
        </w:trPr>
        <w:tc>
          <w:tcPr>
            <w:tcW w:w="1181" w:type="dxa"/>
            <w:tcBorders>
              <w:top w:val="nil"/>
              <w:left w:val="single" w:sz="8" w:space="0" w:color="000000"/>
              <w:bottom w:val="single" w:sz="8" w:space="0" w:color="000000"/>
              <w:right w:val="nil"/>
            </w:tcBorders>
            <w:shd w:val="clear" w:color="auto" w:fill="auto"/>
          </w:tcPr>
          <w:p w14:paraId="2AECC577" w14:textId="6D3D189C" w:rsidR="0031053E" w:rsidRPr="006A56AE" w:rsidRDefault="00096039" w:rsidP="00971E91">
            <w:pPr>
              <w:rPr>
                <w:rFonts w:ascii="Arial" w:eastAsia="標楷體" w:hAnsi="Arial"/>
                <w:color w:val="000000"/>
                <w:sz w:val="20"/>
              </w:rPr>
            </w:pPr>
            <w:r>
              <w:rPr>
                <w:rFonts w:ascii="Arial" w:eastAsia="標楷體" w:hAnsi="Arial" w:hint="eastAsia"/>
                <w:color w:val="000000"/>
                <w:sz w:val="20"/>
              </w:rPr>
              <w:t>3.2</w:t>
            </w:r>
          </w:p>
        </w:tc>
        <w:tc>
          <w:tcPr>
            <w:tcW w:w="4106" w:type="dxa"/>
            <w:tcBorders>
              <w:top w:val="nil"/>
              <w:left w:val="nil"/>
              <w:bottom w:val="single" w:sz="8" w:space="0" w:color="000000"/>
              <w:right w:val="single" w:sz="8" w:space="0" w:color="000000"/>
            </w:tcBorders>
            <w:shd w:val="clear" w:color="auto" w:fill="auto"/>
          </w:tcPr>
          <w:p w14:paraId="58603ECB" w14:textId="3DAA376B" w:rsidR="0031053E" w:rsidRPr="006A56AE" w:rsidRDefault="002A19EF" w:rsidP="00971E91">
            <w:pPr>
              <w:spacing w:line="280" w:lineRule="exact"/>
              <w:jc w:val="both"/>
              <w:rPr>
                <w:rFonts w:ascii="Arial" w:eastAsia="標楷體" w:hAnsi="Arial"/>
                <w:color w:val="000000"/>
                <w:sz w:val="20"/>
              </w:rPr>
            </w:pPr>
            <w:r w:rsidRPr="002A19EF">
              <w:rPr>
                <w:rFonts w:ascii="Arial" w:eastAsia="標楷體" w:hAnsi="Arial" w:hint="eastAsia"/>
                <w:color w:val="000000"/>
                <w:sz w:val="20"/>
              </w:rPr>
              <w:t>是否依修訂及發送程序執行文件保存管理</w:t>
            </w:r>
          </w:p>
        </w:tc>
        <w:tc>
          <w:tcPr>
            <w:tcW w:w="794" w:type="dxa"/>
            <w:tcBorders>
              <w:top w:val="nil"/>
              <w:left w:val="nil"/>
              <w:bottom w:val="single" w:sz="8" w:space="0" w:color="000000"/>
              <w:right w:val="single" w:sz="8" w:space="0" w:color="000000"/>
            </w:tcBorders>
            <w:shd w:val="clear" w:color="auto" w:fill="auto"/>
            <w:vAlign w:val="center"/>
            <w:hideMark/>
          </w:tcPr>
          <w:p w14:paraId="7F55E668" w14:textId="77777777" w:rsidR="0031053E" w:rsidRPr="006A56AE" w:rsidRDefault="0031053E" w:rsidP="00971E91">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1D751CDE" w14:textId="77777777" w:rsidR="0031053E" w:rsidRPr="006A56AE" w:rsidRDefault="0031053E" w:rsidP="00971E91">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r w:rsidR="00096039" w:rsidRPr="006A56AE" w14:paraId="365A3D0D" w14:textId="77777777" w:rsidTr="0018458C">
        <w:tblPrEx>
          <w:tblLook w:val="04A0" w:firstRow="1" w:lastRow="0" w:firstColumn="1" w:lastColumn="0" w:noHBand="0" w:noVBand="1"/>
        </w:tblPrEx>
        <w:trPr>
          <w:trHeight w:val="288"/>
        </w:trPr>
        <w:tc>
          <w:tcPr>
            <w:tcW w:w="1181" w:type="dxa"/>
            <w:tcBorders>
              <w:top w:val="nil"/>
              <w:left w:val="single" w:sz="8" w:space="0" w:color="000000"/>
              <w:bottom w:val="single" w:sz="8" w:space="0" w:color="000000"/>
              <w:right w:val="nil"/>
            </w:tcBorders>
            <w:shd w:val="clear" w:color="auto" w:fill="auto"/>
          </w:tcPr>
          <w:p w14:paraId="371D8494" w14:textId="38DE394A" w:rsidR="00096039" w:rsidRPr="006A56AE" w:rsidRDefault="002A19EF" w:rsidP="00971E91">
            <w:pPr>
              <w:rPr>
                <w:rFonts w:ascii="Arial" w:eastAsia="標楷體" w:hAnsi="Arial"/>
                <w:color w:val="000000"/>
                <w:sz w:val="20"/>
              </w:rPr>
            </w:pPr>
            <w:r>
              <w:rPr>
                <w:rFonts w:ascii="Arial" w:eastAsia="標楷體" w:hAnsi="Arial" w:hint="eastAsia"/>
                <w:color w:val="000000"/>
                <w:sz w:val="20"/>
              </w:rPr>
              <w:t>4</w:t>
            </w:r>
          </w:p>
        </w:tc>
        <w:tc>
          <w:tcPr>
            <w:tcW w:w="7278" w:type="dxa"/>
            <w:gridSpan w:val="3"/>
            <w:tcBorders>
              <w:top w:val="single" w:sz="8" w:space="0" w:color="000000"/>
              <w:left w:val="nil"/>
              <w:bottom w:val="single" w:sz="8" w:space="0" w:color="000000"/>
              <w:right w:val="single" w:sz="8" w:space="0" w:color="000000"/>
            </w:tcBorders>
            <w:shd w:val="clear" w:color="auto" w:fill="auto"/>
            <w:vAlign w:val="center"/>
            <w:hideMark/>
          </w:tcPr>
          <w:p w14:paraId="0273FA69" w14:textId="37CEB130" w:rsidR="00096039" w:rsidRPr="006A56AE" w:rsidRDefault="002A19EF" w:rsidP="00971E91">
            <w:pPr>
              <w:spacing w:line="280" w:lineRule="exact"/>
              <w:jc w:val="both"/>
              <w:rPr>
                <w:rFonts w:ascii="Arial" w:eastAsia="標楷體" w:hAnsi="Arial"/>
                <w:color w:val="000000"/>
                <w:sz w:val="20"/>
              </w:rPr>
            </w:pPr>
            <w:r w:rsidRPr="002A19EF">
              <w:rPr>
                <w:rFonts w:ascii="Arial" w:eastAsia="標楷體" w:hAnsi="Arial" w:hint="eastAsia"/>
                <w:color w:val="000000"/>
                <w:sz w:val="20"/>
              </w:rPr>
              <w:t>輸油設施檢查</w:t>
            </w:r>
          </w:p>
        </w:tc>
      </w:tr>
      <w:tr w:rsidR="00AB279B" w:rsidRPr="006A56AE" w14:paraId="245975E7" w14:textId="77777777" w:rsidTr="00971E91">
        <w:tblPrEx>
          <w:tblLook w:val="04A0" w:firstRow="1" w:lastRow="0" w:firstColumn="1" w:lastColumn="0" w:noHBand="0" w:noVBand="1"/>
        </w:tblPrEx>
        <w:trPr>
          <w:trHeight w:val="564"/>
        </w:trPr>
        <w:tc>
          <w:tcPr>
            <w:tcW w:w="1181" w:type="dxa"/>
            <w:tcBorders>
              <w:top w:val="nil"/>
              <w:left w:val="single" w:sz="8" w:space="0" w:color="000000"/>
              <w:bottom w:val="single" w:sz="8" w:space="0" w:color="000000"/>
              <w:right w:val="nil"/>
            </w:tcBorders>
            <w:shd w:val="clear" w:color="auto" w:fill="auto"/>
          </w:tcPr>
          <w:p w14:paraId="3EE4EA53" w14:textId="33202306" w:rsidR="00AB279B" w:rsidRPr="006A56AE" w:rsidRDefault="00AB279B" w:rsidP="00AB279B">
            <w:pPr>
              <w:rPr>
                <w:rFonts w:ascii="Arial" w:eastAsia="標楷體" w:hAnsi="Arial"/>
                <w:color w:val="000000"/>
                <w:sz w:val="20"/>
              </w:rPr>
            </w:pPr>
            <w:r>
              <w:rPr>
                <w:rFonts w:ascii="Arial" w:eastAsia="標楷體" w:hAnsi="Arial" w:hint="eastAsia"/>
                <w:color w:val="000000"/>
                <w:sz w:val="20"/>
              </w:rPr>
              <w:t>4.1</w:t>
            </w:r>
          </w:p>
        </w:tc>
        <w:tc>
          <w:tcPr>
            <w:tcW w:w="4106" w:type="dxa"/>
            <w:tcBorders>
              <w:top w:val="nil"/>
              <w:left w:val="nil"/>
              <w:bottom w:val="single" w:sz="8" w:space="0" w:color="000000"/>
              <w:right w:val="single" w:sz="8" w:space="0" w:color="000000"/>
            </w:tcBorders>
            <w:shd w:val="clear" w:color="auto" w:fill="auto"/>
          </w:tcPr>
          <w:p w14:paraId="6EFE5162" w14:textId="5171279B" w:rsidR="00AB279B" w:rsidRPr="006A56AE" w:rsidRDefault="00AB279B" w:rsidP="00AB279B">
            <w:pPr>
              <w:spacing w:line="280" w:lineRule="exact"/>
              <w:jc w:val="both"/>
              <w:rPr>
                <w:rFonts w:ascii="Arial" w:eastAsia="標楷體" w:hAnsi="Arial"/>
                <w:color w:val="000000"/>
                <w:sz w:val="20"/>
              </w:rPr>
            </w:pPr>
            <w:r w:rsidRPr="002A19EF">
              <w:rPr>
                <w:rFonts w:ascii="Arial" w:eastAsia="標楷體" w:hAnsi="Arial" w:hint="eastAsia"/>
                <w:color w:val="000000"/>
                <w:sz w:val="20"/>
              </w:rPr>
              <w:t>是否具油料檢查紀錄</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2D8517A3" w14:textId="77777777" w:rsidR="00AB279B" w:rsidRPr="006A56AE" w:rsidRDefault="00AB279B" w:rsidP="00AB279B">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65E88594" w14:textId="33163F4E" w:rsidR="00AB279B" w:rsidRPr="006A56AE" w:rsidRDefault="00AB279B" w:rsidP="00AB279B">
            <w:pPr>
              <w:spacing w:line="280" w:lineRule="exact"/>
              <w:jc w:val="both"/>
              <w:rPr>
                <w:rFonts w:ascii="Arial" w:eastAsia="標楷體" w:hAnsi="Arial"/>
                <w:color w:val="000000"/>
                <w:sz w:val="20"/>
              </w:rPr>
            </w:pPr>
            <w:r w:rsidRPr="006A56AE">
              <w:rPr>
                <w:rFonts w:ascii="Arial" w:eastAsia="標楷體" w:hAnsi="Arial" w:hint="eastAsia"/>
                <w:color w:val="000000"/>
                <w:sz w:val="20"/>
              </w:rPr>
              <w:t>實地勘查時請相關單位提供</w:t>
            </w:r>
          </w:p>
        </w:tc>
      </w:tr>
      <w:tr w:rsidR="00AB279B" w:rsidRPr="006A56AE" w14:paraId="49AF00EB" w14:textId="77777777" w:rsidTr="00971E91">
        <w:tblPrEx>
          <w:tblLook w:val="04A0" w:firstRow="1" w:lastRow="0" w:firstColumn="1" w:lastColumn="0" w:noHBand="0" w:noVBand="1"/>
        </w:tblPrEx>
        <w:trPr>
          <w:trHeight w:val="564"/>
        </w:trPr>
        <w:tc>
          <w:tcPr>
            <w:tcW w:w="1181" w:type="dxa"/>
            <w:tcBorders>
              <w:top w:val="nil"/>
              <w:left w:val="single" w:sz="8" w:space="0" w:color="000000"/>
              <w:bottom w:val="single" w:sz="8" w:space="0" w:color="000000"/>
              <w:right w:val="nil"/>
            </w:tcBorders>
            <w:shd w:val="clear" w:color="auto" w:fill="auto"/>
          </w:tcPr>
          <w:p w14:paraId="170CF16B" w14:textId="39063A32" w:rsidR="00AB279B" w:rsidRPr="006A56AE" w:rsidRDefault="00AB279B" w:rsidP="00AB279B">
            <w:pPr>
              <w:rPr>
                <w:rFonts w:ascii="Arial" w:eastAsia="標楷體" w:hAnsi="Arial"/>
                <w:color w:val="000000"/>
                <w:sz w:val="20"/>
              </w:rPr>
            </w:pPr>
            <w:r>
              <w:rPr>
                <w:rFonts w:ascii="Arial" w:eastAsia="標楷體" w:hAnsi="Arial" w:hint="eastAsia"/>
                <w:color w:val="000000"/>
                <w:sz w:val="20"/>
              </w:rPr>
              <w:t>4.2</w:t>
            </w:r>
          </w:p>
        </w:tc>
        <w:tc>
          <w:tcPr>
            <w:tcW w:w="4106" w:type="dxa"/>
            <w:tcBorders>
              <w:top w:val="nil"/>
              <w:left w:val="nil"/>
              <w:bottom w:val="single" w:sz="8" w:space="0" w:color="000000"/>
              <w:right w:val="single" w:sz="8" w:space="0" w:color="000000"/>
            </w:tcBorders>
            <w:shd w:val="clear" w:color="auto" w:fill="auto"/>
          </w:tcPr>
          <w:p w14:paraId="669648D2" w14:textId="42E3BC66" w:rsidR="00AB279B" w:rsidRPr="006A56AE" w:rsidRDefault="00AB279B" w:rsidP="00AB279B">
            <w:pPr>
              <w:spacing w:line="280" w:lineRule="exact"/>
              <w:jc w:val="both"/>
              <w:rPr>
                <w:rFonts w:ascii="Arial" w:eastAsia="標楷體" w:hAnsi="Arial"/>
                <w:color w:val="000000"/>
                <w:sz w:val="20"/>
              </w:rPr>
            </w:pPr>
            <w:r w:rsidRPr="002A19EF">
              <w:rPr>
                <w:rFonts w:ascii="Arial" w:eastAsia="標楷體" w:hAnsi="Arial" w:hint="eastAsia"/>
                <w:color w:val="000000"/>
                <w:sz w:val="20"/>
              </w:rPr>
              <w:t>是否具油料檢查人員之訓練及檢定合格之紀錄</w:t>
            </w:r>
          </w:p>
        </w:tc>
        <w:tc>
          <w:tcPr>
            <w:tcW w:w="794" w:type="dxa"/>
            <w:tcBorders>
              <w:top w:val="nil"/>
              <w:left w:val="nil"/>
              <w:bottom w:val="single" w:sz="8" w:space="0" w:color="000000"/>
              <w:right w:val="single" w:sz="8" w:space="0" w:color="000000"/>
            </w:tcBorders>
            <w:shd w:val="clear" w:color="auto" w:fill="auto"/>
            <w:vAlign w:val="center"/>
            <w:hideMark/>
          </w:tcPr>
          <w:p w14:paraId="2E748DE9" w14:textId="77777777" w:rsidR="00AB279B" w:rsidRPr="006A56AE" w:rsidRDefault="00AB279B" w:rsidP="00AB279B">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4874F385" w14:textId="1EDF06C4" w:rsidR="00AB279B" w:rsidRPr="006A56AE" w:rsidRDefault="00AB279B" w:rsidP="00AB279B">
            <w:pPr>
              <w:spacing w:line="280" w:lineRule="exact"/>
              <w:jc w:val="both"/>
              <w:rPr>
                <w:rFonts w:ascii="Arial" w:eastAsia="標楷體" w:hAnsi="Arial"/>
                <w:color w:val="000000"/>
                <w:sz w:val="20"/>
              </w:rPr>
            </w:pPr>
            <w:r w:rsidRPr="006A56AE">
              <w:rPr>
                <w:rFonts w:ascii="Arial" w:eastAsia="標楷體" w:hAnsi="Arial" w:hint="eastAsia"/>
                <w:color w:val="000000"/>
                <w:sz w:val="20"/>
              </w:rPr>
              <w:t>實地勘查時請相關單位提供</w:t>
            </w:r>
          </w:p>
        </w:tc>
      </w:tr>
      <w:tr w:rsidR="00AB279B" w:rsidRPr="006A56AE" w14:paraId="0EB8FD43" w14:textId="77777777" w:rsidTr="00971E91">
        <w:tblPrEx>
          <w:tblLook w:val="04A0" w:firstRow="1" w:lastRow="0" w:firstColumn="1" w:lastColumn="0" w:noHBand="0" w:noVBand="1"/>
        </w:tblPrEx>
        <w:trPr>
          <w:trHeight w:val="276"/>
        </w:trPr>
        <w:tc>
          <w:tcPr>
            <w:tcW w:w="1181" w:type="dxa"/>
            <w:tcBorders>
              <w:top w:val="nil"/>
              <w:left w:val="single" w:sz="8" w:space="0" w:color="000000"/>
              <w:bottom w:val="single" w:sz="8" w:space="0" w:color="000000"/>
              <w:right w:val="nil"/>
            </w:tcBorders>
            <w:shd w:val="clear" w:color="auto" w:fill="auto"/>
          </w:tcPr>
          <w:p w14:paraId="4B418E1F" w14:textId="49BCD885" w:rsidR="00AB279B" w:rsidRPr="006A56AE" w:rsidRDefault="00AB279B" w:rsidP="00AB279B">
            <w:pPr>
              <w:rPr>
                <w:rFonts w:ascii="Arial" w:eastAsia="標楷體" w:hAnsi="Arial"/>
                <w:color w:val="000000"/>
                <w:sz w:val="20"/>
              </w:rPr>
            </w:pPr>
            <w:r>
              <w:rPr>
                <w:rFonts w:ascii="Arial" w:eastAsia="標楷體" w:hAnsi="Arial" w:hint="eastAsia"/>
                <w:color w:val="000000"/>
                <w:sz w:val="20"/>
              </w:rPr>
              <w:t>4.3</w:t>
            </w:r>
          </w:p>
        </w:tc>
        <w:tc>
          <w:tcPr>
            <w:tcW w:w="4106" w:type="dxa"/>
            <w:tcBorders>
              <w:top w:val="nil"/>
              <w:left w:val="nil"/>
              <w:bottom w:val="single" w:sz="8" w:space="0" w:color="000000"/>
              <w:right w:val="single" w:sz="8" w:space="0" w:color="000000"/>
            </w:tcBorders>
            <w:shd w:val="clear" w:color="auto" w:fill="auto"/>
          </w:tcPr>
          <w:p w14:paraId="2CF60C43" w14:textId="323978B1" w:rsidR="00AB279B" w:rsidRPr="006A56AE" w:rsidRDefault="00AB279B" w:rsidP="00AB279B">
            <w:pPr>
              <w:spacing w:line="280" w:lineRule="exact"/>
              <w:jc w:val="both"/>
              <w:rPr>
                <w:rFonts w:ascii="Arial" w:eastAsia="標楷體" w:hAnsi="Arial"/>
                <w:color w:val="000000"/>
                <w:sz w:val="20"/>
              </w:rPr>
            </w:pPr>
            <w:proofErr w:type="gramStart"/>
            <w:r w:rsidRPr="002A19EF">
              <w:rPr>
                <w:rFonts w:ascii="Arial" w:eastAsia="標楷體" w:hAnsi="Arial" w:hint="eastAsia"/>
                <w:color w:val="000000"/>
                <w:sz w:val="20"/>
              </w:rPr>
              <w:t>是否具輸油</w:t>
            </w:r>
            <w:proofErr w:type="gramEnd"/>
            <w:r w:rsidRPr="002A19EF">
              <w:rPr>
                <w:rFonts w:ascii="Arial" w:eastAsia="標楷體" w:hAnsi="Arial" w:hint="eastAsia"/>
                <w:color w:val="000000"/>
                <w:sz w:val="20"/>
              </w:rPr>
              <w:t>作業之消防設備及消防作業程序</w:t>
            </w:r>
          </w:p>
        </w:tc>
        <w:tc>
          <w:tcPr>
            <w:tcW w:w="794" w:type="dxa"/>
            <w:tcBorders>
              <w:top w:val="nil"/>
              <w:left w:val="nil"/>
              <w:bottom w:val="single" w:sz="8" w:space="0" w:color="000000"/>
              <w:right w:val="single" w:sz="8" w:space="0" w:color="000000"/>
            </w:tcBorders>
            <w:shd w:val="clear" w:color="auto" w:fill="auto"/>
            <w:vAlign w:val="center"/>
            <w:hideMark/>
          </w:tcPr>
          <w:p w14:paraId="76412760" w14:textId="77777777" w:rsidR="00AB279B" w:rsidRPr="006A56AE" w:rsidRDefault="00AB279B" w:rsidP="00AB279B">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hideMark/>
          </w:tcPr>
          <w:p w14:paraId="3C908131" w14:textId="1AA476D8" w:rsidR="00AB279B" w:rsidRPr="006A56AE" w:rsidRDefault="00AB279B" w:rsidP="00AB279B">
            <w:pPr>
              <w:spacing w:line="280" w:lineRule="exact"/>
              <w:jc w:val="both"/>
              <w:rPr>
                <w:rFonts w:ascii="Arial" w:eastAsia="標楷體" w:hAnsi="Arial"/>
                <w:color w:val="000000"/>
                <w:sz w:val="20"/>
              </w:rPr>
            </w:pPr>
            <w:r w:rsidRPr="006A56AE">
              <w:rPr>
                <w:rFonts w:ascii="Arial" w:eastAsia="標楷體" w:hAnsi="Arial" w:hint="eastAsia"/>
                <w:color w:val="000000"/>
                <w:sz w:val="20"/>
              </w:rPr>
              <w:t>實地勘查時請相關單位提供</w:t>
            </w:r>
          </w:p>
        </w:tc>
      </w:tr>
      <w:tr w:rsidR="00AB279B" w:rsidRPr="006A56AE" w14:paraId="3877D65F" w14:textId="77777777" w:rsidTr="00AB279B">
        <w:tblPrEx>
          <w:tblLook w:val="04A0" w:firstRow="1" w:lastRow="0" w:firstColumn="1" w:lastColumn="0" w:noHBand="0" w:noVBand="1"/>
        </w:tblPrEx>
        <w:trPr>
          <w:trHeight w:val="276"/>
        </w:trPr>
        <w:tc>
          <w:tcPr>
            <w:tcW w:w="1181" w:type="dxa"/>
            <w:tcBorders>
              <w:top w:val="nil"/>
              <w:left w:val="single" w:sz="8" w:space="0" w:color="000000"/>
              <w:bottom w:val="single" w:sz="8" w:space="0" w:color="000000"/>
              <w:right w:val="nil"/>
            </w:tcBorders>
            <w:shd w:val="clear" w:color="auto" w:fill="auto"/>
          </w:tcPr>
          <w:p w14:paraId="3C6F84CE" w14:textId="7C27F9A9" w:rsidR="00AB279B" w:rsidRDefault="00AB279B" w:rsidP="00AB279B">
            <w:pPr>
              <w:rPr>
                <w:rFonts w:ascii="Arial" w:eastAsia="標楷體" w:hAnsi="Arial"/>
                <w:color w:val="000000"/>
                <w:sz w:val="20"/>
              </w:rPr>
            </w:pPr>
            <w:r>
              <w:rPr>
                <w:rFonts w:ascii="Arial" w:eastAsia="標楷體" w:hAnsi="Arial" w:hint="eastAsia"/>
                <w:color w:val="000000"/>
                <w:sz w:val="20"/>
              </w:rPr>
              <w:t>5</w:t>
            </w:r>
          </w:p>
        </w:tc>
        <w:tc>
          <w:tcPr>
            <w:tcW w:w="4106" w:type="dxa"/>
            <w:tcBorders>
              <w:top w:val="nil"/>
              <w:left w:val="nil"/>
              <w:bottom w:val="single" w:sz="8" w:space="0" w:color="000000"/>
              <w:right w:val="single" w:sz="8" w:space="0" w:color="000000"/>
            </w:tcBorders>
            <w:shd w:val="clear" w:color="auto" w:fill="auto"/>
            <w:vAlign w:val="center"/>
          </w:tcPr>
          <w:p w14:paraId="1D469C31" w14:textId="24A1B963" w:rsidR="00AB279B" w:rsidRPr="002A19EF" w:rsidRDefault="00AB279B" w:rsidP="00AB279B">
            <w:pPr>
              <w:spacing w:line="280" w:lineRule="exact"/>
              <w:jc w:val="both"/>
              <w:rPr>
                <w:rFonts w:ascii="Arial" w:eastAsia="標楷體" w:hAnsi="Arial"/>
                <w:color w:val="000000"/>
                <w:sz w:val="20"/>
              </w:rPr>
            </w:pPr>
            <w:r w:rsidRPr="002A19EF">
              <w:rPr>
                <w:rFonts w:ascii="Arial" w:eastAsia="標楷體" w:hAnsi="Arial" w:hint="eastAsia"/>
                <w:color w:val="000000"/>
                <w:sz w:val="20"/>
              </w:rPr>
              <w:t>航空站與塔台協議書</w:t>
            </w:r>
          </w:p>
        </w:tc>
        <w:tc>
          <w:tcPr>
            <w:tcW w:w="794" w:type="dxa"/>
            <w:tcBorders>
              <w:top w:val="nil"/>
              <w:left w:val="nil"/>
              <w:bottom w:val="single" w:sz="8" w:space="0" w:color="000000"/>
              <w:right w:val="single" w:sz="8" w:space="0" w:color="000000"/>
            </w:tcBorders>
            <w:shd w:val="clear" w:color="auto" w:fill="auto"/>
            <w:vAlign w:val="center"/>
          </w:tcPr>
          <w:p w14:paraId="38E2D6F9" w14:textId="77777777" w:rsidR="00AB279B" w:rsidRPr="006A56AE" w:rsidRDefault="00AB279B" w:rsidP="00AB279B">
            <w:pPr>
              <w:spacing w:line="240" w:lineRule="exact"/>
              <w:jc w:val="center"/>
              <w:rPr>
                <w:rFonts w:ascii="Arial" w:eastAsia="標楷體" w:hAnsi="Arial"/>
              </w:rPr>
            </w:pPr>
          </w:p>
        </w:tc>
        <w:tc>
          <w:tcPr>
            <w:tcW w:w="2378" w:type="dxa"/>
            <w:tcBorders>
              <w:top w:val="nil"/>
              <w:left w:val="nil"/>
              <w:bottom w:val="single" w:sz="8" w:space="0" w:color="000000"/>
              <w:right w:val="single" w:sz="8" w:space="0" w:color="000000"/>
            </w:tcBorders>
            <w:shd w:val="clear" w:color="auto" w:fill="auto"/>
          </w:tcPr>
          <w:p w14:paraId="715DD9C2" w14:textId="2DA30C87" w:rsidR="00AB279B" w:rsidRPr="006A56AE" w:rsidRDefault="00AB279B" w:rsidP="00AB279B">
            <w:pPr>
              <w:spacing w:line="280" w:lineRule="exact"/>
              <w:jc w:val="both"/>
              <w:rPr>
                <w:rFonts w:ascii="Arial" w:eastAsia="標楷體" w:hAnsi="Arial"/>
                <w:color w:val="000000"/>
                <w:sz w:val="20"/>
              </w:rPr>
            </w:pPr>
            <w:r w:rsidRPr="006A56AE">
              <w:rPr>
                <w:rFonts w:ascii="Arial" w:eastAsia="標楷體" w:hAnsi="Arial" w:hint="eastAsia"/>
                <w:color w:val="000000"/>
                <w:sz w:val="20"/>
              </w:rPr>
              <w:t>書面審查</w:t>
            </w:r>
          </w:p>
        </w:tc>
      </w:tr>
    </w:tbl>
    <w:p w14:paraId="2AA7C4CF" w14:textId="77777777" w:rsidR="005136D3" w:rsidRPr="00096039" w:rsidRDefault="005136D3">
      <w:pPr>
        <w:rPr>
          <w:rFonts w:ascii="Arial" w:eastAsia="標楷體" w:hAnsi="Arial"/>
        </w:rPr>
      </w:pPr>
    </w:p>
    <w:p w14:paraId="410E3BDE" w14:textId="31119959" w:rsidR="00FE337C" w:rsidRPr="006A56AE" w:rsidRDefault="00FE337C">
      <w:pPr>
        <w:rPr>
          <w:rFonts w:ascii="Arial" w:eastAsia="標楷體" w:hAnsi="Arial"/>
        </w:rPr>
        <w:sectPr w:rsidR="00FE337C" w:rsidRPr="006A56AE" w:rsidSect="0040514B">
          <w:headerReference w:type="even" r:id="rId8"/>
          <w:headerReference w:type="default" r:id="rId9"/>
          <w:footerReference w:type="even" r:id="rId10"/>
          <w:headerReference w:type="first" r:id="rId11"/>
          <w:footerReference w:type="first" r:id="rId12"/>
          <w:pgSz w:w="11906" w:h="16838"/>
          <w:pgMar w:top="1440" w:right="1800" w:bottom="1440" w:left="1800" w:header="851" w:footer="992" w:gutter="0"/>
          <w:cols w:space="425"/>
          <w:docGrid w:type="lines" w:linePitch="360"/>
        </w:sectPr>
      </w:pPr>
    </w:p>
    <w:tbl>
      <w:tblPr>
        <w:tblW w:w="8433" w:type="dxa"/>
        <w:tblInd w:w="-5" w:type="dxa"/>
        <w:tblLook w:val="0000" w:firstRow="0" w:lastRow="0" w:firstColumn="0" w:lastColumn="0" w:noHBand="0" w:noVBand="0"/>
      </w:tblPr>
      <w:tblGrid>
        <w:gridCol w:w="1188"/>
        <w:gridCol w:w="4078"/>
        <w:gridCol w:w="791"/>
        <w:gridCol w:w="2376"/>
      </w:tblGrid>
      <w:tr w:rsidR="005136D3" w:rsidRPr="006A56AE" w14:paraId="21D2229B" w14:textId="77777777" w:rsidTr="00616038">
        <w:trPr>
          <w:cantSplit/>
          <w:trHeight w:val="589"/>
          <w:tblHeader/>
        </w:trPr>
        <w:tc>
          <w:tcPr>
            <w:tcW w:w="843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1B7BF4" w14:textId="77777777" w:rsidR="005136D3" w:rsidRPr="006A56AE" w:rsidRDefault="005136D3" w:rsidP="004B1575">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Pr="006A56AE">
              <w:rPr>
                <w:rFonts w:ascii="Arial" w:eastAsia="標楷體" w:hAnsi="Arial" w:cs="Arial"/>
                <w:b/>
                <w:color w:val="000000"/>
                <w:sz w:val="36"/>
                <w:szCs w:val="36"/>
              </w:rPr>
              <w:t>機場檢查表</w:t>
            </w:r>
          </w:p>
          <w:p w14:paraId="6B6F2458" w14:textId="543EA8B6" w:rsidR="005136D3" w:rsidRPr="006A56AE" w:rsidRDefault="005136D3" w:rsidP="004B1575">
            <w:pPr>
              <w:spacing w:line="360" w:lineRule="exact"/>
              <w:jc w:val="center"/>
              <w:rPr>
                <w:rFonts w:ascii="Arial" w:eastAsia="標楷體" w:hAnsi="Arial" w:cs="Arial"/>
                <w:b/>
                <w:sz w:val="36"/>
                <w:szCs w:val="36"/>
              </w:rPr>
            </w:pPr>
            <w:r w:rsidRPr="006A56AE">
              <w:rPr>
                <w:rFonts w:ascii="Arial" w:eastAsia="標楷體" w:hAnsi="Arial" w:cs="Arial" w:hint="eastAsia"/>
                <w:b/>
                <w:sz w:val="36"/>
                <w:szCs w:val="36"/>
              </w:rPr>
              <w:t>(</w:t>
            </w:r>
            <w:r w:rsidRPr="006A56AE">
              <w:rPr>
                <w:rFonts w:ascii="Arial" w:eastAsia="標楷體" w:hAnsi="Arial" w:cs="Arial" w:hint="eastAsia"/>
                <w:b/>
                <w:sz w:val="36"/>
                <w:szCs w:val="36"/>
              </w:rPr>
              <w:t>活動區幾何特性</w:t>
            </w:r>
            <w:r w:rsidRPr="006A56AE">
              <w:rPr>
                <w:rFonts w:ascii="Arial" w:eastAsia="標楷體" w:hAnsi="Arial" w:cs="Arial" w:hint="eastAsia"/>
                <w:b/>
                <w:sz w:val="36"/>
                <w:szCs w:val="36"/>
              </w:rPr>
              <w:t>)</w:t>
            </w:r>
          </w:p>
        </w:tc>
      </w:tr>
      <w:tr w:rsidR="005136D3" w:rsidRPr="006A56AE" w14:paraId="6CA92305" w14:textId="77777777" w:rsidTr="00616038">
        <w:trPr>
          <w:cantSplit/>
          <w:trHeight w:val="20"/>
          <w:tblHeader/>
        </w:trPr>
        <w:tc>
          <w:tcPr>
            <w:tcW w:w="843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58657AC" w14:textId="77777777" w:rsidR="005136D3" w:rsidRPr="006A56AE" w:rsidRDefault="005136D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5DDE2046" w14:textId="2EFCF821" w:rsidR="005136D3" w:rsidRPr="006A56AE" w:rsidRDefault="005136D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檢查參考標準：民用機場設計暨運作規範</w:t>
            </w:r>
            <w:r w:rsidRPr="006A56AE">
              <w:rPr>
                <w:rFonts w:ascii="Arial" w:eastAsia="標楷體" w:hAnsi="Arial" w:cs="Arial"/>
                <w:color w:val="000000"/>
                <w:sz w:val="20"/>
                <w:szCs w:val="20"/>
              </w:rPr>
              <w:t>(</w:t>
            </w:r>
            <w:r w:rsidR="00F26A14">
              <w:rPr>
                <w:rFonts w:ascii="Arial" w:eastAsia="標楷體" w:hAnsi="Arial" w:cs="Arial" w:hint="eastAsia"/>
                <w:color w:val="000000"/>
                <w:sz w:val="20"/>
                <w:szCs w:val="20"/>
              </w:rPr>
              <w:t>11</w:t>
            </w:r>
            <w:r w:rsidR="00FC4A10">
              <w:rPr>
                <w:rFonts w:ascii="Arial" w:eastAsia="標楷體" w:hAnsi="Arial" w:cs="Arial" w:hint="eastAsia"/>
                <w:color w:val="000000"/>
                <w:sz w:val="20"/>
                <w:szCs w:val="20"/>
              </w:rPr>
              <w:t>5</w:t>
            </w:r>
            <w:r w:rsidR="00F26A14">
              <w:rPr>
                <w:rFonts w:ascii="Arial" w:eastAsia="標楷體" w:hAnsi="Arial" w:cs="Arial" w:hint="eastAsia"/>
                <w:color w:val="000000"/>
                <w:sz w:val="20"/>
                <w:szCs w:val="20"/>
              </w:rPr>
              <w:t>.</w:t>
            </w:r>
            <w:r w:rsidR="00FC4A10">
              <w:rPr>
                <w:rFonts w:ascii="Arial" w:eastAsia="標楷體" w:hAnsi="Arial" w:cs="Arial" w:hint="eastAsia"/>
                <w:color w:val="000000"/>
                <w:sz w:val="20"/>
                <w:szCs w:val="20"/>
              </w:rPr>
              <w:t>4</w:t>
            </w:r>
            <w:r w:rsidR="00F26A14">
              <w:rPr>
                <w:rFonts w:ascii="Arial" w:eastAsia="標楷體" w:hAnsi="Arial" w:cs="Arial" w:hint="eastAsia"/>
                <w:color w:val="000000"/>
                <w:sz w:val="20"/>
                <w:szCs w:val="20"/>
              </w:rPr>
              <w:t>.30</w:t>
            </w:r>
            <w:r w:rsidRPr="006A56AE">
              <w:rPr>
                <w:rFonts w:ascii="Arial" w:eastAsia="標楷體" w:hAnsi="Arial" w:cs="Arial"/>
                <w:color w:val="000000"/>
                <w:sz w:val="20"/>
                <w:szCs w:val="20"/>
              </w:rPr>
              <w:t xml:space="preserve">)        </w:t>
            </w:r>
            <w:r w:rsidR="00F26A14">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參考代碼：</w:t>
            </w:r>
          </w:p>
          <w:p w14:paraId="2D88FF83" w14:textId="77777777" w:rsidR="005136D3" w:rsidRPr="006A56AE" w:rsidRDefault="005136D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sidR="0090422C">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　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未檢查</w:t>
            </w:r>
            <w:r w:rsidR="0090422C">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sidR="004F5C9B">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I=Information</w:t>
            </w:r>
          </w:p>
          <w:p w14:paraId="7BBF1582" w14:textId="77777777" w:rsidR="005136D3" w:rsidRPr="006A56AE" w:rsidRDefault="005136D3"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5136D3" w:rsidRPr="006A56AE" w14:paraId="54A4362E" w14:textId="77777777" w:rsidTr="00616038">
        <w:trPr>
          <w:cantSplit/>
          <w:trHeight w:val="20"/>
          <w:tblHeader/>
        </w:trPr>
        <w:tc>
          <w:tcPr>
            <w:tcW w:w="1188" w:type="dxa"/>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2FB16E54" w14:textId="77777777" w:rsidR="005136D3" w:rsidRPr="006A56AE" w:rsidRDefault="005136D3" w:rsidP="004B1575">
            <w:pPr>
              <w:spacing w:line="240" w:lineRule="exact"/>
              <w:rPr>
                <w:rFonts w:ascii="Arial" w:eastAsia="標楷體" w:hAnsi="Arial" w:cs="Arial"/>
              </w:rPr>
            </w:pPr>
          </w:p>
        </w:tc>
        <w:tc>
          <w:tcPr>
            <w:tcW w:w="4078" w:type="dxa"/>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44E25B91" w14:textId="77777777" w:rsidR="005136D3" w:rsidRPr="006A56AE" w:rsidRDefault="005136D3" w:rsidP="004B1575">
            <w:pPr>
              <w:spacing w:line="240" w:lineRule="exact"/>
              <w:rPr>
                <w:rFonts w:ascii="Arial" w:eastAsia="標楷體" w:hAnsi="Arial" w:cs="Arial"/>
              </w:rPr>
            </w:pPr>
            <w:r w:rsidRPr="006A56AE">
              <w:rPr>
                <w:rFonts w:ascii="Arial" w:eastAsia="標楷體" w:hAnsi="Arial" w:cs="Arial"/>
                <w:color w:val="000000"/>
              </w:rPr>
              <w:t xml:space="preserve">　　項　　　　　　　　　　目</w:t>
            </w:r>
          </w:p>
        </w:tc>
        <w:tc>
          <w:tcPr>
            <w:tcW w:w="791"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3ADF955B" w14:textId="77777777" w:rsidR="005136D3" w:rsidRPr="006A56AE" w:rsidRDefault="005136D3" w:rsidP="004B1575">
            <w:pPr>
              <w:spacing w:line="240" w:lineRule="exact"/>
              <w:jc w:val="center"/>
              <w:rPr>
                <w:rFonts w:ascii="Arial" w:eastAsia="標楷體" w:hAnsi="Arial" w:cs="Arial"/>
              </w:rPr>
            </w:pPr>
            <w:r w:rsidRPr="006A56AE">
              <w:rPr>
                <w:rFonts w:ascii="Arial" w:eastAsia="標楷體" w:hAnsi="Arial" w:cs="Arial"/>
                <w:color w:val="000000"/>
              </w:rPr>
              <w:t>評比</w:t>
            </w:r>
          </w:p>
        </w:tc>
        <w:tc>
          <w:tcPr>
            <w:tcW w:w="2373"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2E718912" w14:textId="77777777" w:rsidR="005136D3" w:rsidRPr="006A56AE" w:rsidRDefault="005136D3" w:rsidP="004B1575">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5136D3" w:rsidRPr="006A56AE" w14:paraId="4EB3E0E4" w14:textId="77777777" w:rsidTr="00592C8E">
        <w:tblPrEx>
          <w:tblLook w:val="04A0" w:firstRow="1" w:lastRow="0" w:firstColumn="1" w:lastColumn="0" w:noHBand="0" w:noVBand="1"/>
        </w:tblPrEx>
        <w:trPr>
          <w:trHeight w:val="288"/>
        </w:trPr>
        <w:tc>
          <w:tcPr>
            <w:tcW w:w="1188" w:type="dxa"/>
            <w:tcBorders>
              <w:top w:val="single" w:sz="8" w:space="0" w:color="000000"/>
              <w:left w:val="single" w:sz="8" w:space="0" w:color="000000"/>
              <w:bottom w:val="single" w:sz="8" w:space="0" w:color="000000"/>
              <w:right w:val="nil"/>
            </w:tcBorders>
            <w:shd w:val="clear" w:color="auto" w:fill="auto"/>
            <w:hideMark/>
          </w:tcPr>
          <w:p w14:paraId="3ABF56DB"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w:t>
            </w:r>
          </w:p>
        </w:tc>
        <w:tc>
          <w:tcPr>
            <w:tcW w:w="7242" w:type="dxa"/>
            <w:gridSpan w:val="3"/>
            <w:tcBorders>
              <w:top w:val="single" w:sz="8" w:space="0" w:color="000000"/>
              <w:left w:val="nil"/>
              <w:bottom w:val="single" w:sz="8" w:space="0" w:color="000000"/>
              <w:right w:val="single" w:sz="8" w:space="0" w:color="000000"/>
            </w:tcBorders>
            <w:shd w:val="clear" w:color="auto" w:fill="auto"/>
            <w:vAlign w:val="center"/>
            <w:hideMark/>
          </w:tcPr>
          <w:p w14:paraId="5973E8B9"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
        </w:tc>
      </w:tr>
      <w:tr w:rsidR="005136D3" w:rsidRPr="006A56AE" w14:paraId="5AEE9856" w14:textId="77777777" w:rsidTr="00616038">
        <w:tblPrEx>
          <w:tblLook w:val="04A0" w:firstRow="1" w:lastRow="0" w:firstColumn="1" w:lastColumn="0" w:noHBand="0" w:noVBand="1"/>
        </w:tblPrEx>
        <w:trPr>
          <w:trHeight w:val="1116"/>
        </w:trPr>
        <w:tc>
          <w:tcPr>
            <w:tcW w:w="1188" w:type="dxa"/>
            <w:tcBorders>
              <w:top w:val="nil"/>
              <w:left w:val="single" w:sz="8" w:space="0" w:color="000000"/>
              <w:bottom w:val="single" w:sz="8" w:space="0" w:color="000000"/>
              <w:right w:val="nil"/>
            </w:tcBorders>
            <w:shd w:val="clear" w:color="auto" w:fill="auto"/>
            <w:hideMark/>
          </w:tcPr>
          <w:p w14:paraId="65C762F1"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3.1.22</w:t>
            </w:r>
          </w:p>
        </w:tc>
        <w:tc>
          <w:tcPr>
            <w:tcW w:w="4078" w:type="dxa"/>
            <w:tcBorders>
              <w:top w:val="nil"/>
              <w:left w:val="nil"/>
              <w:bottom w:val="single" w:sz="8" w:space="0" w:color="000000"/>
              <w:right w:val="single" w:sz="8" w:space="0" w:color="000000"/>
            </w:tcBorders>
            <w:shd w:val="clear" w:color="auto" w:fill="auto"/>
            <w:hideMark/>
          </w:tcPr>
          <w:p w14:paraId="2D2BA8C5"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道</w:t>
            </w:r>
            <w:proofErr w:type="gramEnd"/>
            <w:r w:rsidRPr="006A56AE">
              <w:rPr>
                <w:rFonts w:ascii="Arial" w:eastAsia="標楷體" w:hAnsi="Arial" w:hint="eastAsia"/>
                <w:color w:val="000000"/>
                <w:sz w:val="20"/>
              </w:rPr>
              <w:t>面應修建平整但不應使摩擦特性失效或對起降之飛機產生不利影響。</w:t>
            </w:r>
          </w:p>
        </w:tc>
        <w:tc>
          <w:tcPr>
            <w:tcW w:w="791" w:type="dxa"/>
            <w:tcBorders>
              <w:top w:val="single" w:sz="8" w:space="0" w:color="000000"/>
              <w:left w:val="single" w:sz="8" w:space="0" w:color="000000"/>
              <w:bottom w:val="single" w:sz="8" w:space="0" w:color="000000"/>
              <w:right w:val="single" w:sz="8" w:space="0" w:color="000000"/>
            </w:tcBorders>
            <w:vAlign w:val="center"/>
            <w:hideMark/>
          </w:tcPr>
          <w:p w14:paraId="7EF652A6"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4ACD9647"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現場目測檢視</w:t>
            </w:r>
          </w:p>
          <w:p w14:paraId="4C0AF1E4"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依</w:t>
            </w:r>
            <w:proofErr w:type="gramStart"/>
            <w:r w:rsidRPr="006A56AE">
              <w:rPr>
                <w:rFonts w:ascii="Arial" w:eastAsia="標楷體" w:hAnsi="Arial" w:hint="eastAsia"/>
                <w:color w:val="000000"/>
                <w:sz w:val="20"/>
              </w:rPr>
              <w:t>規範附篇</w:t>
            </w:r>
            <w:proofErr w:type="gramEnd"/>
            <w:r w:rsidRPr="006A56AE">
              <w:rPr>
                <w:rFonts w:ascii="Arial" w:eastAsia="標楷體" w:hAnsi="Arial" w:hint="eastAsia"/>
                <w:color w:val="000000"/>
                <w:sz w:val="20"/>
              </w:rPr>
              <w:t>A-5</w:t>
            </w:r>
            <w:r w:rsidRPr="006A56AE">
              <w:rPr>
                <w:rFonts w:ascii="Arial" w:eastAsia="標楷體" w:hAnsi="Arial" w:hint="eastAsia"/>
                <w:color w:val="000000"/>
                <w:sz w:val="20"/>
              </w:rPr>
              <w:t>，現場確認是否有超出最大可接受限度之不平坦情形。</w:t>
            </w:r>
          </w:p>
        </w:tc>
      </w:tr>
      <w:tr w:rsidR="005136D3" w:rsidRPr="006A56AE" w14:paraId="1F87FFB2" w14:textId="77777777" w:rsidTr="00616038">
        <w:tblPrEx>
          <w:tblLook w:val="04A0" w:firstRow="1" w:lastRow="0" w:firstColumn="1" w:lastColumn="0" w:noHBand="0" w:noVBand="1"/>
        </w:tblPrEx>
        <w:trPr>
          <w:trHeight w:val="912"/>
        </w:trPr>
        <w:tc>
          <w:tcPr>
            <w:tcW w:w="1188" w:type="dxa"/>
            <w:tcBorders>
              <w:top w:val="nil"/>
              <w:left w:val="single" w:sz="8" w:space="0" w:color="000000"/>
              <w:bottom w:val="single" w:sz="8" w:space="0" w:color="000000"/>
              <w:right w:val="nil"/>
            </w:tcBorders>
            <w:shd w:val="clear" w:color="auto" w:fill="auto"/>
            <w:hideMark/>
          </w:tcPr>
          <w:p w14:paraId="0E56F349"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3.1.23</w:t>
            </w:r>
          </w:p>
        </w:tc>
        <w:tc>
          <w:tcPr>
            <w:tcW w:w="4078" w:type="dxa"/>
            <w:tcBorders>
              <w:top w:val="nil"/>
              <w:left w:val="nil"/>
              <w:bottom w:val="single" w:sz="8" w:space="0" w:color="000000"/>
              <w:right w:val="single" w:sz="8" w:space="0" w:color="000000"/>
            </w:tcBorders>
            <w:shd w:val="clear" w:color="auto" w:fill="auto"/>
            <w:hideMark/>
          </w:tcPr>
          <w:p w14:paraId="38BFFB68"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跑道鋪面的修建或</w:t>
            </w:r>
            <w:proofErr w:type="gramStart"/>
            <w:r w:rsidRPr="006A56AE">
              <w:rPr>
                <w:rFonts w:ascii="Arial" w:eastAsia="標楷體" w:hAnsi="Arial" w:hint="eastAsia"/>
                <w:color w:val="000000"/>
                <w:sz w:val="20"/>
              </w:rPr>
              <w:t>重鋪應確保</w:t>
            </w:r>
            <w:proofErr w:type="gramEnd"/>
            <w:r w:rsidRPr="006A56AE">
              <w:rPr>
                <w:rFonts w:ascii="Arial" w:eastAsia="標楷體" w:hAnsi="Arial" w:hint="eastAsia"/>
                <w:color w:val="000000"/>
                <w:sz w:val="20"/>
              </w:rPr>
              <w:t>可提供等於或大於民航局所規定最小摩擦值的摩擦特性。</w:t>
            </w:r>
          </w:p>
        </w:tc>
        <w:tc>
          <w:tcPr>
            <w:tcW w:w="791" w:type="dxa"/>
            <w:tcBorders>
              <w:top w:val="single" w:sz="8" w:space="0" w:color="000000"/>
              <w:left w:val="single" w:sz="8" w:space="0" w:color="000000"/>
              <w:bottom w:val="single" w:sz="8" w:space="0" w:color="000000"/>
              <w:right w:val="single" w:sz="8" w:space="0" w:color="000000"/>
            </w:tcBorders>
            <w:vAlign w:val="center"/>
            <w:hideMark/>
          </w:tcPr>
          <w:p w14:paraId="381C8DFD"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3A7FE825"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檢查航空站是否具摩擦係數檢測與維護機制</w:t>
            </w:r>
            <w:r w:rsidRPr="006A56AE">
              <w:rPr>
                <w:rFonts w:ascii="Arial" w:eastAsia="標楷體" w:hAnsi="Arial" w:hint="eastAsia"/>
                <w:color w:val="000000"/>
                <w:sz w:val="20"/>
              </w:rPr>
              <w:t>(</w:t>
            </w:r>
            <w:r w:rsidRPr="006A56AE">
              <w:rPr>
                <w:rFonts w:ascii="Arial" w:eastAsia="標楷體" w:hAnsi="Arial" w:hint="eastAsia"/>
                <w:color w:val="000000"/>
                <w:sz w:val="20"/>
              </w:rPr>
              <w:t>程序</w:t>
            </w:r>
            <w:r w:rsidRPr="006A56AE">
              <w:rPr>
                <w:rFonts w:ascii="Arial" w:eastAsia="標楷體" w:hAnsi="Arial" w:hint="eastAsia"/>
                <w:color w:val="000000"/>
                <w:sz w:val="20"/>
              </w:rPr>
              <w:t>)</w:t>
            </w:r>
          </w:p>
          <w:p w14:paraId="57F9A6FC"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最近</w:t>
            </w:r>
            <w:r w:rsidRPr="006A56AE">
              <w:rPr>
                <w:rFonts w:ascii="Arial" w:eastAsia="標楷體" w:hAnsi="Arial" w:hint="eastAsia"/>
                <w:color w:val="000000"/>
                <w:sz w:val="20"/>
              </w:rPr>
              <w:t>2</w:t>
            </w:r>
            <w:r w:rsidRPr="006A56AE">
              <w:rPr>
                <w:rFonts w:ascii="Arial" w:eastAsia="標楷體" w:hAnsi="Arial" w:hint="eastAsia"/>
                <w:color w:val="000000"/>
                <w:sz w:val="20"/>
              </w:rPr>
              <w:t>次檢測結果是否符合程序與標準</w:t>
            </w:r>
          </w:p>
        </w:tc>
      </w:tr>
      <w:tr w:rsidR="005136D3" w:rsidRPr="006A56AE" w14:paraId="481C137C" w14:textId="77777777" w:rsidTr="00592C8E">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3F690397"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3.3</w:t>
            </w:r>
          </w:p>
        </w:tc>
        <w:tc>
          <w:tcPr>
            <w:tcW w:w="7242" w:type="dxa"/>
            <w:gridSpan w:val="3"/>
            <w:tcBorders>
              <w:top w:val="single" w:sz="8" w:space="0" w:color="000000"/>
              <w:left w:val="nil"/>
              <w:bottom w:val="single" w:sz="8" w:space="0" w:color="000000"/>
              <w:right w:val="single" w:sz="8" w:space="0" w:color="000000"/>
            </w:tcBorders>
            <w:shd w:val="clear" w:color="auto" w:fill="auto"/>
            <w:vAlign w:val="center"/>
            <w:hideMark/>
          </w:tcPr>
          <w:p w14:paraId="3ABB8CFA"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跑道迴轉坪</w:t>
            </w:r>
          </w:p>
        </w:tc>
      </w:tr>
      <w:tr w:rsidR="005136D3" w:rsidRPr="006A56AE" w14:paraId="72B9D10D" w14:textId="77777777" w:rsidTr="00616038">
        <w:tblPrEx>
          <w:tblLook w:val="04A0" w:firstRow="1" w:lastRow="0" w:firstColumn="1" w:lastColumn="0" w:noHBand="0" w:noVBand="1"/>
        </w:tblPrEx>
        <w:trPr>
          <w:trHeight w:val="876"/>
        </w:trPr>
        <w:tc>
          <w:tcPr>
            <w:tcW w:w="1188" w:type="dxa"/>
            <w:tcBorders>
              <w:top w:val="nil"/>
              <w:left w:val="single" w:sz="8" w:space="0" w:color="000000"/>
              <w:bottom w:val="single" w:sz="8" w:space="0" w:color="000000"/>
              <w:right w:val="nil"/>
            </w:tcBorders>
            <w:shd w:val="clear" w:color="auto" w:fill="auto"/>
            <w:hideMark/>
          </w:tcPr>
          <w:p w14:paraId="78244C84"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3.3.1</w:t>
            </w:r>
          </w:p>
        </w:tc>
        <w:tc>
          <w:tcPr>
            <w:tcW w:w="4078" w:type="dxa"/>
            <w:tcBorders>
              <w:top w:val="nil"/>
              <w:left w:val="nil"/>
              <w:bottom w:val="single" w:sz="8" w:space="0" w:color="000000"/>
              <w:right w:val="single" w:sz="8" w:space="0" w:color="000000"/>
            </w:tcBorders>
            <w:shd w:val="clear" w:color="auto" w:fill="auto"/>
            <w:hideMark/>
          </w:tcPr>
          <w:p w14:paraId="2398674E"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於跑道末端未設有滑行道或迴轉滑行道且飛機大小分類為</w:t>
            </w:r>
            <w:r w:rsidRPr="006A56AE">
              <w:rPr>
                <w:rFonts w:ascii="Arial" w:eastAsia="標楷體" w:hAnsi="Arial" w:hint="eastAsia"/>
                <w:color w:val="000000"/>
                <w:sz w:val="20"/>
              </w:rPr>
              <w:t>D</w:t>
            </w:r>
            <w:r w:rsidRPr="006A56AE">
              <w:rPr>
                <w:rFonts w:ascii="Arial" w:eastAsia="標楷體" w:hAnsi="Arial" w:hint="eastAsia"/>
                <w:color w:val="000000"/>
                <w:sz w:val="20"/>
              </w:rPr>
              <w:t>、</w:t>
            </w:r>
            <w:r w:rsidRPr="006A56AE">
              <w:rPr>
                <w:rFonts w:ascii="Arial" w:eastAsia="標楷體" w:hAnsi="Arial" w:hint="eastAsia"/>
                <w:color w:val="000000"/>
                <w:sz w:val="20"/>
              </w:rPr>
              <w:t xml:space="preserve">E </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F </w:t>
            </w:r>
            <w:r w:rsidRPr="006A56AE">
              <w:rPr>
                <w:rFonts w:ascii="Arial" w:eastAsia="標楷體" w:hAnsi="Arial" w:hint="eastAsia"/>
                <w:color w:val="000000"/>
                <w:sz w:val="20"/>
              </w:rPr>
              <w:t>之跑道，應提供跑道</w:t>
            </w:r>
            <w:proofErr w:type="gramStart"/>
            <w:r w:rsidRPr="006A56AE">
              <w:rPr>
                <w:rFonts w:ascii="Arial" w:eastAsia="標楷體" w:hAnsi="Arial" w:hint="eastAsia"/>
                <w:color w:val="000000"/>
                <w:sz w:val="20"/>
              </w:rPr>
              <w:t>迴轉坪供飛機</w:t>
            </w:r>
            <w:proofErr w:type="gramEnd"/>
            <w:r w:rsidRPr="006A56AE">
              <w:rPr>
                <w:rFonts w:ascii="Arial" w:eastAsia="標楷體" w:hAnsi="Arial" w:hint="eastAsia"/>
                <w:color w:val="000000"/>
                <w:sz w:val="20"/>
              </w:rPr>
              <w:t>進行</w:t>
            </w:r>
            <w:r w:rsidRPr="006A56AE">
              <w:rPr>
                <w:rFonts w:ascii="Arial" w:eastAsia="標楷體" w:hAnsi="Arial" w:hint="eastAsia"/>
                <w:color w:val="000000"/>
                <w:sz w:val="20"/>
              </w:rPr>
              <w:t xml:space="preserve">180 </w:t>
            </w:r>
            <w:r w:rsidRPr="006A56AE">
              <w:rPr>
                <w:rFonts w:ascii="Arial" w:eastAsia="標楷體" w:hAnsi="Arial" w:hint="eastAsia"/>
                <w:color w:val="000000"/>
                <w:sz w:val="20"/>
              </w:rPr>
              <w:t>度之迴轉。</w:t>
            </w:r>
          </w:p>
        </w:tc>
        <w:tc>
          <w:tcPr>
            <w:tcW w:w="791" w:type="dxa"/>
            <w:tcBorders>
              <w:top w:val="single" w:sz="8" w:space="0" w:color="000000"/>
              <w:left w:val="single" w:sz="8" w:space="0" w:color="000000"/>
              <w:bottom w:val="single" w:sz="8" w:space="0" w:color="000000"/>
              <w:right w:val="single" w:sz="8" w:space="0" w:color="000000"/>
            </w:tcBorders>
            <w:vAlign w:val="center"/>
            <w:hideMark/>
          </w:tcPr>
          <w:p w14:paraId="28BFDED9"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63D4F78F"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C2A02C9" w14:textId="77777777" w:rsidR="005136D3" w:rsidRPr="006A56AE"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現場檢查</w:t>
            </w:r>
          </w:p>
        </w:tc>
      </w:tr>
      <w:tr w:rsidR="005136D3" w:rsidRPr="006A56AE" w14:paraId="69B16CFC" w14:textId="77777777" w:rsidTr="00616038">
        <w:tblPrEx>
          <w:tblLook w:val="04A0" w:firstRow="1" w:lastRow="0" w:firstColumn="1" w:lastColumn="0" w:noHBand="0" w:noVBand="1"/>
        </w:tblPrEx>
        <w:trPr>
          <w:trHeight w:val="1548"/>
        </w:trPr>
        <w:tc>
          <w:tcPr>
            <w:tcW w:w="1188" w:type="dxa"/>
            <w:tcBorders>
              <w:top w:val="nil"/>
              <w:left w:val="single" w:sz="8" w:space="0" w:color="000000"/>
              <w:bottom w:val="single" w:sz="8" w:space="0" w:color="000000"/>
              <w:right w:val="nil"/>
            </w:tcBorders>
            <w:shd w:val="clear" w:color="auto" w:fill="auto"/>
            <w:hideMark/>
          </w:tcPr>
          <w:p w14:paraId="5D95DFA0"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3.3.6</w:t>
            </w:r>
          </w:p>
        </w:tc>
        <w:tc>
          <w:tcPr>
            <w:tcW w:w="4078" w:type="dxa"/>
            <w:tcBorders>
              <w:top w:val="nil"/>
              <w:left w:val="nil"/>
              <w:bottom w:val="single" w:sz="8" w:space="0" w:color="000000"/>
              <w:right w:val="single" w:sz="8" w:space="0" w:color="000000"/>
            </w:tcBorders>
            <w:shd w:val="clear" w:color="auto" w:fill="auto"/>
            <w:hideMark/>
          </w:tcPr>
          <w:p w14:paraId="59B0D95C"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跑道迴轉坪之設計，應使飛機之駕駛艙保持在迴轉</w:t>
            </w:r>
            <w:proofErr w:type="gramStart"/>
            <w:r w:rsidRPr="006A56AE">
              <w:rPr>
                <w:rFonts w:ascii="Arial" w:eastAsia="標楷體" w:hAnsi="Arial" w:hint="eastAsia"/>
                <w:color w:val="000000"/>
                <w:sz w:val="20"/>
              </w:rPr>
              <w:t>坪標線上</w:t>
            </w:r>
            <w:proofErr w:type="gramEnd"/>
            <w:r w:rsidRPr="006A56AE">
              <w:rPr>
                <w:rFonts w:ascii="Arial" w:eastAsia="標楷體" w:hAnsi="Arial" w:hint="eastAsia"/>
                <w:color w:val="000000"/>
                <w:sz w:val="20"/>
              </w:rPr>
              <w:t>時，飛機起落架的任何輪子與迴轉坪邊緣間</w:t>
            </w:r>
            <w:proofErr w:type="gramStart"/>
            <w:r w:rsidRPr="006A56AE">
              <w:rPr>
                <w:rFonts w:ascii="Arial" w:eastAsia="標楷體" w:hAnsi="Arial" w:hint="eastAsia"/>
                <w:color w:val="000000"/>
                <w:sz w:val="20"/>
              </w:rPr>
              <w:t>之淨距</w:t>
            </w:r>
            <w:proofErr w:type="gramEnd"/>
            <w:r w:rsidRPr="006A56AE">
              <w:rPr>
                <w:rFonts w:ascii="Arial" w:eastAsia="標楷體" w:hAnsi="Arial" w:hint="eastAsia"/>
                <w:color w:val="000000"/>
                <w:sz w:val="20"/>
              </w:rPr>
              <w:t>，不小於下列</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主起落架外輪間距小於</w:t>
            </w:r>
            <w:r w:rsidRPr="006A56AE">
              <w:rPr>
                <w:rFonts w:ascii="Arial" w:eastAsia="標楷體" w:hAnsi="Arial" w:hint="eastAsia"/>
                <w:color w:val="000000"/>
                <w:sz w:val="20"/>
              </w:rPr>
              <w:t>4.5m</w:t>
            </w:r>
            <w:r w:rsidRPr="006A56AE">
              <w:rPr>
                <w:rFonts w:ascii="Arial" w:eastAsia="標楷體" w:hAnsi="Arial" w:hint="eastAsia"/>
                <w:color w:val="000000"/>
                <w:sz w:val="20"/>
              </w:rPr>
              <w:t>－</w:t>
            </w:r>
            <w:r w:rsidRPr="006A56AE">
              <w:rPr>
                <w:rFonts w:ascii="Arial" w:eastAsia="標楷體" w:hAnsi="Arial" w:hint="eastAsia"/>
                <w:color w:val="000000"/>
                <w:sz w:val="20"/>
              </w:rPr>
              <w:t>1.5m</w:t>
            </w:r>
            <w:r w:rsidRPr="006A56AE">
              <w:rPr>
                <w:rFonts w:ascii="Arial" w:eastAsia="標楷體" w:hAnsi="Arial" w:hint="eastAsia"/>
                <w:color w:val="000000"/>
                <w:sz w:val="20"/>
              </w:rPr>
              <w:t>、</w:t>
            </w:r>
            <w:r w:rsidRPr="006A56AE">
              <w:rPr>
                <w:rFonts w:ascii="Arial" w:eastAsia="標楷體" w:hAnsi="Arial" w:hint="eastAsia"/>
                <w:color w:val="000000"/>
                <w:sz w:val="20"/>
              </w:rPr>
              <w:t>4.5m</w:t>
            </w:r>
            <w:r w:rsidRPr="006A56AE">
              <w:rPr>
                <w:rFonts w:ascii="Arial" w:eastAsia="標楷體" w:hAnsi="Arial" w:hint="eastAsia"/>
                <w:color w:val="000000"/>
                <w:sz w:val="20"/>
              </w:rPr>
              <w:t>以上小於</w:t>
            </w:r>
            <w:r w:rsidRPr="006A56AE">
              <w:rPr>
                <w:rFonts w:ascii="Arial" w:eastAsia="標楷體" w:hAnsi="Arial" w:hint="eastAsia"/>
                <w:color w:val="000000"/>
                <w:sz w:val="20"/>
              </w:rPr>
              <w:t>6m</w:t>
            </w:r>
            <w:r w:rsidRPr="006A56AE">
              <w:rPr>
                <w:rFonts w:ascii="Arial" w:eastAsia="標楷體" w:hAnsi="Arial" w:hint="eastAsia"/>
                <w:color w:val="000000"/>
                <w:sz w:val="20"/>
              </w:rPr>
              <w:t>－</w:t>
            </w:r>
            <w:r w:rsidRPr="006A56AE">
              <w:rPr>
                <w:rFonts w:ascii="Arial" w:eastAsia="標楷體" w:hAnsi="Arial" w:hint="eastAsia"/>
                <w:color w:val="000000"/>
                <w:sz w:val="20"/>
              </w:rPr>
              <w:t>2.25m</w:t>
            </w:r>
            <w:r w:rsidRPr="006A56AE">
              <w:rPr>
                <w:rFonts w:ascii="Arial" w:eastAsia="標楷體" w:hAnsi="Arial" w:hint="eastAsia"/>
                <w:color w:val="000000"/>
                <w:sz w:val="20"/>
              </w:rPr>
              <w:t>、</w:t>
            </w:r>
            <w:r w:rsidRPr="006A56AE">
              <w:rPr>
                <w:rFonts w:ascii="Arial" w:eastAsia="標楷體" w:hAnsi="Arial" w:hint="eastAsia"/>
                <w:color w:val="000000"/>
                <w:sz w:val="20"/>
              </w:rPr>
              <w:t>6m</w:t>
            </w:r>
            <w:r w:rsidRPr="006A56AE">
              <w:rPr>
                <w:rFonts w:ascii="Arial" w:eastAsia="標楷體" w:hAnsi="Arial" w:hint="eastAsia"/>
                <w:color w:val="000000"/>
                <w:sz w:val="20"/>
              </w:rPr>
              <w:t>以上小於</w:t>
            </w:r>
            <w:r w:rsidRPr="006A56AE">
              <w:rPr>
                <w:rFonts w:ascii="Arial" w:eastAsia="標楷體" w:hAnsi="Arial" w:hint="eastAsia"/>
                <w:color w:val="000000"/>
                <w:sz w:val="20"/>
              </w:rPr>
              <w:t>9m(</w:t>
            </w:r>
            <w:r w:rsidRPr="006A56AE">
              <w:rPr>
                <w:rFonts w:ascii="Arial" w:eastAsia="標楷體" w:hAnsi="Arial" w:hint="eastAsia"/>
                <w:color w:val="000000"/>
                <w:sz w:val="20"/>
              </w:rPr>
              <w:t>飛機軸距</w:t>
            </w:r>
            <w:r w:rsidRPr="006A56AE">
              <w:rPr>
                <w:rFonts w:ascii="Arial" w:eastAsia="標楷體" w:hAnsi="Arial" w:hint="eastAsia"/>
                <w:color w:val="000000"/>
                <w:sz w:val="20"/>
              </w:rPr>
              <w:t>&lt;18m)</w:t>
            </w:r>
            <w:r w:rsidRPr="006A56AE">
              <w:rPr>
                <w:rFonts w:ascii="Arial" w:eastAsia="標楷體" w:hAnsi="Arial" w:hint="eastAsia"/>
                <w:color w:val="000000"/>
                <w:sz w:val="20"/>
              </w:rPr>
              <w:t>－</w:t>
            </w:r>
            <w:r w:rsidRPr="006A56AE">
              <w:rPr>
                <w:rFonts w:ascii="Arial" w:eastAsia="標楷體" w:hAnsi="Arial" w:hint="eastAsia"/>
                <w:color w:val="000000"/>
                <w:sz w:val="20"/>
              </w:rPr>
              <w:t>3m</w:t>
            </w:r>
            <w:r w:rsidRPr="006A56AE">
              <w:rPr>
                <w:rFonts w:ascii="Arial" w:eastAsia="標楷體" w:hAnsi="Arial" w:hint="eastAsia"/>
                <w:color w:val="000000"/>
                <w:sz w:val="20"/>
              </w:rPr>
              <w:t>、</w:t>
            </w:r>
            <w:r w:rsidRPr="006A56AE">
              <w:rPr>
                <w:rFonts w:ascii="Arial" w:eastAsia="標楷體" w:hAnsi="Arial" w:hint="eastAsia"/>
                <w:color w:val="000000"/>
                <w:sz w:val="20"/>
              </w:rPr>
              <w:t>6m</w:t>
            </w:r>
            <w:r w:rsidRPr="006A56AE">
              <w:rPr>
                <w:rFonts w:ascii="Arial" w:eastAsia="標楷體" w:hAnsi="Arial" w:hint="eastAsia"/>
                <w:color w:val="000000"/>
                <w:sz w:val="20"/>
              </w:rPr>
              <w:t>以上小於</w:t>
            </w:r>
            <w:r w:rsidRPr="006A56AE">
              <w:rPr>
                <w:rFonts w:ascii="Arial" w:eastAsia="標楷體" w:hAnsi="Arial" w:hint="eastAsia"/>
                <w:color w:val="000000"/>
                <w:sz w:val="20"/>
              </w:rPr>
              <w:t>9m(</w:t>
            </w:r>
            <w:r w:rsidRPr="006A56AE">
              <w:rPr>
                <w:rFonts w:ascii="Arial" w:eastAsia="標楷體" w:hAnsi="Arial" w:hint="eastAsia"/>
                <w:color w:val="000000"/>
                <w:sz w:val="20"/>
              </w:rPr>
              <w:t>飛機軸距</w:t>
            </w:r>
            <w:r w:rsidRPr="006A56AE">
              <w:rPr>
                <w:rFonts w:ascii="Arial" w:eastAsia="標楷體" w:hAnsi="Arial" w:hint="eastAsia"/>
                <w:color w:val="000000"/>
                <w:sz w:val="20"/>
              </w:rPr>
              <w:t>&gt;=18m)</w:t>
            </w:r>
            <w:r w:rsidRPr="006A56AE">
              <w:rPr>
                <w:rFonts w:ascii="Arial" w:eastAsia="標楷體" w:hAnsi="Arial" w:hint="eastAsia"/>
                <w:color w:val="000000"/>
                <w:sz w:val="20"/>
              </w:rPr>
              <w:t>－</w:t>
            </w:r>
            <w:r w:rsidRPr="006A56AE">
              <w:rPr>
                <w:rFonts w:ascii="Arial" w:eastAsia="標楷體" w:hAnsi="Arial" w:hint="eastAsia"/>
                <w:color w:val="000000"/>
                <w:sz w:val="20"/>
              </w:rPr>
              <w:t>4m</w:t>
            </w:r>
            <w:r w:rsidRPr="006A56AE">
              <w:rPr>
                <w:rFonts w:ascii="Arial" w:eastAsia="標楷體" w:hAnsi="Arial" w:hint="eastAsia"/>
                <w:color w:val="000000"/>
                <w:sz w:val="20"/>
              </w:rPr>
              <w:t>、</w:t>
            </w:r>
            <w:r w:rsidRPr="006A56AE">
              <w:rPr>
                <w:rFonts w:ascii="Arial" w:eastAsia="標楷體" w:hAnsi="Arial" w:hint="eastAsia"/>
                <w:color w:val="000000"/>
                <w:sz w:val="20"/>
              </w:rPr>
              <w:t>9m</w:t>
            </w:r>
            <w:r w:rsidRPr="006A56AE">
              <w:rPr>
                <w:rFonts w:ascii="Arial" w:eastAsia="標楷體" w:hAnsi="Arial" w:hint="eastAsia"/>
                <w:color w:val="000000"/>
                <w:sz w:val="20"/>
              </w:rPr>
              <w:t>以上小於</w:t>
            </w:r>
            <w:r w:rsidRPr="006A56AE">
              <w:rPr>
                <w:rFonts w:ascii="Arial" w:eastAsia="標楷體" w:hAnsi="Arial" w:hint="eastAsia"/>
                <w:color w:val="000000"/>
                <w:sz w:val="20"/>
              </w:rPr>
              <w:t>15m</w:t>
            </w:r>
            <w:r w:rsidRPr="006A56AE">
              <w:rPr>
                <w:rFonts w:ascii="Arial" w:eastAsia="標楷體" w:hAnsi="Arial" w:hint="eastAsia"/>
                <w:color w:val="000000"/>
                <w:sz w:val="20"/>
              </w:rPr>
              <w:t>－</w:t>
            </w:r>
            <w:r w:rsidRPr="006A56AE">
              <w:rPr>
                <w:rFonts w:ascii="Arial" w:eastAsia="標楷體" w:hAnsi="Arial" w:hint="eastAsia"/>
                <w:color w:val="000000"/>
                <w:sz w:val="20"/>
              </w:rPr>
              <w:t>4m</w:t>
            </w:r>
            <w:r w:rsidRPr="006A56AE">
              <w:rPr>
                <w:rFonts w:ascii="Arial" w:eastAsia="標楷體" w:hAnsi="Arial" w:hint="eastAsia"/>
                <w:color w:val="000000"/>
                <w:sz w:val="20"/>
              </w:rPr>
              <w:t>。</w:t>
            </w:r>
          </w:p>
        </w:tc>
        <w:tc>
          <w:tcPr>
            <w:tcW w:w="791" w:type="dxa"/>
            <w:tcBorders>
              <w:top w:val="single" w:sz="8" w:space="0" w:color="000000"/>
              <w:left w:val="single" w:sz="8" w:space="0" w:color="000000"/>
              <w:bottom w:val="single" w:sz="8" w:space="0" w:color="000000"/>
              <w:right w:val="single" w:sz="8" w:space="0" w:color="000000"/>
            </w:tcBorders>
            <w:vAlign w:val="center"/>
            <w:hideMark/>
          </w:tcPr>
          <w:p w14:paraId="708F8F43"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4E77EC4F" w14:textId="39C7E7F4"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有設置之航空站，請提供設計相關證明文件，或</w:t>
            </w:r>
            <w:r w:rsidR="007B7BB9" w:rsidRPr="00E71E26">
              <w:rPr>
                <w:rFonts w:ascii="Arial" w:eastAsia="標楷體" w:hAnsi="Arial" w:hint="eastAsia"/>
                <w:color w:val="000000"/>
                <w:sz w:val="20"/>
              </w:rPr>
              <w:t>詢問是否有航空公司反映淨空不足相關紀錄</w:t>
            </w:r>
          </w:p>
        </w:tc>
      </w:tr>
      <w:tr w:rsidR="005136D3" w:rsidRPr="006A56AE" w14:paraId="04F80B84" w14:textId="77777777" w:rsidTr="00592C8E">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56AEFB07"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3.4</w:t>
            </w:r>
          </w:p>
        </w:tc>
        <w:tc>
          <w:tcPr>
            <w:tcW w:w="7242" w:type="dxa"/>
            <w:gridSpan w:val="3"/>
            <w:tcBorders>
              <w:top w:val="single" w:sz="8" w:space="0" w:color="000000"/>
              <w:left w:val="nil"/>
              <w:bottom w:val="single" w:sz="8" w:space="0" w:color="000000"/>
              <w:right w:val="single" w:sz="8" w:space="0" w:color="000000"/>
            </w:tcBorders>
            <w:shd w:val="clear" w:color="auto" w:fill="auto"/>
            <w:vAlign w:val="center"/>
            <w:hideMark/>
          </w:tcPr>
          <w:p w14:paraId="11E12293"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跑道地帶</w:t>
            </w:r>
          </w:p>
        </w:tc>
      </w:tr>
      <w:tr w:rsidR="005136D3" w:rsidRPr="006A56AE" w14:paraId="44C70EE9" w14:textId="77777777" w:rsidTr="00616038">
        <w:tblPrEx>
          <w:tblLook w:val="04A0" w:firstRow="1" w:lastRow="0" w:firstColumn="1" w:lastColumn="0" w:noHBand="0" w:noVBand="1"/>
        </w:tblPrEx>
        <w:trPr>
          <w:trHeight w:val="564"/>
        </w:trPr>
        <w:tc>
          <w:tcPr>
            <w:tcW w:w="1188" w:type="dxa"/>
            <w:tcBorders>
              <w:top w:val="nil"/>
              <w:left w:val="single" w:sz="8" w:space="0" w:color="000000"/>
              <w:bottom w:val="single" w:sz="8" w:space="0" w:color="000000"/>
              <w:right w:val="nil"/>
            </w:tcBorders>
            <w:shd w:val="clear" w:color="auto" w:fill="auto"/>
            <w:hideMark/>
          </w:tcPr>
          <w:p w14:paraId="3ADE7D94"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3.4.1</w:t>
            </w:r>
          </w:p>
        </w:tc>
        <w:tc>
          <w:tcPr>
            <w:tcW w:w="4078" w:type="dxa"/>
            <w:tcBorders>
              <w:top w:val="nil"/>
              <w:left w:val="nil"/>
              <w:bottom w:val="single" w:sz="8" w:space="0" w:color="000000"/>
              <w:right w:val="single" w:sz="8" w:space="0" w:color="000000"/>
            </w:tcBorders>
            <w:shd w:val="clear" w:color="auto" w:fill="auto"/>
            <w:hideMark/>
          </w:tcPr>
          <w:p w14:paraId="04845A34"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跑道地帶應涵蓋跑道及任何與之相銜接之緩衝區。</w:t>
            </w:r>
          </w:p>
        </w:tc>
        <w:tc>
          <w:tcPr>
            <w:tcW w:w="791" w:type="dxa"/>
            <w:tcBorders>
              <w:top w:val="nil"/>
              <w:left w:val="nil"/>
              <w:bottom w:val="single" w:sz="8" w:space="0" w:color="000000"/>
              <w:right w:val="single" w:sz="8" w:space="0" w:color="000000"/>
            </w:tcBorders>
            <w:shd w:val="clear" w:color="auto" w:fill="auto"/>
            <w:vAlign w:val="center"/>
            <w:hideMark/>
          </w:tcPr>
          <w:p w14:paraId="648542A6"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675AB843"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E5BDA01" w14:textId="77777777" w:rsidR="005136D3" w:rsidRPr="006A56AE"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2.AIP</w:t>
            </w:r>
            <w:r w:rsidRPr="006A56AE">
              <w:rPr>
                <w:rFonts w:ascii="Arial" w:eastAsia="標楷體" w:hAnsi="Arial" w:hint="eastAsia"/>
                <w:color w:val="000000"/>
                <w:sz w:val="20"/>
              </w:rPr>
              <w:t>對照</w:t>
            </w:r>
          </w:p>
        </w:tc>
      </w:tr>
      <w:tr w:rsidR="005136D3" w:rsidRPr="006A56AE" w14:paraId="4E3A812B" w14:textId="77777777" w:rsidTr="00616038">
        <w:tblPrEx>
          <w:tblLook w:val="04A0" w:firstRow="1" w:lastRow="0" w:firstColumn="1" w:lastColumn="0" w:noHBand="0" w:noVBand="1"/>
        </w:tblPrEx>
        <w:trPr>
          <w:trHeight w:val="1536"/>
        </w:trPr>
        <w:tc>
          <w:tcPr>
            <w:tcW w:w="1188" w:type="dxa"/>
            <w:tcBorders>
              <w:top w:val="nil"/>
              <w:left w:val="single" w:sz="8" w:space="0" w:color="000000"/>
              <w:bottom w:val="single" w:sz="8" w:space="0" w:color="000000"/>
              <w:right w:val="nil"/>
            </w:tcBorders>
            <w:shd w:val="clear" w:color="auto" w:fill="auto"/>
            <w:hideMark/>
          </w:tcPr>
          <w:p w14:paraId="2393E37A"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3.4.2</w:t>
            </w:r>
          </w:p>
        </w:tc>
        <w:tc>
          <w:tcPr>
            <w:tcW w:w="4078" w:type="dxa"/>
            <w:tcBorders>
              <w:top w:val="nil"/>
              <w:left w:val="nil"/>
              <w:bottom w:val="single" w:sz="8" w:space="0" w:color="000000"/>
              <w:right w:val="single" w:sz="8" w:space="0" w:color="000000"/>
            </w:tcBorders>
            <w:shd w:val="clear" w:color="auto" w:fill="auto"/>
            <w:hideMark/>
          </w:tcPr>
          <w:p w14:paraId="7B8A8932" w14:textId="4B7206E1"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跑道地帶應在跑道頭之前及跑道或緩衝區末端之後延伸至少下述距離：</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60m</w:t>
            </w: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2</w:t>
            </w:r>
            <w:r w:rsidR="0073367D">
              <w:rPr>
                <w:rFonts w:ascii="Arial" w:eastAsia="標楷體" w:hAnsi="Arial" w:hint="eastAsia"/>
                <w:color w:val="000000"/>
                <w:sz w:val="20"/>
              </w:rPr>
              <w:t>、</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之跑道。</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60m</w:t>
            </w: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1</w:t>
            </w:r>
            <w:r w:rsidRPr="006A56AE">
              <w:rPr>
                <w:rFonts w:ascii="Arial" w:eastAsia="標楷體" w:hAnsi="Arial" w:hint="eastAsia"/>
                <w:color w:val="000000"/>
                <w:sz w:val="20"/>
              </w:rPr>
              <w:t>之儀器跑道。</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30m</w:t>
            </w: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1</w:t>
            </w:r>
            <w:r w:rsidRPr="006A56AE">
              <w:rPr>
                <w:rFonts w:ascii="Arial" w:eastAsia="標楷體" w:hAnsi="Arial" w:hint="eastAsia"/>
                <w:color w:val="000000"/>
                <w:sz w:val="20"/>
              </w:rPr>
              <w:t>之非儀器跑道。</w:t>
            </w:r>
          </w:p>
        </w:tc>
        <w:tc>
          <w:tcPr>
            <w:tcW w:w="791" w:type="dxa"/>
            <w:tcBorders>
              <w:top w:val="nil"/>
              <w:left w:val="nil"/>
              <w:bottom w:val="single" w:sz="8" w:space="0" w:color="000000"/>
              <w:right w:val="single" w:sz="8" w:space="0" w:color="000000"/>
            </w:tcBorders>
            <w:shd w:val="clear" w:color="auto" w:fill="auto"/>
            <w:vAlign w:val="center"/>
            <w:hideMark/>
          </w:tcPr>
          <w:p w14:paraId="0CBE471E"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7ABAF86D"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1D96614"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2.AIP</w:t>
            </w:r>
            <w:r w:rsidRPr="006A56AE">
              <w:rPr>
                <w:rFonts w:ascii="Arial" w:eastAsia="標楷體" w:hAnsi="Arial" w:hint="eastAsia"/>
                <w:color w:val="000000"/>
                <w:sz w:val="20"/>
              </w:rPr>
              <w:t>對照</w:t>
            </w:r>
          </w:p>
          <w:p w14:paraId="3C2E1077" w14:textId="77777777" w:rsidR="005136D3" w:rsidRPr="006A56AE"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現場量測檢視</w:t>
            </w:r>
          </w:p>
        </w:tc>
      </w:tr>
      <w:tr w:rsidR="005136D3" w:rsidRPr="006A56AE" w14:paraId="7461DDF1" w14:textId="77777777" w:rsidTr="00592C8E">
        <w:tblPrEx>
          <w:tblLook w:val="04A0" w:firstRow="1" w:lastRow="0" w:firstColumn="1" w:lastColumn="0" w:noHBand="0" w:noVBand="1"/>
        </w:tblPrEx>
        <w:trPr>
          <w:trHeight w:val="417"/>
        </w:trPr>
        <w:tc>
          <w:tcPr>
            <w:tcW w:w="1188" w:type="dxa"/>
            <w:tcBorders>
              <w:top w:val="nil"/>
              <w:left w:val="single" w:sz="8" w:space="0" w:color="000000"/>
              <w:bottom w:val="single" w:sz="8" w:space="0" w:color="000000"/>
              <w:right w:val="nil"/>
            </w:tcBorders>
            <w:shd w:val="clear" w:color="auto" w:fill="auto"/>
            <w:hideMark/>
          </w:tcPr>
          <w:p w14:paraId="357A2397"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3.4.3</w:t>
            </w:r>
          </w:p>
        </w:tc>
        <w:tc>
          <w:tcPr>
            <w:tcW w:w="4078" w:type="dxa"/>
            <w:tcBorders>
              <w:top w:val="nil"/>
              <w:left w:val="nil"/>
              <w:bottom w:val="single" w:sz="8" w:space="0" w:color="000000"/>
              <w:right w:val="single" w:sz="8" w:space="0" w:color="000000"/>
            </w:tcBorders>
            <w:shd w:val="clear" w:color="auto" w:fill="auto"/>
            <w:hideMark/>
          </w:tcPr>
          <w:p w14:paraId="29B430F2"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精確進場跑道之跑道地帶，其寬度為自跑道中心線及其延長部分中心線每側橫向延伸至少下述距離：</w:t>
            </w:r>
            <w:r w:rsidRPr="006A56AE">
              <w:rPr>
                <w:rFonts w:ascii="Arial" w:eastAsia="標楷體" w:hAnsi="Arial" w:hint="eastAsia"/>
                <w:color w:val="000000"/>
                <w:sz w:val="20"/>
              </w:rPr>
              <w:br/>
            </w:r>
            <w:r w:rsidRPr="006A56AE">
              <w:rPr>
                <w:rFonts w:ascii="Arial" w:eastAsia="標楷體" w:hAnsi="Arial" w:hint="eastAsia"/>
                <w:color w:val="000000"/>
                <w:sz w:val="20"/>
              </w:rPr>
              <w:t>－兩側各</w:t>
            </w:r>
            <w:r w:rsidRPr="006A56AE">
              <w:rPr>
                <w:rFonts w:ascii="Arial" w:eastAsia="標楷體" w:hAnsi="Arial" w:hint="eastAsia"/>
                <w:color w:val="000000"/>
                <w:sz w:val="20"/>
              </w:rPr>
              <w:t>140m</w:t>
            </w: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之跑道。</w:t>
            </w:r>
            <w:r w:rsidRPr="006A56AE">
              <w:rPr>
                <w:rFonts w:ascii="Arial" w:eastAsia="標楷體" w:hAnsi="Arial" w:hint="eastAsia"/>
                <w:color w:val="000000"/>
                <w:sz w:val="20"/>
              </w:rPr>
              <w:br/>
            </w:r>
            <w:r w:rsidRPr="006A56AE">
              <w:rPr>
                <w:rFonts w:ascii="Arial" w:eastAsia="標楷體" w:hAnsi="Arial" w:hint="eastAsia"/>
                <w:color w:val="000000"/>
                <w:sz w:val="20"/>
              </w:rPr>
              <w:t>－兩側各</w:t>
            </w:r>
            <w:r w:rsidRPr="006A56AE">
              <w:rPr>
                <w:rFonts w:ascii="Arial" w:eastAsia="標楷體" w:hAnsi="Arial" w:hint="eastAsia"/>
                <w:color w:val="000000"/>
                <w:sz w:val="20"/>
              </w:rPr>
              <w:t>70m</w:t>
            </w: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1</w:t>
            </w:r>
            <w:r w:rsidRPr="006A56AE">
              <w:rPr>
                <w:rFonts w:ascii="Arial" w:eastAsia="標楷體" w:hAnsi="Arial" w:hint="eastAsia"/>
                <w:color w:val="000000"/>
                <w:sz w:val="20"/>
              </w:rPr>
              <w:t>或</w:t>
            </w:r>
            <w:r w:rsidRPr="006A56AE">
              <w:rPr>
                <w:rFonts w:ascii="Arial" w:eastAsia="標楷體" w:hAnsi="Arial" w:hint="eastAsia"/>
                <w:color w:val="000000"/>
                <w:sz w:val="20"/>
              </w:rPr>
              <w:t>2</w:t>
            </w:r>
            <w:r w:rsidRPr="006A56AE">
              <w:rPr>
                <w:rFonts w:ascii="Arial" w:eastAsia="標楷體" w:hAnsi="Arial" w:hint="eastAsia"/>
                <w:color w:val="000000"/>
                <w:sz w:val="20"/>
              </w:rPr>
              <w:t>之跑道。</w:t>
            </w:r>
          </w:p>
        </w:tc>
        <w:tc>
          <w:tcPr>
            <w:tcW w:w="791" w:type="dxa"/>
            <w:tcBorders>
              <w:top w:val="nil"/>
              <w:left w:val="nil"/>
              <w:bottom w:val="single" w:sz="8" w:space="0" w:color="000000"/>
              <w:right w:val="single" w:sz="8" w:space="0" w:color="000000"/>
            </w:tcBorders>
            <w:shd w:val="clear" w:color="auto" w:fill="auto"/>
            <w:vAlign w:val="center"/>
            <w:hideMark/>
          </w:tcPr>
          <w:p w14:paraId="00C68CA2"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5C0DD8B9"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A40220E"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2.AIP</w:t>
            </w:r>
            <w:r w:rsidRPr="006A56AE">
              <w:rPr>
                <w:rFonts w:ascii="Arial" w:eastAsia="標楷體" w:hAnsi="Arial" w:hint="eastAsia"/>
                <w:color w:val="000000"/>
                <w:sz w:val="20"/>
              </w:rPr>
              <w:t>對照</w:t>
            </w:r>
          </w:p>
          <w:p w14:paraId="296720CB" w14:textId="77777777" w:rsidR="005136D3" w:rsidRPr="006A56AE"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現場量測檢視</w:t>
            </w:r>
          </w:p>
        </w:tc>
      </w:tr>
      <w:tr w:rsidR="002A47BB" w:rsidRPr="002A47BB" w14:paraId="0492668F" w14:textId="77777777" w:rsidTr="002A47BB">
        <w:tblPrEx>
          <w:tblLook w:val="04A0" w:firstRow="1" w:lastRow="0" w:firstColumn="1" w:lastColumn="0" w:noHBand="0" w:noVBand="1"/>
        </w:tblPrEx>
        <w:trPr>
          <w:trHeight w:val="2407"/>
        </w:trPr>
        <w:tc>
          <w:tcPr>
            <w:tcW w:w="1188" w:type="dxa"/>
            <w:tcBorders>
              <w:top w:val="nil"/>
              <w:left w:val="single" w:sz="8" w:space="0" w:color="000000"/>
              <w:bottom w:val="single" w:sz="8" w:space="0" w:color="000000"/>
              <w:right w:val="nil"/>
            </w:tcBorders>
            <w:shd w:val="clear" w:color="auto" w:fill="auto"/>
            <w:hideMark/>
          </w:tcPr>
          <w:p w14:paraId="698C4A5A" w14:textId="77777777" w:rsidR="005136D3" w:rsidRPr="002A47BB" w:rsidRDefault="005136D3" w:rsidP="004B1575">
            <w:pPr>
              <w:rPr>
                <w:rFonts w:ascii="Arial" w:eastAsia="標楷體" w:hAnsi="Arial"/>
                <w:sz w:val="20"/>
              </w:rPr>
            </w:pPr>
            <w:r w:rsidRPr="002A47BB">
              <w:rPr>
                <w:rFonts w:ascii="Arial" w:eastAsia="標楷體" w:hAnsi="Arial" w:hint="eastAsia"/>
                <w:sz w:val="20"/>
              </w:rPr>
              <w:lastRenderedPageBreak/>
              <w:t>3.4.7</w:t>
            </w:r>
          </w:p>
        </w:tc>
        <w:tc>
          <w:tcPr>
            <w:tcW w:w="4078" w:type="dxa"/>
            <w:tcBorders>
              <w:top w:val="nil"/>
              <w:left w:val="nil"/>
              <w:bottom w:val="single" w:sz="8" w:space="0" w:color="000000"/>
              <w:right w:val="single" w:sz="8" w:space="0" w:color="000000"/>
            </w:tcBorders>
            <w:shd w:val="clear" w:color="auto" w:fill="auto"/>
            <w:hideMark/>
          </w:tcPr>
          <w:p w14:paraId="460D5CCD" w14:textId="77777777" w:rsidR="005136D3" w:rsidRPr="002A47BB" w:rsidRDefault="00782DDF" w:rsidP="00DB258D">
            <w:pPr>
              <w:spacing w:line="280" w:lineRule="exact"/>
              <w:jc w:val="both"/>
              <w:rPr>
                <w:rFonts w:ascii="Arial" w:eastAsia="標楷體" w:hAnsi="Arial"/>
                <w:sz w:val="20"/>
              </w:rPr>
            </w:pPr>
            <w:r w:rsidRPr="002A47BB">
              <w:rPr>
                <w:rFonts w:ascii="Arial" w:eastAsia="標楷體" w:hAnsi="Arial" w:hint="eastAsia"/>
                <w:sz w:val="20"/>
              </w:rPr>
              <w:t>除導航用</w:t>
            </w:r>
            <w:proofErr w:type="gramStart"/>
            <w:r w:rsidRPr="002A47BB">
              <w:rPr>
                <w:rFonts w:ascii="Arial" w:eastAsia="標楷體" w:hAnsi="Arial" w:hint="eastAsia"/>
                <w:sz w:val="20"/>
              </w:rPr>
              <w:t>目視助航</w:t>
            </w:r>
            <w:proofErr w:type="gramEnd"/>
            <w:r w:rsidRPr="002A47BB">
              <w:rPr>
                <w:rFonts w:ascii="Arial" w:eastAsia="標楷體" w:hAnsi="Arial" w:hint="eastAsia"/>
                <w:sz w:val="20"/>
              </w:rPr>
              <w:t>設施或為航空器安全目的必須設置於跑道地帶範圍內，並滿足第</w:t>
            </w:r>
            <w:r w:rsidRPr="002A47BB">
              <w:rPr>
                <w:rFonts w:ascii="Arial" w:eastAsia="標楷體" w:hAnsi="Arial" w:hint="eastAsia"/>
                <w:sz w:val="20"/>
              </w:rPr>
              <w:t>5</w:t>
            </w:r>
            <w:proofErr w:type="gramStart"/>
            <w:r w:rsidRPr="002A47BB">
              <w:rPr>
                <w:rFonts w:ascii="Arial" w:eastAsia="標楷體" w:hAnsi="Arial" w:hint="eastAsia"/>
                <w:sz w:val="20"/>
              </w:rPr>
              <w:t>章中有關易斷</w:t>
            </w:r>
            <w:proofErr w:type="gramEnd"/>
            <w:r w:rsidRPr="002A47BB">
              <w:rPr>
                <w:rFonts w:ascii="Arial" w:eastAsia="標楷體" w:hAnsi="Arial" w:hint="eastAsia"/>
                <w:sz w:val="20"/>
              </w:rPr>
              <w:t>要求之物體外，在精確進場跑道之內轉接面之內邊範圍內之跑道地帶上，不應有固定物體。於飛機起降</w:t>
            </w:r>
            <w:proofErr w:type="gramStart"/>
            <w:r w:rsidRPr="002A47BB">
              <w:rPr>
                <w:rFonts w:ascii="Arial" w:eastAsia="標楷體" w:hAnsi="Arial" w:hint="eastAsia"/>
                <w:sz w:val="20"/>
              </w:rPr>
              <w:t>期間，</w:t>
            </w:r>
            <w:proofErr w:type="gramEnd"/>
            <w:r w:rsidRPr="002A47BB">
              <w:rPr>
                <w:rFonts w:ascii="Arial" w:eastAsia="標楷體" w:hAnsi="Arial" w:hint="eastAsia"/>
                <w:sz w:val="20"/>
              </w:rPr>
              <w:t>上述範圍內不應有移動物體之存在。</w:t>
            </w:r>
          </w:p>
        </w:tc>
        <w:tc>
          <w:tcPr>
            <w:tcW w:w="791" w:type="dxa"/>
            <w:tcBorders>
              <w:top w:val="nil"/>
              <w:left w:val="nil"/>
              <w:bottom w:val="single" w:sz="8" w:space="0" w:color="000000"/>
              <w:right w:val="single" w:sz="8" w:space="0" w:color="000000"/>
            </w:tcBorders>
            <w:shd w:val="clear" w:color="auto" w:fill="auto"/>
            <w:vAlign w:val="center"/>
            <w:hideMark/>
          </w:tcPr>
          <w:p w14:paraId="09ADF2DA" w14:textId="77777777" w:rsidR="005136D3" w:rsidRPr="002A47BB"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714A4885" w14:textId="6ADC36FD" w:rsidR="00551A6D" w:rsidRPr="002A47BB" w:rsidRDefault="005136D3" w:rsidP="00551A6D">
            <w:pPr>
              <w:spacing w:line="280" w:lineRule="exact"/>
              <w:jc w:val="both"/>
              <w:rPr>
                <w:rFonts w:ascii="Arial" w:eastAsia="標楷體" w:hAnsi="Arial"/>
                <w:sz w:val="20"/>
              </w:rPr>
            </w:pPr>
            <w:r w:rsidRPr="002A47BB">
              <w:rPr>
                <w:rFonts w:ascii="Arial" w:eastAsia="標楷體" w:hAnsi="Arial" w:hint="eastAsia"/>
                <w:sz w:val="20"/>
              </w:rPr>
              <w:t>1.</w:t>
            </w:r>
            <w:r w:rsidRPr="002A47BB">
              <w:rPr>
                <w:rFonts w:ascii="Arial" w:eastAsia="標楷體" w:hAnsi="Arial" w:hint="eastAsia"/>
                <w:sz w:val="20"/>
              </w:rPr>
              <w:t>檢視程序</w:t>
            </w:r>
            <w:r w:rsidR="00E71E26">
              <w:rPr>
                <w:rFonts w:ascii="Arial" w:eastAsia="標楷體" w:hAnsi="Arial" w:hint="eastAsia"/>
                <w:sz w:val="20"/>
              </w:rPr>
              <w:t>(</w:t>
            </w:r>
            <w:r w:rsidRPr="002A47BB">
              <w:rPr>
                <w:rFonts w:ascii="Arial" w:eastAsia="標楷體" w:hAnsi="Arial" w:hint="eastAsia"/>
                <w:sz w:val="20"/>
              </w:rPr>
              <w:t>障礙物管制程序</w:t>
            </w:r>
            <w:r w:rsidR="00E71E26">
              <w:rPr>
                <w:rFonts w:ascii="Arial" w:eastAsia="標楷體" w:hAnsi="Arial" w:hint="eastAsia"/>
                <w:sz w:val="20"/>
              </w:rPr>
              <w:t>)</w:t>
            </w:r>
          </w:p>
          <w:p w14:paraId="49CD006A" w14:textId="77777777" w:rsidR="00551A6D" w:rsidRPr="002A47BB" w:rsidRDefault="005136D3" w:rsidP="00551A6D">
            <w:pPr>
              <w:spacing w:line="280" w:lineRule="exact"/>
              <w:jc w:val="both"/>
              <w:rPr>
                <w:rFonts w:ascii="Arial" w:eastAsia="標楷體" w:hAnsi="Arial"/>
                <w:sz w:val="20"/>
              </w:rPr>
            </w:pPr>
            <w:r w:rsidRPr="002A47BB">
              <w:rPr>
                <w:rFonts w:ascii="Arial" w:eastAsia="標楷體" w:hAnsi="Arial" w:hint="eastAsia"/>
                <w:sz w:val="20"/>
              </w:rPr>
              <w:t>2.</w:t>
            </w:r>
            <w:r w:rsidRPr="002A47BB">
              <w:rPr>
                <w:rFonts w:ascii="Arial" w:eastAsia="標楷體" w:hAnsi="Arial" w:hint="eastAsia"/>
                <w:sz w:val="20"/>
              </w:rPr>
              <w:t>現場檢視限制範圍內是否有固定物體</w:t>
            </w:r>
          </w:p>
          <w:p w14:paraId="5895C423" w14:textId="552E33A0" w:rsidR="005136D3" w:rsidRPr="002A47BB" w:rsidRDefault="005136D3" w:rsidP="00551A6D">
            <w:pPr>
              <w:spacing w:line="280" w:lineRule="exact"/>
              <w:jc w:val="both"/>
              <w:rPr>
                <w:rFonts w:ascii="Arial" w:eastAsia="標楷體" w:hAnsi="Arial"/>
                <w:sz w:val="20"/>
              </w:rPr>
            </w:pPr>
            <w:r w:rsidRPr="002A47BB">
              <w:rPr>
                <w:rFonts w:ascii="Arial" w:eastAsia="標楷體" w:hAnsi="Arial" w:hint="eastAsia"/>
                <w:sz w:val="20"/>
              </w:rPr>
              <w:t>3.</w:t>
            </w:r>
            <w:r w:rsidRPr="002A47BB">
              <w:rPr>
                <w:rFonts w:ascii="Arial" w:eastAsia="標楷體" w:hAnsi="Arial" w:hint="eastAsia"/>
                <w:sz w:val="20"/>
              </w:rPr>
              <w:t>檢視程序</w:t>
            </w:r>
            <w:r w:rsidR="00E71E26">
              <w:rPr>
                <w:rFonts w:ascii="Arial" w:eastAsia="標楷體" w:hAnsi="Arial" w:hint="eastAsia"/>
                <w:sz w:val="20"/>
              </w:rPr>
              <w:t>(</w:t>
            </w:r>
            <w:r w:rsidRPr="002A47BB">
              <w:rPr>
                <w:rFonts w:ascii="Arial" w:eastAsia="標楷體" w:hAnsi="Arial" w:hint="eastAsia"/>
                <w:sz w:val="20"/>
              </w:rPr>
              <w:t>活動區通行與車輛管制規定、請航空站協助取得管制單位管制程序</w:t>
            </w:r>
            <w:r w:rsidR="00E71E26">
              <w:rPr>
                <w:rFonts w:ascii="Arial" w:eastAsia="標楷體" w:hAnsi="Arial" w:hint="eastAsia"/>
                <w:sz w:val="20"/>
              </w:rPr>
              <w:t>)</w:t>
            </w:r>
          </w:p>
        </w:tc>
      </w:tr>
      <w:tr w:rsidR="005136D3" w:rsidRPr="006A56AE" w14:paraId="4225CD27" w14:textId="77777777" w:rsidTr="00616038">
        <w:tblPrEx>
          <w:tblLook w:val="04A0" w:firstRow="1" w:lastRow="0" w:firstColumn="1" w:lastColumn="0" w:noHBand="0" w:noVBand="1"/>
        </w:tblPrEx>
        <w:trPr>
          <w:trHeight w:val="564"/>
        </w:trPr>
        <w:tc>
          <w:tcPr>
            <w:tcW w:w="1188" w:type="dxa"/>
            <w:tcBorders>
              <w:top w:val="nil"/>
              <w:left w:val="single" w:sz="8" w:space="0" w:color="000000"/>
              <w:bottom w:val="single" w:sz="8" w:space="0" w:color="000000"/>
              <w:right w:val="nil"/>
            </w:tcBorders>
            <w:shd w:val="clear" w:color="auto" w:fill="auto"/>
            <w:hideMark/>
          </w:tcPr>
          <w:p w14:paraId="7F752861"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3.4.10</w:t>
            </w:r>
          </w:p>
        </w:tc>
        <w:tc>
          <w:tcPr>
            <w:tcW w:w="4078" w:type="dxa"/>
            <w:tcBorders>
              <w:top w:val="nil"/>
              <w:left w:val="nil"/>
              <w:bottom w:val="single" w:sz="8" w:space="0" w:color="000000"/>
              <w:right w:val="single" w:sz="8" w:space="0" w:color="000000"/>
            </w:tcBorders>
            <w:shd w:val="clear" w:color="auto" w:fill="auto"/>
            <w:hideMark/>
          </w:tcPr>
          <w:p w14:paraId="4C9B066D"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與跑道、跑道</w:t>
            </w:r>
            <w:proofErr w:type="gramStart"/>
            <w:r w:rsidRPr="006A56AE">
              <w:rPr>
                <w:rFonts w:ascii="Arial" w:eastAsia="標楷體" w:hAnsi="Arial" w:hint="eastAsia"/>
                <w:color w:val="000000"/>
                <w:sz w:val="20"/>
              </w:rPr>
              <w:t>道</w:t>
            </w:r>
            <w:proofErr w:type="gramEnd"/>
            <w:r w:rsidRPr="006A56AE">
              <w:rPr>
                <w:rFonts w:ascii="Arial" w:eastAsia="標楷體" w:hAnsi="Arial" w:hint="eastAsia"/>
                <w:color w:val="000000"/>
                <w:sz w:val="20"/>
              </w:rPr>
              <w:t>肩或緩衝區銜接之跑道地帶之道面，應與跑道、跑道</w:t>
            </w:r>
            <w:proofErr w:type="gramStart"/>
            <w:r w:rsidRPr="006A56AE">
              <w:rPr>
                <w:rFonts w:ascii="Arial" w:eastAsia="標楷體" w:hAnsi="Arial" w:hint="eastAsia"/>
                <w:color w:val="000000"/>
                <w:sz w:val="20"/>
              </w:rPr>
              <w:t>道</w:t>
            </w:r>
            <w:proofErr w:type="gramEnd"/>
            <w:r w:rsidRPr="006A56AE">
              <w:rPr>
                <w:rFonts w:ascii="Arial" w:eastAsia="標楷體" w:hAnsi="Arial" w:hint="eastAsia"/>
                <w:color w:val="000000"/>
                <w:sz w:val="20"/>
              </w:rPr>
              <w:t>肩或緩衝區之</w:t>
            </w:r>
            <w:proofErr w:type="gramStart"/>
            <w:r w:rsidRPr="006A56AE">
              <w:rPr>
                <w:rFonts w:ascii="Arial" w:eastAsia="標楷體" w:hAnsi="Arial" w:hint="eastAsia"/>
                <w:color w:val="000000"/>
                <w:sz w:val="20"/>
              </w:rPr>
              <w:t>道面齊平</w:t>
            </w:r>
            <w:proofErr w:type="gramEnd"/>
            <w:r w:rsidRPr="006A56AE">
              <w:rPr>
                <w:rFonts w:ascii="Arial" w:eastAsia="標楷體" w:hAnsi="Arial" w:hint="eastAsia"/>
                <w:color w:val="000000"/>
                <w:sz w:val="20"/>
              </w:rPr>
              <w:t>。</w:t>
            </w:r>
          </w:p>
        </w:tc>
        <w:tc>
          <w:tcPr>
            <w:tcW w:w="791" w:type="dxa"/>
            <w:tcBorders>
              <w:top w:val="nil"/>
              <w:left w:val="nil"/>
              <w:bottom w:val="single" w:sz="8" w:space="0" w:color="000000"/>
              <w:right w:val="single" w:sz="8" w:space="0" w:color="000000"/>
            </w:tcBorders>
            <w:shd w:val="clear" w:color="auto" w:fill="auto"/>
            <w:vAlign w:val="center"/>
            <w:hideMark/>
          </w:tcPr>
          <w:p w14:paraId="725260BB"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5D55DDAB" w14:textId="3803D9F4"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現場目測檢視</w:t>
            </w:r>
            <w:r w:rsidR="00152B68" w:rsidRPr="00E71E26">
              <w:rPr>
                <w:rFonts w:ascii="Arial" w:eastAsia="標楷體" w:hAnsi="Arial"/>
                <w:color w:val="000000"/>
                <w:sz w:val="20"/>
              </w:rPr>
              <w:t>(</w:t>
            </w:r>
            <w:r w:rsidR="00152B68" w:rsidRPr="00E71E26">
              <w:rPr>
                <w:rFonts w:ascii="Arial" w:eastAsia="標楷體" w:hAnsi="Arial" w:hint="eastAsia"/>
                <w:color w:val="000000"/>
                <w:sz w:val="20"/>
              </w:rPr>
              <w:t>參考：</w:t>
            </w:r>
            <w:r w:rsidR="00152B68" w:rsidRPr="00E71E26">
              <w:rPr>
                <w:rFonts w:ascii="Arial" w:eastAsia="標楷體" w:hAnsi="Arial"/>
                <w:color w:val="000000"/>
                <w:sz w:val="20"/>
              </w:rPr>
              <w:t>FAA</w:t>
            </w:r>
            <w:r w:rsidR="00152B68" w:rsidRPr="00E71E26">
              <w:rPr>
                <w:rFonts w:ascii="Arial" w:eastAsia="標楷體" w:hAnsi="Arial" w:hint="eastAsia"/>
                <w:color w:val="000000"/>
                <w:sz w:val="20"/>
              </w:rPr>
              <w:t>允許</w:t>
            </w:r>
            <w:proofErr w:type="gramStart"/>
            <w:r w:rsidR="00152B68" w:rsidRPr="00E71E26">
              <w:rPr>
                <w:rFonts w:ascii="Arial" w:eastAsia="標楷體" w:hAnsi="Arial" w:hint="eastAsia"/>
                <w:color w:val="000000"/>
                <w:sz w:val="20"/>
              </w:rPr>
              <w:t>最大段差為</w:t>
            </w:r>
            <w:proofErr w:type="gramEnd"/>
            <w:r w:rsidR="00152B68" w:rsidRPr="00E71E26">
              <w:rPr>
                <w:rFonts w:ascii="Arial" w:eastAsia="標楷體" w:hAnsi="Arial"/>
                <w:color w:val="000000"/>
                <w:sz w:val="20"/>
              </w:rPr>
              <w:t>5cm)</w:t>
            </w:r>
          </w:p>
        </w:tc>
      </w:tr>
      <w:tr w:rsidR="005136D3" w:rsidRPr="006A56AE" w14:paraId="1A86D5FC" w14:textId="77777777" w:rsidTr="00592C8E">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3F3C1773"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3.5</w:t>
            </w:r>
          </w:p>
        </w:tc>
        <w:tc>
          <w:tcPr>
            <w:tcW w:w="7242" w:type="dxa"/>
            <w:gridSpan w:val="3"/>
            <w:tcBorders>
              <w:top w:val="single" w:sz="8" w:space="0" w:color="000000"/>
              <w:left w:val="nil"/>
              <w:bottom w:val="single" w:sz="8" w:space="0" w:color="000000"/>
              <w:right w:val="single" w:sz="8" w:space="0" w:color="000000"/>
            </w:tcBorders>
            <w:shd w:val="clear" w:color="auto" w:fill="auto"/>
            <w:vAlign w:val="center"/>
            <w:hideMark/>
          </w:tcPr>
          <w:p w14:paraId="7F5C7F26"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端安</w:t>
            </w:r>
            <w:proofErr w:type="gramEnd"/>
            <w:r w:rsidRPr="006A56AE">
              <w:rPr>
                <w:rFonts w:ascii="Arial" w:eastAsia="標楷體" w:hAnsi="Arial" w:hint="eastAsia"/>
                <w:color w:val="000000"/>
                <w:sz w:val="20"/>
              </w:rPr>
              <w:t>全區</w:t>
            </w:r>
          </w:p>
        </w:tc>
      </w:tr>
      <w:tr w:rsidR="005136D3" w:rsidRPr="006A56AE" w14:paraId="52273773" w14:textId="77777777" w:rsidTr="00616038">
        <w:tblPrEx>
          <w:tblLook w:val="04A0" w:firstRow="1" w:lastRow="0" w:firstColumn="1" w:lastColumn="0" w:noHBand="0" w:noVBand="1"/>
        </w:tblPrEx>
        <w:trPr>
          <w:trHeight w:val="840"/>
        </w:trPr>
        <w:tc>
          <w:tcPr>
            <w:tcW w:w="1188" w:type="dxa"/>
            <w:tcBorders>
              <w:top w:val="nil"/>
              <w:left w:val="single" w:sz="8" w:space="0" w:color="000000"/>
              <w:bottom w:val="single" w:sz="8" w:space="0" w:color="000000"/>
              <w:right w:val="nil"/>
            </w:tcBorders>
            <w:shd w:val="clear" w:color="auto" w:fill="auto"/>
            <w:hideMark/>
          </w:tcPr>
          <w:p w14:paraId="41CBDDB8"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3.5.1</w:t>
            </w:r>
          </w:p>
        </w:tc>
        <w:tc>
          <w:tcPr>
            <w:tcW w:w="4078" w:type="dxa"/>
            <w:tcBorders>
              <w:top w:val="nil"/>
              <w:left w:val="nil"/>
              <w:bottom w:val="single" w:sz="8" w:space="0" w:color="000000"/>
              <w:right w:val="single" w:sz="8" w:space="0" w:color="000000"/>
            </w:tcBorders>
            <w:shd w:val="clear" w:color="auto" w:fill="auto"/>
            <w:hideMark/>
          </w:tcPr>
          <w:p w14:paraId="4505A606"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 xml:space="preserve">3 </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4 </w:t>
            </w:r>
            <w:r w:rsidRPr="006A56AE">
              <w:rPr>
                <w:rFonts w:ascii="Arial" w:eastAsia="標楷體" w:hAnsi="Arial" w:hint="eastAsia"/>
                <w:color w:val="000000"/>
                <w:sz w:val="20"/>
              </w:rPr>
              <w:t>之跑道及跑道參考長度分類為</w:t>
            </w:r>
            <w:r w:rsidRPr="006A56AE">
              <w:rPr>
                <w:rFonts w:ascii="Arial" w:eastAsia="標楷體" w:hAnsi="Arial" w:hint="eastAsia"/>
                <w:color w:val="000000"/>
                <w:sz w:val="20"/>
              </w:rPr>
              <w:t xml:space="preserve">1 </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之儀器跑道，在跑道地帶兩端應提供跑道</w:t>
            </w:r>
            <w:proofErr w:type="gramStart"/>
            <w:r w:rsidRPr="006A56AE">
              <w:rPr>
                <w:rFonts w:ascii="Arial" w:eastAsia="標楷體" w:hAnsi="Arial" w:hint="eastAsia"/>
                <w:color w:val="000000"/>
                <w:sz w:val="20"/>
              </w:rPr>
              <w:t>端安</w:t>
            </w:r>
            <w:proofErr w:type="gramEnd"/>
            <w:r w:rsidRPr="006A56AE">
              <w:rPr>
                <w:rFonts w:ascii="Arial" w:eastAsia="標楷體" w:hAnsi="Arial" w:hint="eastAsia"/>
                <w:color w:val="000000"/>
                <w:sz w:val="20"/>
              </w:rPr>
              <w:t>全區。</w:t>
            </w:r>
          </w:p>
        </w:tc>
        <w:tc>
          <w:tcPr>
            <w:tcW w:w="791" w:type="dxa"/>
            <w:tcBorders>
              <w:top w:val="nil"/>
              <w:left w:val="nil"/>
              <w:bottom w:val="single" w:sz="8" w:space="0" w:color="000000"/>
              <w:right w:val="single" w:sz="8" w:space="0" w:color="000000"/>
            </w:tcBorders>
            <w:shd w:val="clear" w:color="auto" w:fill="auto"/>
            <w:vAlign w:val="center"/>
            <w:hideMark/>
          </w:tcPr>
          <w:p w14:paraId="04BF0747"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2F86F321"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72A05A3" w14:textId="77777777" w:rsidR="005136D3" w:rsidRPr="006A56AE"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2.AIP</w:t>
            </w:r>
            <w:r w:rsidRPr="006A56AE">
              <w:rPr>
                <w:rFonts w:ascii="Arial" w:eastAsia="標楷體" w:hAnsi="Arial" w:hint="eastAsia"/>
                <w:color w:val="000000"/>
                <w:sz w:val="20"/>
              </w:rPr>
              <w:t>對照</w:t>
            </w:r>
          </w:p>
        </w:tc>
      </w:tr>
      <w:tr w:rsidR="005136D3" w:rsidRPr="006A56AE" w14:paraId="47397F56" w14:textId="77777777" w:rsidTr="00616038">
        <w:tblPrEx>
          <w:tblLook w:val="04A0" w:firstRow="1" w:lastRow="0" w:firstColumn="1" w:lastColumn="0" w:noHBand="0" w:noVBand="1"/>
        </w:tblPrEx>
        <w:trPr>
          <w:trHeight w:val="1656"/>
        </w:trPr>
        <w:tc>
          <w:tcPr>
            <w:tcW w:w="1188" w:type="dxa"/>
            <w:tcBorders>
              <w:top w:val="nil"/>
              <w:left w:val="single" w:sz="8" w:space="0" w:color="000000"/>
              <w:bottom w:val="single" w:sz="8" w:space="0" w:color="000000"/>
              <w:right w:val="nil"/>
            </w:tcBorders>
            <w:shd w:val="clear" w:color="auto" w:fill="auto"/>
            <w:hideMark/>
          </w:tcPr>
          <w:p w14:paraId="45870C92"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3.5.3</w:t>
            </w:r>
          </w:p>
        </w:tc>
        <w:tc>
          <w:tcPr>
            <w:tcW w:w="4078" w:type="dxa"/>
            <w:tcBorders>
              <w:top w:val="nil"/>
              <w:left w:val="nil"/>
              <w:bottom w:val="single" w:sz="8" w:space="0" w:color="000000"/>
              <w:right w:val="single" w:sz="8" w:space="0" w:color="000000"/>
            </w:tcBorders>
            <w:shd w:val="clear" w:color="auto" w:fill="auto"/>
            <w:hideMark/>
          </w:tcPr>
          <w:p w14:paraId="68FA160D"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下列情況下，跑道</w:t>
            </w:r>
            <w:proofErr w:type="gramStart"/>
            <w:r w:rsidRPr="006A56AE">
              <w:rPr>
                <w:rFonts w:ascii="Arial" w:eastAsia="標楷體" w:hAnsi="Arial" w:hint="eastAsia"/>
                <w:color w:val="000000"/>
                <w:sz w:val="20"/>
              </w:rPr>
              <w:t>端安</w:t>
            </w:r>
            <w:proofErr w:type="gramEnd"/>
            <w:r w:rsidRPr="006A56AE">
              <w:rPr>
                <w:rFonts w:ascii="Arial" w:eastAsia="標楷體" w:hAnsi="Arial" w:hint="eastAsia"/>
                <w:color w:val="000000"/>
                <w:sz w:val="20"/>
              </w:rPr>
              <w:t>全區長度應自跑道地帶延伸至少</w:t>
            </w:r>
            <w:r w:rsidRPr="006A56AE">
              <w:rPr>
                <w:rFonts w:ascii="Arial" w:eastAsia="標楷體" w:hAnsi="Arial" w:hint="eastAsia"/>
                <w:color w:val="000000"/>
                <w:sz w:val="20"/>
              </w:rPr>
              <w:t>90m</w:t>
            </w:r>
            <w:r w:rsidRPr="006A56AE">
              <w:rPr>
                <w:rFonts w:ascii="Arial" w:eastAsia="標楷體" w:hAnsi="Arial" w:hint="eastAsia"/>
                <w:color w:val="000000"/>
                <w:sz w:val="20"/>
              </w:rPr>
              <w:t>：</w:t>
            </w:r>
            <w:r w:rsidRPr="006A56AE">
              <w:rPr>
                <w:rFonts w:ascii="Arial" w:eastAsia="標楷體" w:hAnsi="Arial" w:hint="eastAsia"/>
                <w:color w:val="000000"/>
                <w:sz w:val="20"/>
              </w:rPr>
              <w:br/>
            </w:r>
            <w:r w:rsidRPr="006A56AE">
              <w:rPr>
                <w:rFonts w:ascii="Arial" w:eastAsia="標楷體" w:hAnsi="Arial" w:hint="eastAsia"/>
                <w:color w:val="000000"/>
                <w:sz w:val="20"/>
              </w:rPr>
              <w:t>－跑道參考長度分類為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之跑道。</w:t>
            </w:r>
            <w:r w:rsidRPr="006A56AE">
              <w:rPr>
                <w:rFonts w:ascii="Arial" w:eastAsia="標楷體" w:hAnsi="Arial" w:hint="eastAsia"/>
                <w:color w:val="000000"/>
                <w:sz w:val="20"/>
              </w:rPr>
              <w:br/>
            </w:r>
            <w:r w:rsidRPr="006A56AE">
              <w:rPr>
                <w:rFonts w:ascii="Arial" w:eastAsia="標楷體" w:hAnsi="Arial" w:hint="eastAsia"/>
                <w:color w:val="000000"/>
                <w:sz w:val="20"/>
              </w:rPr>
              <w:t>－跑道參考長度分類為</w:t>
            </w:r>
            <w:r w:rsidRPr="006A56AE">
              <w:rPr>
                <w:rFonts w:ascii="Arial" w:eastAsia="標楷體" w:hAnsi="Arial" w:hint="eastAsia"/>
                <w:color w:val="000000"/>
                <w:sz w:val="20"/>
              </w:rPr>
              <w:t>1</w:t>
            </w:r>
            <w:r w:rsidRPr="006A56AE">
              <w:rPr>
                <w:rFonts w:ascii="Arial" w:eastAsia="標楷體" w:hAnsi="Arial" w:hint="eastAsia"/>
                <w:color w:val="000000"/>
                <w:sz w:val="20"/>
              </w:rPr>
              <w:t>或</w:t>
            </w:r>
            <w:r w:rsidRPr="006A56AE">
              <w:rPr>
                <w:rFonts w:ascii="Arial" w:eastAsia="標楷體" w:hAnsi="Arial" w:hint="eastAsia"/>
                <w:color w:val="000000"/>
                <w:sz w:val="20"/>
              </w:rPr>
              <w:t>2</w:t>
            </w:r>
            <w:r w:rsidRPr="006A56AE">
              <w:rPr>
                <w:rFonts w:ascii="Arial" w:eastAsia="標楷體" w:hAnsi="Arial" w:hint="eastAsia"/>
                <w:color w:val="000000"/>
                <w:sz w:val="20"/>
              </w:rPr>
              <w:t>之儀器跑道。</w:t>
            </w:r>
            <w:r w:rsidRPr="006A56AE">
              <w:rPr>
                <w:rFonts w:ascii="Arial" w:eastAsia="標楷體" w:hAnsi="Arial" w:hint="eastAsia"/>
                <w:color w:val="000000"/>
                <w:sz w:val="20"/>
              </w:rPr>
              <w:br/>
            </w:r>
            <w:r w:rsidRPr="006A56AE">
              <w:rPr>
                <w:rFonts w:ascii="Arial" w:eastAsia="標楷體" w:hAnsi="Arial" w:hint="eastAsia"/>
                <w:color w:val="000000"/>
                <w:sz w:val="20"/>
              </w:rPr>
              <w:t>如果設置攔阻系統（</w:t>
            </w:r>
            <w:r w:rsidRPr="006A56AE">
              <w:rPr>
                <w:rFonts w:ascii="Arial" w:eastAsia="標楷體" w:hAnsi="Arial" w:hint="eastAsia"/>
                <w:color w:val="000000"/>
                <w:sz w:val="20"/>
              </w:rPr>
              <w:t>Arresting System</w:t>
            </w:r>
            <w:r w:rsidRPr="006A56AE">
              <w:rPr>
                <w:rFonts w:ascii="Arial" w:eastAsia="標楷體" w:hAnsi="Arial" w:hint="eastAsia"/>
                <w:color w:val="000000"/>
                <w:sz w:val="20"/>
              </w:rPr>
              <w:t>），可依據系統設計規格縮短上述長度。</w:t>
            </w:r>
          </w:p>
        </w:tc>
        <w:tc>
          <w:tcPr>
            <w:tcW w:w="791" w:type="dxa"/>
            <w:tcBorders>
              <w:top w:val="nil"/>
              <w:left w:val="nil"/>
              <w:bottom w:val="single" w:sz="8" w:space="0" w:color="000000"/>
              <w:right w:val="single" w:sz="8" w:space="0" w:color="000000"/>
            </w:tcBorders>
            <w:shd w:val="clear" w:color="auto" w:fill="auto"/>
            <w:vAlign w:val="center"/>
            <w:hideMark/>
          </w:tcPr>
          <w:p w14:paraId="5D2CE8D5"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1EED13BD"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81B03C5" w14:textId="77777777"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2.AIP</w:t>
            </w:r>
            <w:r w:rsidRPr="006A56AE">
              <w:rPr>
                <w:rFonts w:ascii="Arial" w:eastAsia="標楷體" w:hAnsi="Arial" w:hint="eastAsia"/>
                <w:color w:val="000000"/>
                <w:sz w:val="20"/>
              </w:rPr>
              <w:t>對照</w:t>
            </w:r>
          </w:p>
          <w:p w14:paraId="0F6C4255" w14:textId="5E3F23A0" w:rsidR="005136D3" w:rsidRPr="006A56AE"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請航空站提供攔阻系統設計規格</w:t>
            </w:r>
            <w:r w:rsidR="00C1459B">
              <w:rPr>
                <w:rFonts w:ascii="Arial" w:eastAsia="標楷體" w:hAnsi="Arial" w:hint="eastAsia"/>
                <w:color w:val="000000"/>
                <w:sz w:val="20"/>
              </w:rPr>
              <w:t>(</w:t>
            </w:r>
            <w:r w:rsidRPr="006A56AE">
              <w:rPr>
                <w:rFonts w:ascii="Arial" w:eastAsia="標楷體" w:hAnsi="Arial" w:hint="eastAsia"/>
                <w:color w:val="000000"/>
                <w:sz w:val="20"/>
              </w:rPr>
              <w:t>如有</w:t>
            </w:r>
            <w:r w:rsidR="00C1459B">
              <w:rPr>
                <w:rFonts w:ascii="Arial" w:eastAsia="標楷體" w:hAnsi="Arial" w:hint="eastAsia"/>
                <w:color w:val="000000"/>
                <w:sz w:val="20"/>
              </w:rPr>
              <w:t>)</w:t>
            </w:r>
          </w:p>
        </w:tc>
      </w:tr>
      <w:tr w:rsidR="005136D3" w:rsidRPr="006A56AE" w14:paraId="2AD18662" w14:textId="77777777" w:rsidTr="00616038">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03D6D286"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3.5.5</w:t>
            </w:r>
          </w:p>
        </w:tc>
        <w:tc>
          <w:tcPr>
            <w:tcW w:w="4078" w:type="dxa"/>
            <w:tcBorders>
              <w:top w:val="nil"/>
              <w:left w:val="nil"/>
              <w:bottom w:val="single" w:sz="8" w:space="0" w:color="000000"/>
              <w:right w:val="single" w:sz="8" w:space="0" w:color="000000"/>
            </w:tcBorders>
            <w:shd w:val="clear" w:color="auto" w:fill="auto"/>
            <w:hideMark/>
          </w:tcPr>
          <w:p w14:paraId="63570EB5"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端安</w:t>
            </w:r>
            <w:proofErr w:type="gramEnd"/>
            <w:r w:rsidRPr="006A56AE">
              <w:rPr>
                <w:rFonts w:ascii="Arial" w:eastAsia="標楷體" w:hAnsi="Arial" w:hint="eastAsia"/>
                <w:color w:val="000000"/>
                <w:sz w:val="20"/>
              </w:rPr>
              <w:t>全區寬度至少應為跑道寬度之</w:t>
            </w:r>
            <w:r w:rsidRPr="006A56AE">
              <w:rPr>
                <w:rFonts w:ascii="Arial" w:eastAsia="標楷體" w:hAnsi="Arial" w:hint="eastAsia"/>
                <w:color w:val="000000"/>
                <w:sz w:val="20"/>
              </w:rPr>
              <w:t xml:space="preserve">2 </w:t>
            </w:r>
            <w:proofErr w:type="gramStart"/>
            <w:r w:rsidRPr="006A56AE">
              <w:rPr>
                <w:rFonts w:ascii="Arial" w:eastAsia="標楷體" w:hAnsi="Arial" w:hint="eastAsia"/>
                <w:color w:val="000000"/>
                <w:sz w:val="20"/>
              </w:rPr>
              <w:t>倍</w:t>
            </w:r>
            <w:proofErr w:type="gramEnd"/>
            <w:r w:rsidRPr="006A56AE">
              <w:rPr>
                <w:rFonts w:ascii="Arial" w:eastAsia="標楷體" w:hAnsi="Arial" w:hint="eastAsia"/>
                <w:color w:val="000000"/>
                <w:sz w:val="20"/>
              </w:rPr>
              <w:t>。</w:t>
            </w:r>
          </w:p>
        </w:tc>
        <w:tc>
          <w:tcPr>
            <w:tcW w:w="791" w:type="dxa"/>
            <w:tcBorders>
              <w:top w:val="nil"/>
              <w:left w:val="nil"/>
              <w:bottom w:val="single" w:sz="8" w:space="0" w:color="000000"/>
              <w:right w:val="single" w:sz="8" w:space="0" w:color="000000"/>
            </w:tcBorders>
            <w:shd w:val="clear" w:color="auto" w:fill="auto"/>
            <w:vAlign w:val="center"/>
            <w:hideMark/>
          </w:tcPr>
          <w:p w14:paraId="1DDC2028"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20CA4F50" w14:textId="77777777" w:rsidR="00551A6D"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C516D0F"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2.AIP</w:t>
            </w:r>
            <w:r w:rsidRPr="006A56AE">
              <w:rPr>
                <w:rFonts w:ascii="Arial" w:eastAsia="標楷體" w:hAnsi="Arial" w:hint="eastAsia"/>
                <w:color w:val="000000"/>
                <w:sz w:val="20"/>
              </w:rPr>
              <w:t>對照</w:t>
            </w:r>
          </w:p>
        </w:tc>
      </w:tr>
      <w:tr w:rsidR="005136D3" w:rsidRPr="006A56AE" w14:paraId="5DDDF039" w14:textId="77777777" w:rsidTr="00592C8E">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431D1E57"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3.7</w:t>
            </w:r>
          </w:p>
        </w:tc>
        <w:tc>
          <w:tcPr>
            <w:tcW w:w="7242" w:type="dxa"/>
            <w:gridSpan w:val="3"/>
            <w:tcBorders>
              <w:top w:val="single" w:sz="8" w:space="0" w:color="000000"/>
              <w:left w:val="nil"/>
              <w:bottom w:val="single" w:sz="8" w:space="0" w:color="000000"/>
              <w:right w:val="single" w:sz="8" w:space="0" w:color="000000"/>
            </w:tcBorders>
            <w:shd w:val="clear" w:color="auto" w:fill="auto"/>
            <w:vAlign w:val="center"/>
            <w:hideMark/>
          </w:tcPr>
          <w:p w14:paraId="4F21C70C"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緩衝區</w:t>
            </w:r>
          </w:p>
        </w:tc>
      </w:tr>
      <w:tr w:rsidR="005136D3" w:rsidRPr="006A56AE" w14:paraId="5DEA4437" w14:textId="77777777" w:rsidTr="00616038">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2655A4E2"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3.7.1</w:t>
            </w:r>
          </w:p>
        </w:tc>
        <w:tc>
          <w:tcPr>
            <w:tcW w:w="4078" w:type="dxa"/>
            <w:tcBorders>
              <w:top w:val="nil"/>
              <w:left w:val="nil"/>
              <w:bottom w:val="single" w:sz="8" w:space="0" w:color="000000"/>
              <w:right w:val="single" w:sz="8" w:space="0" w:color="000000"/>
            </w:tcBorders>
            <w:shd w:val="clear" w:color="auto" w:fill="auto"/>
            <w:hideMark/>
          </w:tcPr>
          <w:p w14:paraId="3EA33457"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緩衝區寬度應與其相銜接跑道之寬度相同。</w:t>
            </w:r>
          </w:p>
        </w:tc>
        <w:tc>
          <w:tcPr>
            <w:tcW w:w="791" w:type="dxa"/>
            <w:tcBorders>
              <w:top w:val="nil"/>
              <w:left w:val="nil"/>
              <w:bottom w:val="single" w:sz="8" w:space="0" w:color="000000"/>
              <w:right w:val="single" w:sz="8" w:space="0" w:color="000000"/>
            </w:tcBorders>
            <w:shd w:val="clear" w:color="auto" w:fill="auto"/>
            <w:vAlign w:val="center"/>
            <w:hideMark/>
          </w:tcPr>
          <w:p w14:paraId="161BB6F7"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4046CE8A" w14:textId="77777777" w:rsidR="00551A6D"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76E4F6F"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2.AIP</w:t>
            </w:r>
            <w:r w:rsidRPr="006A56AE">
              <w:rPr>
                <w:rFonts w:ascii="Arial" w:eastAsia="標楷體" w:hAnsi="Arial" w:hint="eastAsia"/>
                <w:color w:val="000000"/>
                <w:sz w:val="20"/>
              </w:rPr>
              <w:t>對照</w:t>
            </w:r>
          </w:p>
        </w:tc>
      </w:tr>
      <w:tr w:rsidR="005136D3" w:rsidRPr="006A56AE" w14:paraId="5724BB61" w14:textId="77777777" w:rsidTr="00034CE1">
        <w:tblPrEx>
          <w:tblLook w:val="04A0" w:firstRow="1" w:lastRow="0" w:firstColumn="1" w:lastColumn="0" w:noHBand="0" w:noVBand="1"/>
        </w:tblPrEx>
        <w:trPr>
          <w:trHeight w:val="564"/>
        </w:trPr>
        <w:tc>
          <w:tcPr>
            <w:tcW w:w="1188" w:type="dxa"/>
            <w:tcBorders>
              <w:top w:val="nil"/>
              <w:left w:val="single" w:sz="8" w:space="0" w:color="000000"/>
              <w:bottom w:val="single" w:sz="8" w:space="0" w:color="000000"/>
              <w:right w:val="nil"/>
            </w:tcBorders>
            <w:shd w:val="clear" w:color="auto" w:fill="auto"/>
            <w:hideMark/>
          </w:tcPr>
          <w:p w14:paraId="7F47EB96"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3.7.4</w:t>
            </w:r>
          </w:p>
        </w:tc>
        <w:tc>
          <w:tcPr>
            <w:tcW w:w="4078" w:type="dxa"/>
            <w:tcBorders>
              <w:top w:val="nil"/>
              <w:left w:val="nil"/>
              <w:bottom w:val="single" w:sz="8" w:space="0" w:color="000000"/>
              <w:right w:val="single" w:sz="8" w:space="0" w:color="000000"/>
            </w:tcBorders>
            <w:shd w:val="clear" w:color="auto" w:fill="auto"/>
            <w:hideMark/>
          </w:tcPr>
          <w:p w14:paraId="0525D221"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有鋪砌道面之緩衝區於修建或重</w:t>
            </w:r>
            <w:proofErr w:type="gramStart"/>
            <w:r w:rsidRPr="006A56AE">
              <w:rPr>
                <w:rFonts w:ascii="Arial" w:eastAsia="標楷體" w:hAnsi="Arial" w:hint="eastAsia"/>
                <w:color w:val="000000"/>
                <w:sz w:val="20"/>
              </w:rPr>
              <w:t>鋪應使道</w:t>
            </w:r>
            <w:proofErr w:type="gramEnd"/>
            <w:r w:rsidRPr="006A56AE">
              <w:rPr>
                <w:rFonts w:ascii="Arial" w:eastAsia="標楷體" w:hAnsi="Arial" w:hint="eastAsia"/>
                <w:color w:val="000000"/>
                <w:sz w:val="20"/>
              </w:rPr>
              <w:t>面摩擦特性等於或優於與其銜接跑道相稱之道面摩擦特性。</w:t>
            </w:r>
          </w:p>
        </w:tc>
        <w:tc>
          <w:tcPr>
            <w:tcW w:w="791" w:type="dxa"/>
            <w:tcBorders>
              <w:top w:val="nil"/>
              <w:left w:val="nil"/>
              <w:bottom w:val="single" w:sz="8" w:space="0" w:color="000000"/>
              <w:right w:val="single" w:sz="8" w:space="0" w:color="000000"/>
            </w:tcBorders>
            <w:shd w:val="clear" w:color="auto" w:fill="auto"/>
            <w:vAlign w:val="center"/>
            <w:hideMark/>
          </w:tcPr>
          <w:p w14:paraId="16FB008D"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3650DC6B" w14:textId="77777777" w:rsidR="005136D3" w:rsidRPr="006A56AE" w:rsidRDefault="005136D3" w:rsidP="00DB258D">
            <w:pPr>
              <w:spacing w:line="280" w:lineRule="exact"/>
              <w:jc w:val="both"/>
              <w:rPr>
                <w:rFonts w:ascii="Arial" w:eastAsia="標楷體" w:hAnsi="Arial"/>
                <w:color w:val="000000"/>
                <w:sz w:val="20"/>
              </w:rPr>
            </w:pPr>
          </w:p>
        </w:tc>
      </w:tr>
      <w:tr w:rsidR="005136D3" w:rsidRPr="006A56AE" w14:paraId="607CA0D7" w14:textId="77777777" w:rsidTr="00592C8E">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37354F28"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3.9</w:t>
            </w:r>
          </w:p>
        </w:tc>
        <w:tc>
          <w:tcPr>
            <w:tcW w:w="7242" w:type="dxa"/>
            <w:gridSpan w:val="3"/>
            <w:tcBorders>
              <w:top w:val="single" w:sz="8" w:space="0" w:color="000000"/>
              <w:left w:val="nil"/>
              <w:bottom w:val="single" w:sz="8" w:space="0" w:color="000000"/>
              <w:right w:val="single" w:sz="8" w:space="0" w:color="000000"/>
            </w:tcBorders>
            <w:shd w:val="clear" w:color="auto" w:fill="auto"/>
            <w:vAlign w:val="center"/>
            <w:hideMark/>
          </w:tcPr>
          <w:p w14:paraId="132A7FFC"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滑行道</w:t>
            </w:r>
          </w:p>
        </w:tc>
      </w:tr>
      <w:tr w:rsidR="005136D3" w:rsidRPr="006A56AE" w14:paraId="62A700A0" w14:textId="77777777" w:rsidTr="00616038">
        <w:tblPrEx>
          <w:tblLook w:val="04A0" w:firstRow="1" w:lastRow="0" w:firstColumn="1" w:lastColumn="0" w:noHBand="0" w:noVBand="1"/>
        </w:tblPrEx>
        <w:trPr>
          <w:trHeight w:val="1488"/>
        </w:trPr>
        <w:tc>
          <w:tcPr>
            <w:tcW w:w="1188" w:type="dxa"/>
            <w:tcBorders>
              <w:top w:val="nil"/>
              <w:left w:val="single" w:sz="8" w:space="0" w:color="000000"/>
              <w:bottom w:val="single" w:sz="8" w:space="0" w:color="000000"/>
              <w:right w:val="nil"/>
            </w:tcBorders>
            <w:shd w:val="clear" w:color="auto" w:fill="auto"/>
            <w:hideMark/>
          </w:tcPr>
          <w:p w14:paraId="28333E16"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3.9.3</w:t>
            </w:r>
          </w:p>
        </w:tc>
        <w:tc>
          <w:tcPr>
            <w:tcW w:w="4078" w:type="dxa"/>
            <w:tcBorders>
              <w:top w:val="nil"/>
              <w:left w:val="nil"/>
              <w:bottom w:val="single" w:sz="8" w:space="0" w:color="000000"/>
              <w:right w:val="single" w:sz="8" w:space="0" w:color="000000"/>
            </w:tcBorders>
            <w:shd w:val="clear" w:color="auto" w:fill="auto"/>
            <w:hideMark/>
          </w:tcPr>
          <w:p w14:paraId="50E18DA2"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滑行道之設計，應使飛機之駕駛艙保持在該滑行道中心線</w:t>
            </w:r>
            <w:proofErr w:type="gramStart"/>
            <w:r w:rsidRPr="006A56AE">
              <w:rPr>
                <w:rFonts w:ascii="Arial" w:eastAsia="標楷體" w:hAnsi="Arial" w:hint="eastAsia"/>
                <w:color w:val="000000"/>
                <w:sz w:val="20"/>
              </w:rPr>
              <w:t>標線上時</w:t>
            </w:r>
            <w:proofErr w:type="gramEnd"/>
            <w:r w:rsidRPr="006A56AE">
              <w:rPr>
                <w:rFonts w:ascii="Arial" w:eastAsia="標楷體" w:hAnsi="Arial" w:hint="eastAsia"/>
                <w:color w:val="000000"/>
                <w:sz w:val="20"/>
              </w:rPr>
              <w:t>，飛機外</w:t>
            </w:r>
            <w:proofErr w:type="gramStart"/>
            <w:r w:rsidRPr="006A56AE">
              <w:rPr>
                <w:rFonts w:ascii="Arial" w:eastAsia="標楷體" w:hAnsi="Arial" w:hint="eastAsia"/>
                <w:color w:val="000000"/>
                <w:sz w:val="20"/>
              </w:rPr>
              <w:t>側主輪</w:t>
            </w:r>
            <w:proofErr w:type="gramEnd"/>
            <w:r w:rsidRPr="006A56AE">
              <w:rPr>
                <w:rFonts w:ascii="Arial" w:eastAsia="標楷體" w:hAnsi="Arial" w:hint="eastAsia"/>
                <w:color w:val="000000"/>
                <w:sz w:val="20"/>
              </w:rPr>
              <w:t>與滑行道邊緣間</w:t>
            </w:r>
            <w:proofErr w:type="gramStart"/>
            <w:r w:rsidRPr="006A56AE">
              <w:rPr>
                <w:rFonts w:ascii="Arial" w:eastAsia="標楷體" w:hAnsi="Arial" w:hint="eastAsia"/>
                <w:color w:val="000000"/>
                <w:sz w:val="20"/>
              </w:rPr>
              <w:t>之淨距</w:t>
            </w:r>
            <w:proofErr w:type="gramEnd"/>
            <w:r w:rsidRPr="006A56AE">
              <w:rPr>
                <w:rFonts w:ascii="Arial" w:eastAsia="標楷體" w:hAnsi="Arial" w:hint="eastAsia"/>
                <w:color w:val="000000"/>
                <w:sz w:val="20"/>
              </w:rPr>
              <w:t>，不小於下表所列：主起落架外輪間距小於</w:t>
            </w:r>
            <w:r w:rsidRPr="006A56AE">
              <w:rPr>
                <w:rFonts w:ascii="Arial" w:eastAsia="標楷體" w:hAnsi="Arial" w:hint="eastAsia"/>
                <w:color w:val="000000"/>
                <w:sz w:val="20"/>
              </w:rPr>
              <w:t>4.5m</w:t>
            </w:r>
            <w:r w:rsidRPr="006A56AE">
              <w:rPr>
                <w:rFonts w:ascii="Arial" w:eastAsia="標楷體" w:hAnsi="Arial" w:hint="eastAsia"/>
                <w:color w:val="000000"/>
                <w:sz w:val="20"/>
              </w:rPr>
              <w:t>－</w:t>
            </w:r>
            <w:r w:rsidRPr="006A56AE">
              <w:rPr>
                <w:rFonts w:ascii="Arial" w:eastAsia="標楷體" w:hAnsi="Arial" w:hint="eastAsia"/>
                <w:color w:val="000000"/>
                <w:sz w:val="20"/>
              </w:rPr>
              <w:t>1.5m</w:t>
            </w:r>
            <w:r w:rsidRPr="006A56AE">
              <w:rPr>
                <w:rFonts w:ascii="Arial" w:eastAsia="標楷體" w:hAnsi="Arial" w:hint="eastAsia"/>
                <w:color w:val="000000"/>
                <w:sz w:val="20"/>
              </w:rPr>
              <w:t>、</w:t>
            </w:r>
            <w:r w:rsidRPr="006A56AE">
              <w:rPr>
                <w:rFonts w:ascii="Arial" w:eastAsia="標楷體" w:hAnsi="Arial" w:hint="eastAsia"/>
                <w:color w:val="000000"/>
                <w:sz w:val="20"/>
              </w:rPr>
              <w:t>4.5m</w:t>
            </w:r>
            <w:r w:rsidRPr="006A56AE">
              <w:rPr>
                <w:rFonts w:ascii="Arial" w:eastAsia="標楷體" w:hAnsi="Arial" w:hint="eastAsia"/>
                <w:color w:val="000000"/>
                <w:sz w:val="20"/>
              </w:rPr>
              <w:t>以上小於</w:t>
            </w:r>
            <w:r w:rsidRPr="006A56AE">
              <w:rPr>
                <w:rFonts w:ascii="Arial" w:eastAsia="標楷體" w:hAnsi="Arial" w:hint="eastAsia"/>
                <w:color w:val="000000"/>
                <w:sz w:val="20"/>
              </w:rPr>
              <w:t>6m</w:t>
            </w:r>
            <w:r w:rsidRPr="006A56AE">
              <w:rPr>
                <w:rFonts w:ascii="Arial" w:eastAsia="標楷體" w:hAnsi="Arial" w:hint="eastAsia"/>
                <w:color w:val="000000"/>
                <w:sz w:val="20"/>
              </w:rPr>
              <w:t>－</w:t>
            </w:r>
            <w:r w:rsidRPr="006A56AE">
              <w:rPr>
                <w:rFonts w:ascii="Arial" w:eastAsia="標楷體" w:hAnsi="Arial" w:hint="eastAsia"/>
                <w:color w:val="000000"/>
                <w:sz w:val="20"/>
              </w:rPr>
              <w:t>2.25m</w:t>
            </w:r>
            <w:r w:rsidRPr="006A56AE">
              <w:rPr>
                <w:rFonts w:ascii="Arial" w:eastAsia="標楷體" w:hAnsi="Arial" w:hint="eastAsia"/>
                <w:color w:val="000000"/>
                <w:sz w:val="20"/>
              </w:rPr>
              <w:t>、</w:t>
            </w:r>
            <w:r w:rsidRPr="006A56AE">
              <w:rPr>
                <w:rFonts w:ascii="Arial" w:eastAsia="標楷體" w:hAnsi="Arial" w:hint="eastAsia"/>
                <w:color w:val="000000"/>
                <w:sz w:val="20"/>
              </w:rPr>
              <w:t>6m</w:t>
            </w:r>
            <w:r w:rsidRPr="006A56AE">
              <w:rPr>
                <w:rFonts w:ascii="Arial" w:eastAsia="標楷體" w:hAnsi="Arial" w:hint="eastAsia"/>
                <w:color w:val="000000"/>
                <w:sz w:val="20"/>
              </w:rPr>
              <w:t>以上小於</w:t>
            </w:r>
            <w:r w:rsidRPr="006A56AE">
              <w:rPr>
                <w:rFonts w:ascii="Arial" w:eastAsia="標楷體" w:hAnsi="Arial" w:hint="eastAsia"/>
                <w:color w:val="000000"/>
                <w:sz w:val="20"/>
              </w:rPr>
              <w:t>9m(</w:t>
            </w:r>
            <w:r w:rsidRPr="006A56AE">
              <w:rPr>
                <w:rFonts w:ascii="Arial" w:eastAsia="標楷體" w:hAnsi="Arial" w:hint="eastAsia"/>
                <w:color w:val="000000"/>
                <w:sz w:val="20"/>
              </w:rPr>
              <w:t>飛機軸距</w:t>
            </w:r>
            <w:r w:rsidRPr="006A56AE">
              <w:rPr>
                <w:rFonts w:ascii="Arial" w:eastAsia="標楷體" w:hAnsi="Arial" w:hint="eastAsia"/>
                <w:color w:val="000000"/>
                <w:sz w:val="20"/>
              </w:rPr>
              <w:t>&lt;18m)</w:t>
            </w:r>
            <w:r w:rsidRPr="006A56AE">
              <w:rPr>
                <w:rFonts w:ascii="Arial" w:eastAsia="標楷體" w:hAnsi="Arial" w:hint="eastAsia"/>
                <w:color w:val="000000"/>
                <w:sz w:val="20"/>
              </w:rPr>
              <w:t>－</w:t>
            </w:r>
            <w:r w:rsidRPr="006A56AE">
              <w:rPr>
                <w:rFonts w:ascii="Arial" w:eastAsia="標楷體" w:hAnsi="Arial" w:hint="eastAsia"/>
                <w:color w:val="000000"/>
                <w:sz w:val="20"/>
              </w:rPr>
              <w:t>3m</w:t>
            </w:r>
            <w:r w:rsidRPr="006A56AE">
              <w:rPr>
                <w:rFonts w:ascii="Arial" w:eastAsia="標楷體" w:hAnsi="Arial" w:hint="eastAsia"/>
                <w:color w:val="000000"/>
                <w:sz w:val="20"/>
              </w:rPr>
              <w:t>、</w:t>
            </w:r>
            <w:r w:rsidRPr="006A56AE">
              <w:rPr>
                <w:rFonts w:ascii="Arial" w:eastAsia="標楷體" w:hAnsi="Arial" w:hint="eastAsia"/>
                <w:color w:val="000000"/>
                <w:sz w:val="20"/>
              </w:rPr>
              <w:t>6m</w:t>
            </w:r>
            <w:r w:rsidRPr="006A56AE">
              <w:rPr>
                <w:rFonts w:ascii="Arial" w:eastAsia="標楷體" w:hAnsi="Arial" w:hint="eastAsia"/>
                <w:color w:val="000000"/>
                <w:sz w:val="20"/>
              </w:rPr>
              <w:t>以上小於</w:t>
            </w:r>
            <w:r w:rsidRPr="006A56AE">
              <w:rPr>
                <w:rFonts w:ascii="Arial" w:eastAsia="標楷體" w:hAnsi="Arial" w:hint="eastAsia"/>
                <w:color w:val="000000"/>
                <w:sz w:val="20"/>
              </w:rPr>
              <w:t>9m(</w:t>
            </w:r>
            <w:r w:rsidRPr="006A56AE">
              <w:rPr>
                <w:rFonts w:ascii="Arial" w:eastAsia="標楷體" w:hAnsi="Arial" w:hint="eastAsia"/>
                <w:color w:val="000000"/>
                <w:sz w:val="20"/>
              </w:rPr>
              <w:t>飛機軸距</w:t>
            </w:r>
            <w:r w:rsidRPr="006A56AE">
              <w:rPr>
                <w:rFonts w:ascii="Arial" w:eastAsia="標楷體" w:hAnsi="Arial" w:hint="eastAsia"/>
                <w:color w:val="000000"/>
                <w:sz w:val="20"/>
              </w:rPr>
              <w:t>&gt;=18m)</w:t>
            </w:r>
            <w:r w:rsidRPr="006A56AE">
              <w:rPr>
                <w:rFonts w:ascii="Arial" w:eastAsia="標楷體" w:hAnsi="Arial" w:hint="eastAsia"/>
                <w:color w:val="000000"/>
                <w:sz w:val="20"/>
              </w:rPr>
              <w:t>－</w:t>
            </w:r>
            <w:r w:rsidRPr="006A56AE">
              <w:rPr>
                <w:rFonts w:ascii="Arial" w:eastAsia="標楷體" w:hAnsi="Arial" w:hint="eastAsia"/>
                <w:color w:val="000000"/>
                <w:sz w:val="20"/>
              </w:rPr>
              <w:t>4m</w:t>
            </w:r>
            <w:r w:rsidRPr="006A56AE">
              <w:rPr>
                <w:rFonts w:ascii="Arial" w:eastAsia="標楷體" w:hAnsi="Arial" w:hint="eastAsia"/>
                <w:color w:val="000000"/>
                <w:sz w:val="20"/>
              </w:rPr>
              <w:t>、</w:t>
            </w:r>
            <w:r w:rsidRPr="006A56AE">
              <w:rPr>
                <w:rFonts w:ascii="Arial" w:eastAsia="標楷體" w:hAnsi="Arial" w:hint="eastAsia"/>
                <w:color w:val="000000"/>
                <w:sz w:val="20"/>
              </w:rPr>
              <w:t>9m</w:t>
            </w:r>
            <w:r w:rsidRPr="006A56AE">
              <w:rPr>
                <w:rFonts w:ascii="Arial" w:eastAsia="標楷體" w:hAnsi="Arial" w:hint="eastAsia"/>
                <w:color w:val="000000"/>
                <w:sz w:val="20"/>
              </w:rPr>
              <w:t>以上小於</w:t>
            </w:r>
            <w:r w:rsidRPr="006A56AE">
              <w:rPr>
                <w:rFonts w:ascii="Arial" w:eastAsia="標楷體" w:hAnsi="Arial" w:hint="eastAsia"/>
                <w:color w:val="000000"/>
                <w:sz w:val="20"/>
              </w:rPr>
              <w:t>15m</w:t>
            </w:r>
            <w:r w:rsidRPr="006A56AE">
              <w:rPr>
                <w:rFonts w:ascii="Arial" w:eastAsia="標楷體" w:hAnsi="Arial" w:hint="eastAsia"/>
                <w:color w:val="000000"/>
                <w:sz w:val="20"/>
              </w:rPr>
              <w:t>－</w:t>
            </w:r>
            <w:r w:rsidRPr="006A56AE">
              <w:rPr>
                <w:rFonts w:ascii="Arial" w:eastAsia="標楷體" w:hAnsi="Arial" w:hint="eastAsia"/>
                <w:color w:val="000000"/>
                <w:sz w:val="20"/>
              </w:rPr>
              <w:t>4m</w:t>
            </w:r>
            <w:r w:rsidRPr="006A56AE">
              <w:rPr>
                <w:rFonts w:ascii="Arial" w:eastAsia="標楷體" w:hAnsi="Arial" w:hint="eastAsia"/>
                <w:color w:val="000000"/>
                <w:sz w:val="20"/>
              </w:rPr>
              <w:t>。</w:t>
            </w:r>
          </w:p>
        </w:tc>
        <w:tc>
          <w:tcPr>
            <w:tcW w:w="791" w:type="dxa"/>
            <w:tcBorders>
              <w:top w:val="nil"/>
              <w:left w:val="nil"/>
              <w:bottom w:val="single" w:sz="8" w:space="0" w:color="000000"/>
              <w:right w:val="single" w:sz="8" w:space="0" w:color="000000"/>
            </w:tcBorders>
            <w:shd w:val="clear" w:color="auto" w:fill="auto"/>
            <w:vAlign w:val="center"/>
            <w:hideMark/>
          </w:tcPr>
          <w:p w14:paraId="7803702A"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36F3062D" w14:textId="451A3D94" w:rsidR="00551A6D" w:rsidRDefault="005136D3" w:rsidP="00551A6D">
            <w:pPr>
              <w:spacing w:line="280" w:lineRule="exact"/>
              <w:jc w:val="both"/>
              <w:rPr>
                <w:rFonts w:ascii="Arial" w:eastAsia="標楷體" w:hAnsi="Arial"/>
                <w:color w:val="000000"/>
                <w:sz w:val="20"/>
              </w:rPr>
            </w:pPr>
            <w:r w:rsidRPr="006A56AE">
              <w:rPr>
                <w:rFonts w:ascii="Arial" w:eastAsia="標楷體" w:hAnsi="Arial" w:hint="eastAsia"/>
                <w:color w:val="000000"/>
                <w:sz w:val="20"/>
              </w:rPr>
              <w:t>依所使用之最大航機及最小滑行道寬度檢視</w:t>
            </w:r>
          </w:p>
          <w:p w14:paraId="2440BD33" w14:textId="4CA48653" w:rsidR="005136D3" w:rsidRPr="006A56AE" w:rsidRDefault="005136D3" w:rsidP="00551A6D">
            <w:pPr>
              <w:spacing w:line="280" w:lineRule="exact"/>
              <w:jc w:val="both"/>
              <w:rPr>
                <w:rFonts w:ascii="Arial" w:eastAsia="標楷體" w:hAnsi="Arial"/>
                <w:color w:val="000000"/>
                <w:sz w:val="20"/>
              </w:rPr>
            </w:pPr>
          </w:p>
        </w:tc>
      </w:tr>
      <w:tr w:rsidR="005136D3" w:rsidRPr="006A56AE" w14:paraId="5C635066" w14:textId="77777777" w:rsidTr="00034CE1">
        <w:tblPrEx>
          <w:tblLook w:val="04A0" w:firstRow="1" w:lastRow="0" w:firstColumn="1" w:lastColumn="0" w:noHBand="0" w:noVBand="1"/>
        </w:tblPrEx>
        <w:trPr>
          <w:trHeight w:val="1116"/>
        </w:trPr>
        <w:tc>
          <w:tcPr>
            <w:tcW w:w="1188" w:type="dxa"/>
            <w:tcBorders>
              <w:top w:val="nil"/>
              <w:left w:val="single" w:sz="8" w:space="0" w:color="000000"/>
              <w:bottom w:val="single" w:sz="8" w:space="0" w:color="000000"/>
              <w:right w:val="nil"/>
            </w:tcBorders>
            <w:shd w:val="clear" w:color="auto" w:fill="auto"/>
            <w:hideMark/>
          </w:tcPr>
          <w:p w14:paraId="3BCFF5AF"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lastRenderedPageBreak/>
              <w:t>3.9.19</w:t>
            </w:r>
          </w:p>
        </w:tc>
        <w:tc>
          <w:tcPr>
            <w:tcW w:w="4078" w:type="dxa"/>
            <w:tcBorders>
              <w:top w:val="nil"/>
              <w:left w:val="nil"/>
              <w:bottom w:val="single" w:sz="8" w:space="0" w:color="000000"/>
              <w:right w:val="single" w:sz="8" w:space="0" w:color="000000"/>
            </w:tcBorders>
            <w:shd w:val="clear" w:color="auto" w:fill="auto"/>
            <w:hideMark/>
          </w:tcPr>
          <w:p w14:paraId="34110235" w14:textId="77777777" w:rsidR="005136D3" w:rsidRPr="006A56AE" w:rsidRDefault="005136D3" w:rsidP="00DB258D">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滑行道橋支承</w:t>
            </w:r>
            <w:proofErr w:type="gramEnd"/>
            <w:r w:rsidRPr="006A56AE">
              <w:rPr>
                <w:rFonts w:ascii="Arial" w:eastAsia="標楷體" w:hAnsi="Arial" w:hint="eastAsia"/>
                <w:color w:val="000000"/>
                <w:sz w:val="20"/>
              </w:rPr>
              <w:t>飛機之部分之寬度，按垂直於滑行道中心線量計，應不小於該滑行道地帶整平部分之寬度。除非該橋之兩側之阻擋設施業經證明可提供使用該滑行道飛機之安全，則寬度可略作縮減。</w:t>
            </w:r>
          </w:p>
        </w:tc>
        <w:tc>
          <w:tcPr>
            <w:tcW w:w="791" w:type="dxa"/>
            <w:tcBorders>
              <w:top w:val="nil"/>
              <w:left w:val="nil"/>
              <w:bottom w:val="single" w:sz="8" w:space="0" w:color="000000"/>
              <w:right w:val="single" w:sz="8" w:space="0" w:color="000000"/>
            </w:tcBorders>
            <w:shd w:val="clear" w:color="auto" w:fill="auto"/>
            <w:vAlign w:val="center"/>
            <w:hideMark/>
          </w:tcPr>
          <w:p w14:paraId="0B8E779C"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4B9FBF59" w14:textId="77777777" w:rsidR="005136D3" w:rsidRDefault="00237007" w:rsidP="00551A6D">
            <w:pPr>
              <w:spacing w:line="280" w:lineRule="exact"/>
              <w:jc w:val="both"/>
              <w:rPr>
                <w:rFonts w:ascii="Arial" w:eastAsia="標楷體" w:hAnsi="Arial"/>
                <w:color w:val="000000"/>
                <w:sz w:val="20"/>
              </w:rPr>
            </w:pPr>
            <w:r>
              <w:rPr>
                <w:rFonts w:ascii="Arial" w:eastAsia="標楷體" w:hAnsi="Arial" w:hint="eastAsia"/>
                <w:color w:val="000000"/>
                <w:sz w:val="20"/>
              </w:rPr>
              <w:t>1.</w:t>
            </w:r>
            <w:r w:rsidR="005136D3" w:rsidRPr="006A56AE">
              <w:rPr>
                <w:rFonts w:ascii="Arial" w:eastAsia="標楷體" w:hAnsi="Arial" w:hint="eastAsia"/>
                <w:color w:val="000000"/>
                <w:sz w:val="20"/>
              </w:rPr>
              <w:t>核對圖面資料是否符合寬度之規定</w:t>
            </w:r>
          </w:p>
          <w:p w14:paraId="738F52AB" w14:textId="7F0FDCF3" w:rsidR="00237007" w:rsidRPr="00237007" w:rsidRDefault="00237007" w:rsidP="00551A6D">
            <w:pPr>
              <w:spacing w:line="280" w:lineRule="exact"/>
              <w:jc w:val="both"/>
              <w:rPr>
                <w:rFonts w:ascii="Arial" w:eastAsia="標楷體" w:hAnsi="Arial"/>
                <w:color w:val="000000"/>
                <w:sz w:val="20"/>
              </w:rPr>
            </w:pPr>
            <w:r>
              <w:rPr>
                <w:rFonts w:ascii="Arial" w:eastAsia="標楷體" w:hAnsi="Arial" w:hint="eastAsia"/>
                <w:color w:val="000000"/>
                <w:sz w:val="20"/>
              </w:rPr>
              <w:t>2.</w:t>
            </w:r>
            <w:r w:rsidRPr="00237007">
              <w:rPr>
                <w:rFonts w:ascii="Arial" w:eastAsia="標楷體" w:hAnsi="Arial" w:hint="eastAsia"/>
                <w:color w:val="000000"/>
                <w:sz w:val="20"/>
              </w:rPr>
              <w:t>現場確認</w:t>
            </w:r>
          </w:p>
        </w:tc>
      </w:tr>
      <w:tr w:rsidR="005136D3" w:rsidRPr="006A56AE" w14:paraId="4EBA2AF4" w14:textId="77777777" w:rsidTr="00592C8E">
        <w:tblPrEx>
          <w:tblLook w:val="04A0" w:firstRow="1" w:lastRow="0" w:firstColumn="1" w:lastColumn="0" w:noHBand="0" w:noVBand="1"/>
        </w:tblPrEx>
        <w:trPr>
          <w:trHeight w:val="288"/>
        </w:trPr>
        <w:tc>
          <w:tcPr>
            <w:tcW w:w="1188" w:type="dxa"/>
            <w:tcBorders>
              <w:top w:val="nil"/>
              <w:left w:val="single" w:sz="8" w:space="0" w:color="000000"/>
              <w:bottom w:val="single" w:sz="8" w:space="0" w:color="000000"/>
              <w:right w:val="nil"/>
            </w:tcBorders>
            <w:shd w:val="clear" w:color="auto" w:fill="auto"/>
            <w:hideMark/>
          </w:tcPr>
          <w:p w14:paraId="691030A5"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3.12</w:t>
            </w:r>
          </w:p>
        </w:tc>
        <w:tc>
          <w:tcPr>
            <w:tcW w:w="7242" w:type="dxa"/>
            <w:gridSpan w:val="3"/>
            <w:tcBorders>
              <w:top w:val="single" w:sz="8" w:space="0" w:color="000000"/>
              <w:left w:val="nil"/>
              <w:bottom w:val="single" w:sz="8" w:space="0" w:color="000000"/>
              <w:right w:val="single" w:sz="8" w:space="0" w:color="000000"/>
            </w:tcBorders>
            <w:shd w:val="clear" w:color="auto" w:fill="auto"/>
            <w:vAlign w:val="center"/>
            <w:hideMark/>
          </w:tcPr>
          <w:p w14:paraId="2D2710BF"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等待區、跑道等待位置、中途等待位置及道路等待位置</w:t>
            </w:r>
          </w:p>
        </w:tc>
      </w:tr>
      <w:tr w:rsidR="005136D3" w:rsidRPr="006A56AE" w14:paraId="3DE61082" w14:textId="77777777" w:rsidTr="00616038">
        <w:tblPrEx>
          <w:tblLook w:val="04A0" w:firstRow="1" w:lastRow="0" w:firstColumn="1" w:lastColumn="0" w:noHBand="0" w:noVBand="1"/>
        </w:tblPrEx>
        <w:trPr>
          <w:trHeight w:val="1116"/>
        </w:trPr>
        <w:tc>
          <w:tcPr>
            <w:tcW w:w="1188" w:type="dxa"/>
            <w:tcBorders>
              <w:top w:val="nil"/>
              <w:left w:val="single" w:sz="8" w:space="0" w:color="000000"/>
              <w:bottom w:val="single" w:sz="8" w:space="0" w:color="000000"/>
              <w:right w:val="nil"/>
            </w:tcBorders>
            <w:shd w:val="clear" w:color="auto" w:fill="auto"/>
            <w:hideMark/>
          </w:tcPr>
          <w:p w14:paraId="570EBBFD"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3.12.2</w:t>
            </w:r>
          </w:p>
        </w:tc>
        <w:tc>
          <w:tcPr>
            <w:tcW w:w="4078" w:type="dxa"/>
            <w:tcBorders>
              <w:top w:val="nil"/>
              <w:left w:val="nil"/>
              <w:bottom w:val="single" w:sz="8" w:space="0" w:color="000000"/>
              <w:right w:val="single" w:sz="8" w:space="0" w:color="000000"/>
            </w:tcBorders>
            <w:shd w:val="clear" w:color="auto" w:fill="auto"/>
            <w:hideMark/>
          </w:tcPr>
          <w:p w14:paraId="6B4EC195"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跑道等待位置應設於：</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滑行道與跑道之交叉處之滑行道上。</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兩跑道交叉時，設於作為標準滑行路徑一部分之跑道上。</w:t>
            </w:r>
          </w:p>
        </w:tc>
        <w:tc>
          <w:tcPr>
            <w:tcW w:w="791" w:type="dxa"/>
            <w:tcBorders>
              <w:top w:val="nil"/>
              <w:left w:val="nil"/>
              <w:bottom w:val="single" w:sz="8" w:space="0" w:color="000000"/>
              <w:right w:val="single" w:sz="8" w:space="0" w:color="000000"/>
            </w:tcBorders>
            <w:shd w:val="clear" w:color="auto" w:fill="auto"/>
            <w:vAlign w:val="center"/>
            <w:hideMark/>
          </w:tcPr>
          <w:p w14:paraId="476567D1"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184C8BFA" w14:textId="77777777" w:rsidR="00551A6D"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BA2C17F"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現場目測檢視是否已設置</w:t>
            </w:r>
          </w:p>
        </w:tc>
      </w:tr>
      <w:tr w:rsidR="005136D3" w:rsidRPr="006A56AE" w14:paraId="07EDC290" w14:textId="77777777" w:rsidTr="00616038">
        <w:tblPrEx>
          <w:tblLook w:val="04A0" w:firstRow="1" w:lastRow="0" w:firstColumn="1" w:lastColumn="0" w:noHBand="0" w:noVBand="1"/>
        </w:tblPrEx>
        <w:trPr>
          <w:trHeight w:val="1104"/>
        </w:trPr>
        <w:tc>
          <w:tcPr>
            <w:tcW w:w="1188" w:type="dxa"/>
            <w:tcBorders>
              <w:top w:val="nil"/>
              <w:left w:val="single" w:sz="8" w:space="0" w:color="000000"/>
              <w:bottom w:val="single" w:sz="8" w:space="0" w:color="000000"/>
              <w:right w:val="nil"/>
            </w:tcBorders>
            <w:shd w:val="clear" w:color="auto" w:fill="auto"/>
            <w:hideMark/>
          </w:tcPr>
          <w:p w14:paraId="3E14303B"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3.12.3</w:t>
            </w:r>
          </w:p>
        </w:tc>
        <w:tc>
          <w:tcPr>
            <w:tcW w:w="4078" w:type="dxa"/>
            <w:tcBorders>
              <w:top w:val="nil"/>
              <w:left w:val="nil"/>
              <w:bottom w:val="single" w:sz="8" w:space="0" w:color="000000"/>
              <w:right w:val="single" w:sz="8" w:space="0" w:color="000000"/>
            </w:tcBorders>
            <w:shd w:val="clear" w:color="auto" w:fill="auto"/>
            <w:hideMark/>
          </w:tcPr>
          <w:p w14:paraId="278B1B94"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如果滑行道上滑行之航空器或通過之車輛，可能會突出障礙物限制面或對助導航設施信號產生干擾時，則應在該滑行道上設立跑道等待位置。</w:t>
            </w:r>
          </w:p>
        </w:tc>
        <w:tc>
          <w:tcPr>
            <w:tcW w:w="791" w:type="dxa"/>
            <w:tcBorders>
              <w:top w:val="nil"/>
              <w:left w:val="nil"/>
              <w:bottom w:val="single" w:sz="8" w:space="0" w:color="000000"/>
              <w:right w:val="single" w:sz="8" w:space="0" w:color="000000"/>
            </w:tcBorders>
            <w:shd w:val="clear" w:color="auto" w:fill="auto"/>
            <w:vAlign w:val="center"/>
            <w:hideMark/>
          </w:tcPr>
          <w:p w14:paraId="1EADD5EF"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0DF4EB26"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洽詢總台及航空站業管單位是否已考量左列相關之跑道等待位置；若設置，</w:t>
            </w:r>
            <w:proofErr w:type="gramStart"/>
            <w:r w:rsidRPr="006A56AE">
              <w:rPr>
                <w:rFonts w:ascii="Arial" w:eastAsia="標楷體" w:hAnsi="Arial" w:hint="eastAsia"/>
                <w:color w:val="000000"/>
                <w:sz w:val="20"/>
              </w:rPr>
              <w:t>則抽測</w:t>
            </w:r>
            <w:proofErr w:type="gramEnd"/>
            <w:r w:rsidRPr="006A56AE">
              <w:rPr>
                <w:rFonts w:ascii="Arial" w:eastAsia="標楷體" w:hAnsi="Arial" w:hint="eastAsia"/>
                <w:color w:val="000000"/>
                <w:sz w:val="20"/>
              </w:rPr>
              <w:t>場面之跑道等待位置是否與機場圖一致。</w:t>
            </w:r>
          </w:p>
        </w:tc>
      </w:tr>
      <w:tr w:rsidR="005136D3" w:rsidRPr="006A56AE" w14:paraId="4D9AF615" w14:textId="77777777" w:rsidTr="00616038">
        <w:tblPrEx>
          <w:tblLook w:val="04A0" w:firstRow="1" w:lastRow="0" w:firstColumn="1" w:lastColumn="0" w:noHBand="0" w:noVBand="1"/>
        </w:tblPrEx>
        <w:trPr>
          <w:trHeight w:val="1104"/>
        </w:trPr>
        <w:tc>
          <w:tcPr>
            <w:tcW w:w="1188" w:type="dxa"/>
            <w:tcBorders>
              <w:top w:val="nil"/>
              <w:left w:val="single" w:sz="8" w:space="0" w:color="000000"/>
              <w:bottom w:val="single" w:sz="8" w:space="0" w:color="000000"/>
              <w:right w:val="nil"/>
            </w:tcBorders>
            <w:shd w:val="clear" w:color="auto" w:fill="auto"/>
            <w:hideMark/>
          </w:tcPr>
          <w:p w14:paraId="474DB2CD"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3.12.5</w:t>
            </w:r>
          </w:p>
        </w:tc>
        <w:tc>
          <w:tcPr>
            <w:tcW w:w="4078" w:type="dxa"/>
            <w:tcBorders>
              <w:top w:val="nil"/>
              <w:left w:val="nil"/>
              <w:bottom w:val="single" w:sz="8" w:space="0" w:color="000000"/>
              <w:right w:val="single" w:sz="8" w:space="0" w:color="000000"/>
            </w:tcBorders>
            <w:shd w:val="clear" w:color="auto" w:fill="auto"/>
            <w:hideMark/>
          </w:tcPr>
          <w:p w14:paraId="0AD14DEC"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於道路與跑道交叉處應設立道路等待位置。</w:t>
            </w:r>
          </w:p>
        </w:tc>
        <w:tc>
          <w:tcPr>
            <w:tcW w:w="791" w:type="dxa"/>
            <w:tcBorders>
              <w:top w:val="nil"/>
              <w:left w:val="nil"/>
              <w:bottom w:val="single" w:sz="8" w:space="0" w:color="000000"/>
              <w:right w:val="single" w:sz="8" w:space="0" w:color="000000"/>
            </w:tcBorders>
            <w:shd w:val="clear" w:color="auto" w:fill="auto"/>
            <w:vAlign w:val="center"/>
            <w:hideMark/>
          </w:tcPr>
          <w:p w14:paraId="1AA71C58" w14:textId="77777777" w:rsidR="005136D3" w:rsidRPr="006A56AE" w:rsidRDefault="005136D3" w:rsidP="004B1575">
            <w:pPr>
              <w:spacing w:line="24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17F72BFF" w14:textId="77777777" w:rsidR="004807D6" w:rsidRDefault="005136D3" w:rsidP="004807D6">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確認是否有進入跑道之勤務道路</w:t>
            </w:r>
          </w:p>
          <w:p w14:paraId="005F88D1" w14:textId="77777777" w:rsidR="004807D6" w:rsidRDefault="005136D3" w:rsidP="004807D6">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圖面檢視</w:t>
            </w:r>
          </w:p>
          <w:p w14:paraId="6C106FB9" w14:textId="77777777" w:rsidR="005136D3" w:rsidRPr="006A56AE" w:rsidRDefault="005136D3" w:rsidP="004807D6">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現場確認</w:t>
            </w:r>
          </w:p>
        </w:tc>
      </w:tr>
      <w:tr w:rsidR="002A47BB" w:rsidRPr="002A47BB" w14:paraId="27901128" w14:textId="77777777" w:rsidTr="002A47BB">
        <w:tblPrEx>
          <w:tblLook w:val="04A0" w:firstRow="1" w:lastRow="0" w:firstColumn="1" w:lastColumn="0" w:noHBand="0" w:noVBand="1"/>
        </w:tblPrEx>
        <w:trPr>
          <w:trHeight w:val="1474"/>
        </w:trPr>
        <w:tc>
          <w:tcPr>
            <w:tcW w:w="1188" w:type="dxa"/>
            <w:tcBorders>
              <w:top w:val="nil"/>
              <w:left w:val="single" w:sz="8" w:space="0" w:color="000000"/>
              <w:bottom w:val="single" w:sz="8" w:space="0" w:color="000000"/>
              <w:right w:val="nil"/>
            </w:tcBorders>
            <w:shd w:val="clear" w:color="auto" w:fill="auto"/>
            <w:hideMark/>
          </w:tcPr>
          <w:p w14:paraId="4CDF5ED1" w14:textId="77777777" w:rsidR="005136D3" w:rsidRPr="002A47BB" w:rsidRDefault="005136D3" w:rsidP="004B1575">
            <w:pPr>
              <w:rPr>
                <w:rFonts w:ascii="Arial" w:eastAsia="標楷體" w:hAnsi="Arial"/>
                <w:sz w:val="20"/>
              </w:rPr>
            </w:pPr>
            <w:r w:rsidRPr="002A47BB">
              <w:rPr>
                <w:rFonts w:ascii="Arial" w:eastAsia="標楷體" w:hAnsi="Arial" w:hint="eastAsia"/>
                <w:sz w:val="20"/>
              </w:rPr>
              <w:t>3.12.6</w:t>
            </w:r>
          </w:p>
        </w:tc>
        <w:tc>
          <w:tcPr>
            <w:tcW w:w="4078" w:type="dxa"/>
            <w:tcBorders>
              <w:top w:val="nil"/>
              <w:left w:val="nil"/>
              <w:bottom w:val="single" w:sz="8" w:space="0" w:color="000000"/>
              <w:right w:val="single" w:sz="8" w:space="0" w:color="000000"/>
            </w:tcBorders>
            <w:shd w:val="clear" w:color="auto" w:fill="auto"/>
            <w:hideMark/>
          </w:tcPr>
          <w:p w14:paraId="304553F0" w14:textId="77777777" w:rsidR="005136D3" w:rsidRPr="002A47BB" w:rsidRDefault="006E58D5" w:rsidP="00DB258D">
            <w:pPr>
              <w:spacing w:line="280" w:lineRule="exact"/>
              <w:jc w:val="both"/>
              <w:rPr>
                <w:rFonts w:ascii="Arial" w:eastAsia="標楷體" w:hAnsi="Arial"/>
                <w:sz w:val="20"/>
              </w:rPr>
            </w:pPr>
            <w:r w:rsidRPr="002A47BB">
              <w:rPr>
                <w:rFonts w:ascii="Arial" w:eastAsia="標楷體" w:hAnsi="Arial" w:hint="eastAsia"/>
                <w:sz w:val="20"/>
              </w:rPr>
              <w:t>跑道中心線至等待區、滑行道／跑道交叉處之跑道等待位置或道路等待位置三者之距離，應符合表</w:t>
            </w:r>
            <w:r w:rsidRPr="002A47BB">
              <w:rPr>
                <w:rFonts w:ascii="Arial" w:eastAsia="標楷體" w:hAnsi="Arial" w:hint="eastAsia"/>
                <w:sz w:val="20"/>
              </w:rPr>
              <w:t>3-2</w:t>
            </w:r>
            <w:r w:rsidRPr="002A47BB">
              <w:rPr>
                <w:rFonts w:ascii="Arial" w:eastAsia="標楷體" w:hAnsi="Arial" w:hint="eastAsia"/>
                <w:sz w:val="20"/>
              </w:rPr>
              <w:t>之規定；如為精確進場跑道，則應使等待之航空器或車輛不致干擾無線電助導航設施之運作或突出內轉接面。</w:t>
            </w:r>
          </w:p>
        </w:tc>
        <w:tc>
          <w:tcPr>
            <w:tcW w:w="791" w:type="dxa"/>
            <w:tcBorders>
              <w:top w:val="nil"/>
              <w:left w:val="nil"/>
              <w:bottom w:val="single" w:sz="8" w:space="0" w:color="000000"/>
              <w:right w:val="single" w:sz="8" w:space="0" w:color="000000"/>
            </w:tcBorders>
            <w:shd w:val="clear" w:color="auto" w:fill="auto"/>
            <w:vAlign w:val="center"/>
            <w:hideMark/>
          </w:tcPr>
          <w:p w14:paraId="6EB1FA1F" w14:textId="77777777" w:rsidR="005136D3" w:rsidRPr="002A47BB" w:rsidRDefault="005136D3" w:rsidP="00DB258D">
            <w:pPr>
              <w:spacing w:line="28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3CD57298" w14:textId="77777777" w:rsidR="004807D6" w:rsidRPr="002A47BB" w:rsidRDefault="005136D3" w:rsidP="004807D6">
            <w:pPr>
              <w:spacing w:line="280" w:lineRule="exact"/>
              <w:jc w:val="both"/>
              <w:rPr>
                <w:rFonts w:ascii="Arial" w:eastAsia="標楷體" w:hAnsi="Arial"/>
                <w:sz w:val="20"/>
              </w:rPr>
            </w:pPr>
            <w:r w:rsidRPr="002A47BB">
              <w:rPr>
                <w:rFonts w:ascii="Arial" w:eastAsia="標楷體" w:hAnsi="Arial" w:hint="eastAsia"/>
                <w:sz w:val="20"/>
              </w:rPr>
              <w:t>1.</w:t>
            </w:r>
            <w:r w:rsidRPr="002A47BB">
              <w:rPr>
                <w:rFonts w:ascii="Arial" w:eastAsia="標楷體" w:hAnsi="Arial" w:hint="eastAsia"/>
                <w:sz w:val="20"/>
              </w:rPr>
              <w:t>圖面檢視</w:t>
            </w:r>
          </w:p>
          <w:p w14:paraId="639A0A75" w14:textId="12BEE4AE" w:rsidR="005136D3" w:rsidRPr="002A47BB" w:rsidRDefault="005136D3" w:rsidP="004807D6">
            <w:pPr>
              <w:spacing w:line="280" w:lineRule="exact"/>
              <w:jc w:val="both"/>
              <w:rPr>
                <w:rFonts w:ascii="Arial" w:eastAsia="標楷體" w:hAnsi="Arial"/>
                <w:sz w:val="20"/>
              </w:rPr>
            </w:pPr>
            <w:r w:rsidRPr="002A47BB">
              <w:rPr>
                <w:rFonts w:ascii="Arial" w:eastAsia="標楷體" w:hAnsi="Arial" w:hint="eastAsia"/>
                <w:sz w:val="20"/>
              </w:rPr>
              <w:t>2.</w:t>
            </w:r>
            <w:r w:rsidRPr="002A47BB">
              <w:rPr>
                <w:rFonts w:ascii="Arial" w:eastAsia="標楷體" w:hAnsi="Arial" w:hint="eastAsia"/>
                <w:sz w:val="20"/>
              </w:rPr>
              <w:t>現場量測</w:t>
            </w:r>
          </w:p>
        </w:tc>
      </w:tr>
      <w:tr w:rsidR="005136D3" w:rsidRPr="006A56AE" w14:paraId="68FF4B79" w14:textId="77777777" w:rsidTr="00616038">
        <w:tblPrEx>
          <w:tblLook w:val="04A0" w:firstRow="1" w:lastRow="0" w:firstColumn="1" w:lastColumn="0" w:noHBand="0" w:noVBand="1"/>
        </w:tblPrEx>
        <w:trPr>
          <w:trHeight w:val="1104"/>
        </w:trPr>
        <w:tc>
          <w:tcPr>
            <w:tcW w:w="1188" w:type="dxa"/>
            <w:tcBorders>
              <w:top w:val="nil"/>
              <w:left w:val="single" w:sz="8" w:space="0" w:color="000000"/>
              <w:bottom w:val="single" w:sz="8" w:space="0" w:color="000000"/>
              <w:right w:val="nil"/>
            </w:tcBorders>
            <w:shd w:val="clear" w:color="auto" w:fill="auto"/>
            <w:hideMark/>
          </w:tcPr>
          <w:p w14:paraId="5CEEFF86"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3.12.9</w:t>
            </w:r>
          </w:p>
        </w:tc>
        <w:tc>
          <w:tcPr>
            <w:tcW w:w="4078" w:type="dxa"/>
            <w:tcBorders>
              <w:top w:val="nil"/>
              <w:left w:val="nil"/>
              <w:bottom w:val="single" w:sz="8" w:space="0" w:color="000000"/>
              <w:right w:val="single" w:sz="8" w:space="0" w:color="000000"/>
            </w:tcBorders>
            <w:shd w:val="clear" w:color="auto" w:fill="auto"/>
            <w:hideMark/>
          </w:tcPr>
          <w:p w14:paraId="57CDA945"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依據</w:t>
            </w:r>
            <w:r w:rsidRPr="006A56AE">
              <w:rPr>
                <w:rFonts w:ascii="Arial" w:eastAsia="標楷體" w:hAnsi="Arial" w:hint="eastAsia"/>
                <w:color w:val="000000"/>
                <w:sz w:val="20"/>
              </w:rPr>
              <w:t xml:space="preserve">3.12.3 </w:t>
            </w:r>
            <w:r w:rsidRPr="006A56AE">
              <w:rPr>
                <w:rFonts w:ascii="Arial" w:eastAsia="標楷體" w:hAnsi="Arial" w:hint="eastAsia"/>
                <w:color w:val="000000"/>
                <w:sz w:val="20"/>
              </w:rPr>
              <w:t>節設置之跑道等待位置，應使停等之航空器及車輛不致突出障礙物淨空區、進場面、起飛爬升</w:t>
            </w:r>
            <w:proofErr w:type="gramStart"/>
            <w:r w:rsidRPr="006A56AE">
              <w:rPr>
                <w:rFonts w:ascii="Arial" w:eastAsia="標楷體" w:hAnsi="Arial" w:hint="eastAsia"/>
                <w:color w:val="000000"/>
                <w:sz w:val="20"/>
              </w:rPr>
              <w:t>面或儀</w:t>
            </w:r>
            <w:proofErr w:type="gramEnd"/>
            <w:r w:rsidRPr="006A56AE">
              <w:rPr>
                <w:rFonts w:ascii="Arial" w:eastAsia="標楷體" w:hAnsi="Arial" w:hint="eastAsia"/>
                <w:color w:val="000000"/>
                <w:sz w:val="20"/>
              </w:rPr>
              <w:t>／微降系統臨界／靈敏區或干擾無線電助導航設施之運作。</w:t>
            </w:r>
          </w:p>
        </w:tc>
        <w:tc>
          <w:tcPr>
            <w:tcW w:w="791" w:type="dxa"/>
            <w:tcBorders>
              <w:top w:val="nil"/>
              <w:left w:val="nil"/>
              <w:bottom w:val="single" w:sz="8" w:space="0" w:color="000000"/>
              <w:right w:val="single" w:sz="8" w:space="0" w:color="000000"/>
            </w:tcBorders>
            <w:shd w:val="clear" w:color="auto" w:fill="auto"/>
            <w:vAlign w:val="center"/>
            <w:hideMark/>
          </w:tcPr>
          <w:p w14:paraId="07E3A3FF" w14:textId="77777777" w:rsidR="005136D3" w:rsidRPr="006A56AE" w:rsidRDefault="005136D3" w:rsidP="00DB258D">
            <w:pPr>
              <w:spacing w:line="28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43171EA4"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洽詢總台及航空站業管單位是否已考量左列相關之跑道等待位置；若設置，</w:t>
            </w:r>
            <w:proofErr w:type="gramStart"/>
            <w:r w:rsidRPr="006A56AE">
              <w:rPr>
                <w:rFonts w:ascii="Arial" w:eastAsia="標楷體" w:hAnsi="Arial" w:hint="eastAsia"/>
                <w:color w:val="000000"/>
                <w:sz w:val="20"/>
              </w:rPr>
              <w:t>則抽測</w:t>
            </w:r>
            <w:proofErr w:type="gramEnd"/>
            <w:r w:rsidRPr="006A56AE">
              <w:rPr>
                <w:rFonts w:ascii="Arial" w:eastAsia="標楷體" w:hAnsi="Arial" w:hint="eastAsia"/>
                <w:color w:val="000000"/>
                <w:sz w:val="20"/>
              </w:rPr>
              <w:t>場面之跑道等待位置是否與機場圖一致。</w:t>
            </w:r>
          </w:p>
        </w:tc>
      </w:tr>
      <w:tr w:rsidR="005136D3" w:rsidRPr="006A56AE" w14:paraId="43ED3F32" w14:textId="77777777" w:rsidTr="00592C8E">
        <w:tblPrEx>
          <w:tblLook w:val="04A0" w:firstRow="1" w:lastRow="0" w:firstColumn="1" w:lastColumn="0" w:noHBand="0" w:noVBand="1"/>
        </w:tblPrEx>
        <w:trPr>
          <w:trHeight w:val="276"/>
        </w:trPr>
        <w:tc>
          <w:tcPr>
            <w:tcW w:w="1188" w:type="dxa"/>
            <w:tcBorders>
              <w:top w:val="nil"/>
              <w:left w:val="single" w:sz="8" w:space="0" w:color="000000"/>
              <w:bottom w:val="single" w:sz="8" w:space="0" w:color="000000"/>
              <w:right w:val="nil"/>
            </w:tcBorders>
            <w:shd w:val="clear" w:color="auto" w:fill="auto"/>
            <w:hideMark/>
          </w:tcPr>
          <w:p w14:paraId="24FF4F41"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3.14</w:t>
            </w:r>
          </w:p>
        </w:tc>
        <w:tc>
          <w:tcPr>
            <w:tcW w:w="7245" w:type="dxa"/>
            <w:gridSpan w:val="3"/>
            <w:tcBorders>
              <w:top w:val="nil"/>
              <w:left w:val="nil"/>
              <w:bottom w:val="single" w:sz="8" w:space="0" w:color="000000"/>
              <w:right w:val="single" w:sz="8" w:space="0" w:color="000000"/>
            </w:tcBorders>
            <w:shd w:val="clear" w:color="auto" w:fill="auto"/>
            <w:vAlign w:val="center"/>
            <w:hideMark/>
          </w:tcPr>
          <w:p w14:paraId="71903279" w14:textId="77777777" w:rsidR="005136D3" w:rsidRPr="006A56AE" w:rsidRDefault="005136D3"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受隔離航空器之停放位置</w:t>
            </w:r>
          </w:p>
        </w:tc>
      </w:tr>
      <w:tr w:rsidR="005136D3" w:rsidRPr="006A56AE" w14:paraId="31D37DA3" w14:textId="77777777" w:rsidTr="00616038">
        <w:tblPrEx>
          <w:tblLook w:val="04A0" w:firstRow="1" w:lastRow="0" w:firstColumn="1" w:lastColumn="0" w:noHBand="0" w:noVBand="1"/>
        </w:tblPrEx>
        <w:trPr>
          <w:trHeight w:val="1104"/>
        </w:trPr>
        <w:tc>
          <w:tcPr>
            <w:tcW w:w="1188" w:type="dxa"/>
            <w:tcBorders>
              <w:top w:val="nil"/>
              <w:left w:val="single" w:sz="8" w:space="0" w:color="000000"/>
              <w:bottom w:val="single" w:sz="8" w:space="0" w:color="000000"/>
              <w:right w:val="nil"/>
            </w:tcBorders>
            <w:shd w:val="clear" w:color="auto" w:fill="auto"/>
            <w:hideMark/>
          </w:tcPr>
          <w:p w14:paraId="7F9E4916" w14:textId="77777777" w:rsidR="005136D3" w:rsidRPr="006A56AE" w:rsidRDefault="005136D3" w:rsidP="004B1575">
            <w:pPr>
              <w:rPr>
                <w:rFonts w:ascii="Arial" w:eastAsia="標楷體" w:hAnsi="Arial"/>
                <w:color w:val="000000"/>
                <w:sz w:val="20"/>
              </w:rPr>
            </w:pPr>
            <w:r w:rsidRPr="006A56AE">
              <w:rPr>
                <w:rFonts w:ascii="Arial" w:eastAsia="標楷體" w:hAnsi="Arial" w:hint="eastAsia"/>
                <w:color w:val="000000"/>
                <w:sz w:val="20"/>
              </w:rPr>
              <w:t>3.14.1</w:t>
            </w:r>
          </w:p>
        </w:tc>
        <w:tc>
          <w:tcPr>
            <w:tcW w:w="4078" w:type="dxa"/>
            <w:tcBorders>
              <w:top w:val="nil"/>
              <w:left w:val="nil"/>
              <w:bottom w:val="single" w:sz="8" w:space="0" w:color="000000"/>
              <w:right w:val="single" w:sz="8" w:space="0" w:color="000000"/>
            </w:tcBorders>
            <w:shd w:val="clear" w:color="auto" w:fill="auto"/>
            <w:hideMark/>
          </w:tcPr>
          <w:p w14:paraId="7666CEB8" w14:textId="77777777"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已知或被認為是遭受非法干擾之航空器，或由於其他原因需要與正常之機場活動互相隔離之航空器，應指定一個隔離之停放位置，或是將停放該航空器之位置通知機場之管制塔台。</w:t>
            </w:r>
          </w:p>
        </w:tc>
        <w:tc>
          <w:tcPr>
            <w:tcW w:w="791" w:type="dxa"/>
            <w:tcBorders>
              <w:top w:val="nil"/>
              <w:left w:val="nil"/>
              <w:bottom w:val="single" w:sz="8" w:space="0" w:color="000000"/>
              <w:right w:val="single" w:sz="8" w:space="0" w:color="000000"/>
            </w:tcBorders>
            <w:shd w:val="clear" w:color="auto" w:fill="auto"/>
            <w:vAlign w:val="center"/>
            <w:hideMark/>
          </w:tcPr>
          <w:p w14:paraId="61156140" w14:textId="77777777" w:rsidR="005136D3" w:rsidRPr="006A56AE" w:rsidRDefault="005136D3" w:rsidP="00DB258D">
            <w:pPr>
              <w:spacing w:line="280" w:lineRule="exact"/>
              <w:jc w:val="center"/>
              <w:rPr>
                <w:rFonts w:ascii="Arial" w:eastAsia="標楷體" w:hAnsi="Arial"/>
              </w:rPr>
            </w:pPr>
          </w:p>
        </w:tc>
        <w:tc>
          <w:tcPr>
            <w:tcW w:w="2373" w:type="dxa"/>
            <w:tcBorders>
              <w:top w:val="nil"/>
              <w:left w:val="nil"/>
              <w:bottom w:val="single" w:sz="8" w:space="0" w:color="000000"/>
              <w:right w:val="single" w:sz="8" w:space="0" w:color="000000"/>
            </w:tcBorders>
            <w:shd w:val="clear" w:color="auto" w:fill="auto"/>
            <w:hideMark/>
          </w:tcPr>
          <w:p w14:paraId="0C40D08F" w14:textId="5EC20E52" w:rsidR="005136D3" w:rsidRPr="006A56AE" w:rsidRDefault="005136D3" w:rsidP="00DB258D">
            <w:pPr>
              <w:spacing w:line="280" w:lineRule="exact"/>
              <w:jc w:val="both"/>
              <w:rPr>
                <w:rFonts w:ascii="Arial" w:eastAsia="標楷體" w:hAnsi="Arial"/>
                <w:color w:val="000000"/>
                <w:sz w:val="20"/>
              </w:rPr>
            </w:pPr>
            <w:r w:rsidRPr="006A56AE">
              <w:rPr>
                <w:rFonts w:ascii="Arial" w:eastAsia="標楷體" w:hAnsi="Arial" w:hint="eastAsia"/>
                <w:color w:val="000000"/>
                <w:sz w:val="20"/>
              </w:rPr>
              <w:t>相關規劃書面資料及程序</w:t>
            </w:r>
          </w:p>
          <w:p w14:paraId="2D8DBE8A" w14:textId="4AB00CB9" w:rsidR="005136D3" w:rsidRPr="006A56AE" w:rsidRDefault="005136D3" w:rsidP="00DB258D">
            <w:pPr>
              <w:spacing w:line="280" w:lineRule="exact"/>
              <w:jc w:val="both"/>
              <w:rPr>
                <w:rFonts w:ascii="Arial" w:eastAsia="標楷體" w:hAnsi="Arial"/>
                <w:color w:val="000000"/>
                <w:sz w:val="20"/>
              </w:rPr>
            </w:pPr>
          </w:p>
        </w:tc>
      </w:tr>
    </w:tbl>
    <w:p w14:paraId="1987B753" w14:textId="77777777" w:rsidR="00B56AC6" w:rsidRPr="006A56AE" w:rsidRDefault="00B56AC6">
      <w:pPr>
        <w:rPr>
          <w:rFonts w:ascii="Arial" w:eastAsia="標楷體" w:hAnsi="Arial"/>
        </w:rPr>
        <w:sectPr w:rsidR="00B56AC6" w:rsidRPr="006A56AE" w:rsidSect="0040514B">
          <w:pgSz w:w="11906" w:h="16838"/>
          <w:pgMar w:top="1440" w:right="1800" w:bottom="1440" w:left="1800" w:header="851" w:footer="992" w:gutter="0"/>
          <w:cols w:space="425"/>
          <w:docGrid w:type="lines" w:linePitch="360"/>
        </w:sectPr>
      </w:pPr>
    </w:p>
    <w:tbl>
      <w:tblPr>
        <w:tblW w:w="8395" w:type="dxa"/>
        <w:tblInd w:w="-5" w:type="dxa"/>
        <w:tblLook w:val="0000" w:firstRow="0" w:lastRow="0" w:firstColumn="0" w:lastColumn="0" w:noHBand="0" w:noVBand="0"/>
      </w:tblPr>
      <w:tblGrid>
        <w:gridCol w:w="1184"/>
        <w:gridCol w:w="4030"/>
        <w:gridCol w:w="800"/>
        <w:gridCol w:w="2381"/>
      </w:tblGrid>
      <w:tr w:rsidR="00D2756C" w:rsidRPr="006A56AE" w14:paraId="5AD2FF8A" w14:textId="77777777" w:rsidTr="006F0AEA">
        <w:trPr>
          <w:cantSplit/>
          <w:trHeight w:val="589"/>
          <w:tblHeader/>
        </w:trPr>
        <w:tc>
          <w:tcPr>
            <w:tcW w:w="8395"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90AE38" w14:textId="77777777" w:rsidR="00D2756C" w:rsidRPr="006A56AE" w:rsidRDefault="00D2756C" w:rsidP="004B1575">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Pr="006A56AE">
              <w:rPr>
                <w:rFonts w:ascii="Arial" w:eastAsia="標楷體" w:hAnsi="Arial" w:cs="Arial"/>
                <w:b/>
                <w:color w:val="000000"/>
                <w:sz w:val="36"/>
                <w:szCs w:val="36"/>
              </w:rPr>
              <w:t>機場檢查表</w:t>
            </w:r>
          </w:p>
          <w:p w14:paraId="77783D42" w14:textId="5CBAF545" w:rsidR="00D2756C" w:rsidRPr="006A56AE" w:rsidRDefault="00D2756C" w:rsidP="004B1575">
            <w:pPr>
              <w:spacing w:line="360" w:lineRule="exact"/>
              <w:jc w:val="center"/>
              <w:rPr>
                <w:rFonts w:ascii="Arial" w:eastAsia="標楷體" w:hAnsi="Arial" w:cs="Arial"/>
                <w:b/>
                <w:sz w:val="36"/>
                <w:szCs w:val="36"/>
              </w:rPr>
            </w:pPr>
            <w:r w:rsidRPr="006A56AE">
              <w:rPr>
                <w:rFonts w:ascii="Arial" w:eastAsia="標楷體" w:hAnsi="Arial" w:cs="Arial" w:hint="eastAsia"/>
                <w:b/>
                <w:sz w:val="36"/>
                <w:szCs w:val="36"/>
              </w:rPr>
              <w:t>(</w:t>
            </w:r>
            <w:proofErr w:type="gramStart"/>
            <w:r w:rsidRPr="006A56AE">
              <w:rPr>
                <w:rFonts w:ascii="Arial" w:eastAsia="標楷體" w:hAnsi="Arial" w:cs="Arial" w:hint="eastAsia"/>
                <w:b/>
                <w:sz w:val="36"/>
                <w:szCs w:val="36"/>
              </w:rPr>
              <w:t>目視助航</w:t>
            </w:r>
            <w:proofErr w:type="gramEnd"/>
            <w:r w:rsidRPr="006A56AE">
              <w:rPr>
                <w:rFonts w:ascii="Arial" w:eastAsia="標楷體" w:hAnsi="Arial" w:cs="Arial" w:hint="eastAsia"/>
                <w:b/>
                <w:sz w:val="36"/>
                <w:szCs w:val="36"/>
              </w:rPr>
              <w:t>設施</w:t>
            </w:r>
            <w:r w:rsidRPr="006A56AE">
              <w:rPr>
                <w:rFonts w:ascii="Arial" w:eastAsia="標楷體" w:hAnsi="Arial" w:cs="Arial" w:hint="eastAsia"/>
                <w:b/>
                <w:sz w:val="36"/>
                <w:szCs w:val="36"/>
              </w:rPr>
              <w:t>)</w:t>
            </w:r>
          </w:p>
        </w:tc>
      </w:tr>
      <w:tr w:rsidR="00E441A8" w:rsidRPr="006A56AE" w14:paraId="219E36FD" w14:textId="77777777" w:rsidTr="006F0AEA">
        <w:trPr>
          <w:cantSplit/>
          <w:trHeight w:val="20"/>
          <w:tblHeader/>
        </w:trPr>
        <w:tc>
          <w:tcPr>
            <w:tcW w:w="8395"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BA246FE" w14:textId="77777777" w:rsidR="00E441A8" w:rsidRPr="006A56AE" w:rsidRDefault="00E441A8" w:rsidP="00E441A8">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4B8A73C3" w14:textId="08A03255" w:rsidR="00E441A8" w:rsidRPr="006A56AE" w:rsidRDefault="00E441A8" w:rsidP="00E441A8">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檢查參考標準：民用機場設計暨運作規範</w:t>
            </w:r>
            <w:r w:rsidRPr="006A56AE">
              <w:rPr>
                <w:rFonts w:ascii="Arial" w:eastAsia="標楷體" w:hAnsi="Arial" w:cs="Arial"/>
                <w:color w:val="000000"/>
                <w:sz w:val="20"/>
                <w:szCs w:val="20"/>
              </w:rPr>
              <w:t>(</w:t>
            </w:r>
            <w:r w:rsidR="00C60C1F" w:rsidRPr="00C60C1F">
              <w:rPr>
                <w:rFonts w:ascii="Arial" w:eastAsia="標楷體" w:hAnsi="Arial" w:cs="Arial" w:hint="eastAsia"/>
                <w:color w:val="000000"/>
                <w:sz w:val="20"/>
                <w:szCs w:val="20"/>
              </w:rPr>
              <w:t>11</w:t>
            </w:r>
            <w:r w:rsidR="00FC4A10">
              <w:rPr>
                <w:rFonts w:ascii="Arial" w:eastAsia="標楷體" w:hAnsi="Arial" w:cs="Arial" w:hint="eastAsia"/>
                <w:color w:val="000000"/>
                <w:sz w:val="20"/>
                <w:szCs w:val="20"/>
              </w:rPr>
              <w:t>5</w:t>
            </w:r>
            <w:r w:rsidR="00C60C1F" w:rsidRPr="00C60C1F">
              <w:rPr>
                <w:rFonts w:ascii="Arial" w:eastAsia="標楷體" w:hAnsi="Arial" w:cs="Arial" w:hint="eastAsia"/>
                <w:color w:val="000000"/>
                <w:sz w:val="20"/>
                <w:szCs w:val="20"/>
              </w:rPr>
              <w:t>.</w:t>
            </w:r>
            <w:r w:rsidR="00FC4A10">
              <w:rPr>
                <w:rFonts w:ascii="Arial" w:eastAsia="標楷體" w:hAnsi="Arial" w:cs="Arial" w:hint="eastAsia"/>
                <w:color w:val="000000"/>
                <w:sz w:val="20"/>
                <w:szCs w:val="20"/>
              </w:rPr>
              <w:t>4</w:t>
            </w:r>
            <w:r w:rsidR="00C60C1F" w:rsidRPr="00C60C1F">
              <w:rPr>
                <w:rFonts w:ascii="Arial" w:eastAsia="標楷體" w:hAnsi="Arial" w:cs="Arial" w:hint="eastAsia"/>
                <w:color w:val="000000"/>
                <w:sz w:val="20"/>
                <w:szCs w:val="20"/>
              </w:rPr>
              <w:t>.30</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參考代碼：</w:t>
            </w:r>
          </w:p>
          <w:p w14:paraId="1987D27D" w14:textId="77777777" w:rsidR="00E441A8" w:rsidRPr="006A56AE" w:rsidRDefault="00E441A8" w:rsidP="00E441A8">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w:t>
            </w:r>
            <w:r>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未檢查</w:t>
            </w:r>
            <w:r>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Pr>
                <w:rFonts w:ascii="Arial" w:eastAsia="標楷體" w:hAnsi="Arial" w:cs="Arial" w:hint="eastAsia"/>
                <w:color w:val="000000"/>
                <w:sz w:val="20"/>
                <w:szCs w:val="20"/>
              </w:rPr>
              <w:t xml:space="preserve"> </w:t>
            </w:r>
            <w:r w:rsidRPr="006A56AE">
              <w:rPr>
                <w:rFonts w:ascii="Arial" w:eastAsia="標楷體" w:hAnsi="Arial" w:cs="Arial"/>
                <w:color w:val="000000"/>
                <w:sz w:val="20"/>
                <w:szCs w:val="20"/>
              </w:rPr>
              <w:t>I=Information</w:t>
            </w:r>
          </w:p>
          <w:p w14:paraId="0AA2C64D" w14:textId="77777777" w:rsidR="00E441A8" w:rsidRPr="006A56AE" w:rsidRDefault="00E441A8" w:rsidP="00E441A8">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AF5AEB" w:rsidRPr="006A56AE" w14:paraId="6D60ED86" w14:textId="77777777" w:rsidTr="006F0AEA">
        <w:trPr>
          <w:cantSplit/>
          <w:trHeight w:val="20"/>
          <w:tblHeader/>
        </w:trPr>
        <w:tc>
          <w:tcPr>
            <w:tcW w:w="1184" w:type="dxa"/>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4DB05888" w14:textId="77777777" w:rsidR="00D2756C" w:rsidRPr="006A56AE" w:rsidRDefault="00D2756C" w:rsidP="004B1575">
            <w:pPr>
              <w:spacing w:line="240" w:lineRule="exact"/>
              <w:rPr>
                <w:rFonts w:ascii="Arial" w:eastAsia="標楷體" w:hAnsi="Arial" w:cs="Arial"/>
              </w:rPr>
            </w:pPr>
          </w:p>
        </w:tc>
        <w:tc>
          <w:tcPr>
            <w:tcW w:w="4030" w:type="dxa"/>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01414455" w14:textId="77777777" w:rsidR="00D2756C" w:rsidRPr="006A56AE" w:rsidRDefault="00D2756C" w:rsidP="004B1575">
            <w:pPr>
              <w:spacing w:line="240" w:lineRule="exact"/>
              <w:rPr>
                <w:rFonts w:ascii="Arial" w:eastAsia="標楷體" w:hAnsi="Arial" w:cs="Arial"/>
              </w:rPr>
            </w:pPr>
            <w:r w:rsidRPr="006A56AE">
              <w:rPr>
                <w:rFonts w:ascii="Arial" w:eastAsia="標楷體" w:hAnsi="Arial" w:cs="Arial"/>
                <w:color w:val="000000"/>
              </w:rPr>
              <w:t xml:space="preserve">　　項　　　　　　　　　　目</w:t>
            </w:r>
          </w:p>
        </w:tc>
        <w:tc>
          <w:tcPr>
            <w:tcW w:w="800"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3FE72C13" w14:textId="77777777" w:rsidR="00D2756C" w:rsidRPr="006A56AE" w:rsidRDefault="00D2756C" w:rsidP="004B1575">
            <w:pPr>
              <w:spacing w:line="240" w:lineRule="exact"/>
              <w:jc w:val="center"/>
              <w:rPr>
                <w:rFonts w:ascii="Arial" w:eastAsia="標楷體" w:hAnsi="Arial" w:cs="Arial"/>
              </w:rPr>
            </w:pPr>
            <w:r w:rsidRPr="006A56AE">
              <w:rPr>
                <w:rFonts w:ascii="Arial" w:eastAsia="標楷體" w:hAnsi="Arial" w:cs="Arial"/>
                <w:color w:val="000000"/>
              </w:rPr>
              <w:t>評比</w:t>
            </w:r>
          </w:p>
        </w:tc>
        <w:tc>
          <w:tcPr>
            <w:tcW w:w="2381"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22929B6A" w14:textId="77777777" w:rsidR="00D2756C" w:rsidRPr="006A56AE" w:rsidRDefault="00D2756C" w:rsidP="004B1575">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AF5AEB" w:rsidRPr="006A56AE" w14:paraId="2FA64BA4" w14:textId="77777777" w:rsidTr="00592C8E">
        <w:tblPrEx>
          <w:tblLook w:val="04A0" w:firstRow="1" w:lastRow="0" w:firstColumn="1" w:lastColumn="0" w:noHBand="0" w:noVBand="1"/>
        </w:tblPrEx>
        <w:trPr>
          <w:trHeight w:val="340"/>
        </w:trPr>
        <w:tc>
          <w:tcPr>
            <w:tcW w:w="1184" w:type="dxa"/>
            <w:tcBorders>
              <w:top w:val="single" w:sz="8" w:space="0" w:color="000000"/>
              <w:left w:val="single" w:sz="8" w:space="0" w:color="000000"/>
              <w:bottom w:val="single" w:sz="8" w:space="0" w:color="000000"/>
              <w:right w:val="nil"/>
            </w:tcBorders>
            <w:shd w:val="clear" w:color="auto" w:fill="auto"/>
            <w:hideMark/>
          </w:tcPr>
          <w:p w14:paraId="3A851A7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5.1</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F558A45"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指示器及信號設施</w:t>
            </w:r>
          </w:p>
        </w:tc>
      </w:tr>
      <w:tr w:rsidR="00AF5AEB" w:rsidRPr="006A56AE" w14:paraId="2A7FB677"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hideMark/>
          </w:tcPr>
          <w:p w14:paraId="19B08C8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5.1.1</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50ACDA3"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風向指示器</w:t>
            </w:r>
          </w:p>
        </w:tc>
      </w:tr>
      <w:tr w:rsidR="00AF5AEB" w:rsidRPr="006A56AE" w14:paraId="5999C901"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0087BB5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5.1.1.1</w:t>
            </w:r>
          </w:p>
        </w:tc>
        <w:tc>
          <w:tcPr>
            <w:tcW w:w="4030" w:type="dxa"/>
            <w:tcBorders>
              <w:top w:val="nil"/>
              <w:left w:val="nil"/>
              <w:bottom w:val="single" w:sz="8" w:space="0" w:color="000000"/>
              <w:right w:val="single" w:sz="8" w:space="0" w:color="000000"/>
            </w:tcBorders>
            <w:shd w:val="clear" w:color="auto" w:fill="auto"/>
            <w:hideMark/>
          </w:tcPr>
          <w:p w14:paraId="7229BBD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機場應設置至少一個風向指示器。</w:t>
            </w:r>
          </w:p>
        </w:tc>
        <w:tc>
          <w:tcPr>
            <w:tcW w:w="800" w:type="dxa"/>
            <w:tcBorders>
              <w:top w:val="single" w:sz="8" w:space="0" w:color="000000"/>
              <w:left w:val="single" w:sz="8" w:space="0" w:color="000000"/>
              <w:bottom w:val="single" w:sz="8" w:space="0" w:color="000000"/>
              <w:right w:val="single" w:sz="8" w:space="0" w:color="000000"/>
            </w:tcBorders>
            <w:vAlign w:val="center"/>
            <w:hideMark/>
          </w:tcPr>
          <w:p w14:paraId="4618D1E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13A186F"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CC8420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6AC844EF"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7BC109B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5.1.1.2</w:t>
            </w:r>
          </w:p>
        </w:tc>
        <w:tc>
          <w:tcPr>
            <w:tcW w:w="4030" w:type="dxa"/>
            <w:tcBorders>
              <w:top w:val="nil"/>
              <w:left w:val="nil"/>
              <w:bottom w:val="single" w:sz="8" w:space="0" w:color="000000"/>
              <w:right w:val="single" w:sz="8" w:space="0" w:color="000000"/>
            </w:tcBorders>
            <w:shd w:val="clear" w:color="auto" w:fill="auto"/>
            <w:hideMark/>
          </w:tcPr>
          <w:p w14:paraId="379DE5C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風向指示器之設置應能被在飛行中或活動區內之航空器視得，並不受附近物體引起之氣流干擾。</w:t>
            </w:r>
          </w:p>
        </w:tc>
        <w:tc>
          <w:tcPr>
            <w:tcW w:w="800" w:type="dxa"/>
            <w:tcBorders>
              <w:top w:val="single" w:sz="8" w:space="0" w:color="000000"/>
              <w:left w:val="single" w:sz="8" w:space="0" w:color="000000"/>
              <w:bottom w:val="single" w:sz="8" w:space="0" w:color="000000"/>
              <w:right w:val="single" w:sz="8" w:space="0" w:color="000000"/>
            </w:tcBorders>
            <w:vAlign w:val="center"/>
            <w:hideMark/>
          </w:tcPr>
          <w:p w14:paraId="3F85D84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CC78187" w14:textId="77777777" w:rsidR="004807D6" w:rsidRDefault="00D2756C" w:rsidP="004807D6">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w:t>
            </w:r>
          </w:p>
          <w:p w14:paraId="5CC0C812" w14:textId="04B78AEC" w:rsidR="00D2756C" w:rsidRPr="006A56AE" w:rsidRDefault="00D2756C" w:rsidP="004807D6">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2657D0" w:rsidRPr="00C1459B">
              <w:rPr>
                <w:rFonts w:ascii="Arial" w:eastAsia="標楷體" w:hAnsi="Arial" w:hint="eastAsia"/>
                <w:color w:val="000000"/>
                <w:sz w:val="20"/>
              </w:rPr>
              <w:t>詢問是否有航空公司通報相關議題</w:t>
            </w:r>
          </w:p>
        </w:tc>
      </w:tr>
      <w:tr w:rsidR="00AF5AEB" w:rsidRPr="006A56AE" w14:paraId="65D9262D"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hideMark/>
          </w:tcPr>
          <w:p w14:paraId="2009825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5.1.3</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7D9B3F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信號燈</w:t>
            </w:r>
          </w:p>
        </w:tc>
      </w:tr>
      <w:tr w:rsidR="00AF5AEB" w:rsidRPr="006A56AE" w14:paraId="7A288EC5"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569A6F5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5.1.3.1</w:t>
            </w:r>
          </w:p>
        </w:tc>
        <w:tc>
          <w:tcPr>
            <w:tcW w:w="4030" w:type="dxa"/>
            <w:tcBorders>
              <w:top w:val="nil"/>
              <w:left w:val="nil"/>
              <w:bottom w:val="single" w:sz="8" w:space="0" w:color="000000"/>
              <w:right w:val="single" w:sz="8" w:space="0" w:color="000000"/>
            </w:tcBorders>
            <w:shd w:val="clear" w:color="auto" w:fill="auto"/>
            <w:hideMark/>
          </w:tcPr>
          <w:p w14:paraId="7DADC15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具有管制之機場應在機場塔台設置信號燈。</w:t>
            </w:r>
          </w:p>
        </w:tc>
        <w:tc>
          <w:tcPr>
            <w:tcW w:w="800" w:type="dxa"/>
            <w:tcBorders>
              <w:top w:val="nil"/>
              <w:left w:val="nil"/>
              <w:bottom w:val="single" w:sz="8" w:space="0" w:color="000000"/>
              <w:right w:val="single" w:sz="8" w:space="0" w:color="000000"/>
            </w:tcBorders>
            <w:shd w:val="clear" w:color="auto" w:fill="auto"/>
            <w:vAlign w:val="center"/>
            <w:hideMark/>
          </w:tcPr>
          <w:p w14:paraId="0DDEAF3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2F4F35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2E3F7F34"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hideMark/>
          </w:tcPr>
          <w:p w14:paraId="00FA1BE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w:t>
            </w:r>
          </w:p>
        </w:tc>
        <w:tc>
          <w:tcPr>
            <w:tcW w:w="7211" w:type="dxa"/>
            <w:gridSpan w:val="3"/>
            <w:tcBorders>
              <w:top w:val="nil"/>
              <w:left w:val="nil"/>
              <w:bottom w:val="single" w:sz="8" w:space="0" w:color="000000"/>
              <w:right w:val="single" w:sz="8" w:space="0" w:color="000000"/>
            </w:tcBorders>
            <w:shd w:val="clear" w:color="auto" w:fill="auto"/>
            <w:vAlign w:val="center"/>
            <w:hideMark/>
          </w:tcPr>
          <w:p w14:paraId="160DE60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標線</w:t>
            </w:r>
          </w:p>
        </w:tc>
      </w:tr>
      <w:tr w:rsidR="00AF5AEB" w:rsidRPr="006A56AE" w14:paraId="0CD831C0"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hideMark/>
          </w:tcPr>
          <w:p w14:paraId="54FFC43F"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w:t>
            </w:r>
          </w:p>
        </w:tc>
        <w:tc>
          <w:tcPr>
            <w:tcW w:w="7211" w:type="dxa"/>
            <w:gridSpan w:val="3"/>
            <w:tcBorders>
              <w:top w:val="nil"/>
              <w:left w:val="nil"/>
              <w:bottom w:val="single" w:sz="8" w:space="0" w:color="000000"/>
              <w:right w:val="single" w:sz="8" w:space="0" w:color="000000"/>
            </w:tcBorders>
            <w:shd w:val="clear" w:color="auto" w:fill="auto"/>
            <w:vAlign w:val="center"/>
            <w:hideMark/>
          </w:tcPr>
          <w:p w14:paraId="7318789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概述</w:t>
            </w:r>
          </w:p>
        </w:tc>
      </w:tr>
      <w:tr w:rsidR="00334E43" w:rsidRPr="006A56AE" w14:paraId="2ED2912B"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5CF9390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5.2.1.1</w:t>
            </w:r>
          </w:p>
        </w:tc>
        <w:tc>
          <w:tcPr>
            <w:tcW w:w="4030" w:type="dxa"/>
            <w:tcBorders>
              <w:top w:val="nil"/>
              <w:left w:val="nil"/>
              <w:bottom w:val="single" w:sz="8" w:space="0" w:color="000000"/>
              <w:right w:val="single" w:sz="8" w:space="0" w:color="000000"/>
            </w:tcBorders>
            <w:shd w:val="clear" w:color="auto" w:fill="auto"/>
            <w:hideMark/>
          </w:tcPr>
          <w:p w14:paraId="600E078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除跑道邊線標線外，在兩條（或多條）跑道交叉處應顯示較重要跑道之標線，其他跑道之標線則應予以中斷。而較重要跑道邊線標線在交叉處可連續亦可中斷。</w:t>
            </w:r>
          </w:p>
        </w:tc>
        <w:tc>
          <w:tcPr>
            <w:tcW w:w="800" w:type="dxa"/>
            <w:tcBorders>
              <w:top w:val="nil"/>
              <w:left w:val="nil"/>
              <w:bottom w:val="single" w:sz="8" w:space="0" w:color="000000"/>
              <w:right w:val="single" w:sz="8" w:space="0" w:color="000000"/>
            </w:tcBorders>
            <w:shd w:val="clear" w:color="auto" w:fill="auto"/>
            <w:vAlign w:val="center"/>
            <w:hideMark/>
          </w:tcPr>
          <w:p w14:paraId="1542B5A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B3FC70C"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8C3E91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334E43" w:rsidRPr="006A56AE" w14:paraId="7354BFE4"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5F17E8B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5.2.1.3</w:t>
            </w:r>
          </w:p>
        </w:tc>
        <w:tc>
          <w:tcPr>
            <w:tcW w:w="4030" w:type="dxa"/>
            <w:tcBorders>
              <w:top w:val="nil"/>
              <w:left w:val="nil"/>
              <w:bottom w:val="single" w:sz="8" w:space="0" w:color="000000"/>
              <w:right w:val="single" w:sz="8" w:space="0" w:color="000000"/>
            </w:tcBorders>
            <w:shd w:val="clear" w:color="auto" w:fill="auto"/>
            <w:hideMark/>
          </w:tcPr>
          <w:p w14:paraId="3347F3B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在跑道與滑行道交叉處，跑道除跑道邊線標線可以中斷外，餘各種標線皆應顯示；而滑行道之各種標線則應中斷。</w:t>
            </w:r>
          </w:p>
        </w:tc>
        <w:tc>
          <w:tcPr>
            <w:tcW w:w="800" w:type="dxa"/>
            <w:tcBorders>
              <w:top w:val="nil"/>
              <w:left w:val="nil"/>
              <w:bottom w:val="single" w:sz="8" w:space="0" w:color="000000"/>
              <w:right w:val="single" w:sz="8" w:space="0" w:color="000000"/>
            </w:tcBorders>
            <w:shd w:val="clear" w:color="auto" w:fill="auto"/>
            <w:vAlign w:val="center"/>
            <w:hideMark/>
          </w:tcPr>
          <w:p w14:paraId="6A5CE27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8697B54"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1ACF58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334E43" w:rsidRPr="006A56AE" w14:paraId="598D8226"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15528B5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5.2.1.4</w:t>
            </w:r>
          </w:p>
        </w:tc>
        <w:tc>
          <w:tcPr>
            <w:tcW w:w="4030" w:type="dxa"/>
            <w:tcBorders>
              <w:top w:val="nil"/>
              <w:left w:val="nil"/>
              <w:bottom w:val="single" w:sz="8" w:space="0" w:color="000000"/>
              <w:right w:val="single" w:sz="8" w:space="0" w:color="000000"/>
            </w:tcBorders>
            <w:shd w:val="clear" w:color="auto" w:fill="auto"/>
            <w:hideMark/>
          </w:tcPr>
          <w:p w14:paraId="1AB81F5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跑道標線應為白色。</w:t>
            </w:r>
          </w:p>
        </w:tc>
        <w:tc>
          <w:tcPr>
            <w:tcW w:w="800" w:type="dxa"/>
            <w:tcBorders>
              <w:top w:val="nil"/>
              <w:left w:val="nil"/>
              <w:bottom w:val="single" w:sz="8" w:space="0" w:color="000000"/>
              <w:right w:val="single" w:sz="8" w:space="0" w:color="000000"/>
            </w:tcBorders>
            <w:shd w:val="clear" w:color="auto" w:fill="auto"/>
            <w:vAlign w:val="center"/>
            <w:hideMark/>
          </w:tcPr>
          <w:p w14:paraId="2495F4F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7E3645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334E43" w:rsidRPr="006A56AE" w14:paraId="11917324"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24C6C12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5.2.1.5</w:t>
            </w:r>
          </w:p>
        </w:tc>
        <w:tc>
          <w:tcPr>
            <w:tcW w:w="4030" w:type="dxa"/>
            <w:tcBorders>
              <w:top w:val="nil"/>
              <w:left w:val="nil"/>
              <w:bottom w:val="single" w:sz="8" w:space="0" w:color="000000"/>
              <w:right w:val="single" w:sz="8" w:space="0" w:color="000000"/>
            </w:tcBorders>
            <w:shd w:val="clear" w:color="auto" w:fill="auto"/>
            <w:hideMark/>
          </w:tcPr>
          <w:p w14:paraId="77ECA45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滑行道標線、跑道</w:t>
            </w:r>
            <w:proofErr w:type="gramStart"/>
            <w:r w:rsidRPr="006A56AE">
              <w:rPr>
                <w:rFonts w:ascii="Arial" w:eastAsia="標楷體" w:hAnsi="Arial" w:hint="eastAsia"/>
                <w:color w:val="000000"/>
                <w:sz w:val="20"/>
              </w:rPr>
              <w:t>迴轉坪標線</w:t>
            </w:r>
            <w:proofErr w:type="gramEnd"/>
            <w:r w:rsidRPr="006A56AE">
              <w:rPr>
                <w:rFonts w:ascii="Arial" w:eastAsia="標楷體" w:hAnsi="Arial" w:hint="eastAsia"/>
                <w:color w:val="000000"/>
                <w:sz w:val="20"/>
              </w:rPr>
              <w:t>及</w:t>
            </w:r>
            <w:proofErr w:type="gramStart"/>
            <w:r w:rsidRPr="006A56AE">
              <w:rPr>
                <w:rFonts w:ascii="Arial" w:eastAsia="標楷體" w:hAnsi="Arial" w:hint="eastAsia"/>
                <w:color w:val="000000"/>
                <w:sz w:val="20"/>
              </w:rPr>
              <w:t>停機位標線</w:t>
            </w:r>
            <w:proofErr w:type="gramEnd"/>
            <w:r w:rsidRPr="006A56AE">
              <w:rPr>
                <w:rFonts w:ascii="Arial" w:eastAsia="標楷體" w:hAnsi="Arial" w:hint="eastAsia"/>
                <w:color w:val="000000"/>
                <w:sz w:val="20"/>
              </w:rPr>
              <w:t>之顏色應為黃色。</w:t>
            </w:r>
          </w:p>
        </w:tc>
        <w:tc>
          <w:tcPr>
            <w:tcW w:w="800" w:type="dxa"/>
            <w:tcBorders>
              <w:top w:val="nil"/>
              <w:left w:val="nil"/>
              <w:bottom w:val="single" w:sz="8" w:space="0" w:color="000000"/>
              <w:right w:val="single" w:sz="8" w:space="0" w:color="000000"/>
            </w:tcBorders>
            <w:shd w:val="clear" w:color="auto" w:fill="auto"/>
            <w:vAlign w:val="center"/>
            <w:hideMark/>
          </w:tcPr>
          <w:p w14:paraId="4C6ABAF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59433B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334E43" w:rsidRPr="006A56AE" w14:paraId="32EEA1E0"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13FAD64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5.2.1.6</w:t>
            </w:r>
          </w:p>
        </w:tc>
        <w:tc>
          <w:tcPr>
            <w:tcW w:w="4030" w:type="dxa"/>
            <w:tcBorders>
              <w:top w:val="nil"/>
              <w:left w:val="nil"/>
              <w:bottom w:val="single" w:sz="8" w:space="0" w:color="000000"/>
              <w:right w:val="single" w:sz="8" w:space="0" w:color="000000"/>
            </w:tcBorders>
            <w:shd w:val="clear" w:color="auto" w:fill="auto"/>
            <w:hideMark/>
          </w:tcPr>
          <w:p w14:paraId="18FAAC4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停機坪安全線（</w:t>
            </w:r>
            <w:r w:rsidRPr="006A56AE">
              <w:rPr>
                <w:rFonts w:ascii="Arial" w:eastAsia="標楷體" w:hAnsi="Arial" w:hint="eastAsia"/>
                <w:color w:val="000000"/>
                <w:sz w:val="20"/>
              </w:rPr>
              <w:t>Apron Safety Lines</w:t>
            </w:r>
            <w:r w:rsidRPr="006A56AE">
              <w:rPr>
                <w:rFonts w:ascii="Arial" w:eastAsia="標楷體" w:hAnsi="Arial" w:hint="eastAsia"/>
                <w:color w:val="000000"/>
                <w:sz w:val="20"/>
              </w:rPr>
              <w:t>）之顏色應為紅色，勤務道路之車道標線與旅客步道之顏色應為白色。</w:t>
            </w:r>
          </w:p>
        </w:tc>
        <w:tc>
          <w:tcPr>
            <w:tcW w:w="800" w:type="dxa"/>
            <w:tcBorders>
              <w:top w:val="nil"/>
              <w:left w:val="nil"/>
              <w:bottom w:val="single" w:sz="8" w:space="0" w:color="000000"/>
              <w:right w:val="single" w:sz="8" w:space="0" w:color="000000"/>
            </w:tcBorders>
            <w:shd w:val="clear" w:color="auto" w:fill="auto"/>
            <w:vAlign w:val="center"/>
            <w:hideMark/>
          </w:tcPr>
          <w:p w14:paraId="63B09EE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9CDB03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11E99398"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7C4CB12"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5.2.2</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3AF29F6"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跑道名稱標線</w:t>
            </w:r>
          </w:p>
        </w:tc>
      </w:tr>
      <w:tr w:rsidR="00334E43" w:rsidRPr="006A56AE" w14:paraId="53C507A8"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48CFDDC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5.2.2.1</w:t>
            </w:r>
          </w:p>
        </w:tc>
        <w:tc>
          <w:tcPr>
            <w:tcW w:w="4030" w:type="dxa"/>
            <w:tcBorders>
              <w:top w:val="nil"/>
              <w:left w:val="nil"/>
              <w:bottom w:val="single" w:sz="8" w:space="0" w:color="000000"/>
              <w:right w:val="single" w:sz="8" w:space="0" w:color="000000"/>
            </w:tcBorders>
            <w:shd w:val="clear" w:color="auto" w:fill="auto"/>
            <w:hideMark/>
          </w:tcPr>
          <w:p w14:paraId="697CC20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在有鋪面之</w:t>
            </w:r>
            <w:proofErr w:type="gramStart"/>
            <w:r w:rsidRPr="006A56AE">
              <w:rPr>
                <w:rFonts w:ascii="Arial" w:eastAsia="標楷體" w:hAnsi="Arial" w:hint="eastAsia"/>
                <w:color w:val="000000"/>
                <w:sz w:val="20"/>
              </w:rPr>
              <w:t>跑道頭應設置</w:t>
            </w:r>
            <w:proofErr w:type="gramEnd"/>
            <w:r w:rsidRPr="006A56AE">
              <w:rPr>
                <w:rFonts w:ascii="Arial" w:eastAsia="標楷體" w:hAnsi="Arial" w:hint="eastAsia"/>
                <w:color w:val="000000"/>
                <w:sz w:val="20"/>
              </w:rPr>
              <w:t>跑道名稱標線。</w:t>
            </w:r>
          </w:p>
        </w:tc>
        <w:tc>
          <w:tcPr>
            <w:tcW w:w="800" w:type="dxa"/>
            <w:tcBorders>
              <w:top w:val="nil"/>
              <w:left w:val="nil"/>
              <w:bottom w:val="single" w:sz="8" w:space="0" w:color="000000"/>
              <w:right w:val="single" w:sz="8" w:space="0" w:color="000000"/>
            </w:tcBorders>
            <w:shd w:val="clear" w:color="auto" w:fill="auto"/>
            <w:vAlign w:val="center"/>
            <w:hideMark/>
          </w:tcPr>
          <w:p w14:paraId="722DA95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CC56988"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C6E6FD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334E43" w:rsidRPr="006A56AE" w14:paraId="5664BE86"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48C3AA9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5.2.2.3</w:t>
            </w:r>
          </w:p>
        </w:tc>
        <w:tc>
          <w:tcPr>
            <w:tcW w:w="4030" w:type="dxa"/>
            <w:tcBorders>
              <w:top w:val="nil"/>
              <w:left w:val="nil"/>
              <w:bottom w:val="single" w:sz="8" w:space="0" w:color="000000"/>
              <w:right w:val="single" w:sz="8" w:space="0" w:color="000000"/>
            </w:tcBorders>
            <w:shd w:val="clear" w:color="auto" w:fill="auto"/>
            <w:hideMark/>
          </w:tcPr>
          <w:p w14:paraId="15747F0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跑道名稱標線之設置詳如圖</w:t>
            </w:r>
            <w:r w:rsidRPr="006A56AE">
              <w:rPr>
                <w:rFonts w:ascii="Arial" w:eastAsia="標楷體" w:hAnsi="Arial" w:hint="eastAsia"/>
                <w:color w:val="000000"/>
                <w:sz w:val="20"/>
              </w:rPr>
              <w:t xml:space="preserve"> 5-2</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13937E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B21AFD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334E43" w:rsidRPr="006A56AE" w14:paraId="2E4FE23D" w14:textId="77777777" w:rsidTr="00551A6D">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71EE03A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5.2.2.4</w:t>
            </w:r>
          </w:p>
        </w:tc>
        <w:tc>
          <w:tcPr>
            <w:tcW w:w="4030" w:type="dxa"/>
            <w:tcBorders>
              <w:top w:val="nil"/>
              <w:left w:val="nil"/>
              <w:bottom w:val="single" w:sz="8" w:space="0" w:color="000000"/>
              <w:right w:val="single" w:sz="8" w:space="0" w:color="000000"/>
            </w:tcBorders>
            <w:shd w:val="clear" w:color="auto" w:fill="auto"/>
            <w:hideMark/>
          </w:tcPr>
          <w:p w14:paraId="530F09D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跑道名稱標線應由兩位數字組成；如為平行跑道，則應在數字後增加一個英文字母。一條跑道、兩條平行跑道及三條平行跑道，跑道名稱係由進場</w:t>
            </w:r>
            <w:proofErr w:type="gramStart"/>
            <w:r w:rsidRPr="006A56AE">
              <w:rPr>
                <w:rFonts w:ascii="Arial" w:eastAsia="標楷體" w:hAnsi="Arial" w:hint="eastAsia"/>
                <w:color w:val="000000"/>
                <w:sz w:val="20"/>
              </w:rPr>
              <w:t>方向磁北方位角</w:t>
            </w:r>
            <w:proofErr w:type="gramEnd"/>
            <w:r w:rsidRPr="006A56AE">
              <w:rPr>
                <w:rFonts w:ascii="Arial" w:eastAsia="標楷體" w:hAnsi="Arial" w:hint="eastAsia"/>
                <w:color w:val="000000"/>
                <w:sz w:val="20"/>
              </w:rPr>
              <w:t>之十分之一，取最接近之整數命名。四條或大於四條之平行跑道，一組相鄰跑道應以最</w:t>
            </w:r>
            <w:proofErr w:type="gramStart"/>
            <w:r w:rsidRPr="006A56AE">
              <w:rPr>
                <w:rFonts w:ascii="Arial" w:eastAsia="標楷體" w:hAnsi="Arial" w:hint="eastAsia"/>
                <w:color w:val="000000"/>
                <w:sz w:val="20"/>
              </w:rPr>
              <w:t>接近磁北方位角</w:t>
            </w:r>
            <w:proofErr w:type="gramEnd"/>
            <w:r w:rsidRPr="006A56AE">
              <w:rPr>
                <w:rFonts w:ascii="Arial" w:eastAsia="標楷體" w:hAnsi="Arial" w:hint="eastAsia"/>
                <w:color w:val="000000"/>
                <w:sz w:val="20"/>
              </w:rPr>
              <w:t>之十分之一之整數命名，另一組相鄰跑道應以下一個最</w:t>
            </w:r>
            <w:proofErr w:type="gramStart"/>
            <w:r w:rsidRPr="006A56AE">
              <w:rPr>
                <w:rFonts w:ascii="Arial" w:eastAsia="標楷體" w:hAnsi="Arial" w:hint="eastAsia"/>
                <w:color w:val="000000"/>
                <w:sz w:val="20"/>
              </w:rPr>
              <w:t>接近磁北方位角</w:t>
            </w:r>
            <w:proofErr w:type="gramEnd"/>
            <w:r w:rsidRPr="006A56AE">
              <w:rPr>
                <w:rFonts w:ascii="Arial" w:eastAsia="標楷體" w:hAnsi="Arial" w:hint="eastAsia"/>
                <w:color w:val="000000"/>
                <w:sz w:val="20"/>
              </w:rPr>
              <w:t>之十分之</w:t>
            </w:r>
            <w:r w:rsidRPr="006A56AE">
              <w:rPr>
                <w:rFonts w:ascii="Arial" w:eastAsia="標楷體" w:hAnsi="Arial" w:hint="eastAsia"/>
                <w:color w:val="000000"/>
                <w:sz w:val="20"/>
              </w:rPr>
              <w:lastRenderedPageBreak/>
              <w:t>一之整數命名。如按前述規則得出之數字是個位數時，則應在數字前多加一個“０”。</w:t>
            </w:r>
          </w:p>
        </w:tc>
        <w:tc>
          <w:tcPr>
            <w:tcW w:w="800" w:type="dxa"/>
            <w:tcBorders>
              <w:top w:val="nil"/>
              <w:left w:val="nil"/>
              <w:bottom w:val="single" w:sz="8" w:space="0" w:color="000000"/>
              <w:right w:val="single" w:sz="8" w:space="0" w:color="000000"/>
            </w:tcBorders>
            <w:shd w:val="clear" w:color="auto" w:fill="auto"/>
            <w:vAlign w:val="center"/>
            <w:hideMark/>
          </w:tcPr>
          <w:p w14:paraId="02FA483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6B13328"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70462D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334E43" w:rsidRPr="006A56AE" w14:paraId="23EDD315" w14:textId="77777777" w:rsidTr="006F0AEA">
        <w:tblPrEx>
          <w:tblLook w:val="04A0" w:firstRow="1" w:lastRow="0" w:firstColumn="1" w:lastColumn="0" w:noHBand="0" w:noVBand="1"/>
        </w:tblPrEx>
        <w:trPr>
          <w:trHeight w:val="2628"/>
        </w:trPr>
        <w:tc>
          <w:tcPr>
            <w:tcW w:w="1184" w:type="dxa"/>
            <w:tcBorders>
              <w:top w:val="nil"/>
              <w:left w:val="single" w:sz="8" w:space="0" w:color="000000"/>
              <w:bottom w:val="single" w:sz="8" w:space="0" w:color="000000"/>
              <w:right w:val="nil"/>
            </w:tcBorders>
            <w:shd w:val="clear" w:color="auto" w:fill="auto"/>
            <w:hideMark/>
          </w:tcPr>
          <w:p w14:paraId="49A710BB"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5.2.2.5</w:t>
            </w:r>
          </w:p>
        </w:tc>
        <w:tc>
          <w:tcPr>
            <w:tcW w:w="4030" w:type="dxa"/>
            <w:tcBorders>
              <w:top w:val="nil"/>
              <w:left w:val="nil"/>
              <w:bottom w:val="single" w:sz="8" w:space="0" w:color="000000"/>
              <w:right w:val="single" w:sz="8" w:space="0" w:color="000000"/>
            </w:tcBorders>
            <w:shd w:val="clear" w:color="auto" w:fill="auto"/>
            <w:hideMark/>
          </w:tcPr>
          <w:p w14:paraId="2939B63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平行跑道之每</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跑道名稱標線，應由進場方向看去，由左至右按下列順序各增加一個字母：</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如為兩條平行跑道：“</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如為三條平行跑道：“</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C</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如為四條平行跑道：“</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如為五條平行跑道：“</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C</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”或“</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C</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如為六條平行跑道：“</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C</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r w:rsidRPr="006A56AE">
              <w:rPr>
                <w:rFonts w:ascii="Arial" w:eastAsia="標楷體" w:hAnsi="Arial" w:hint="eastAsia"/>
                <w:color w:val="000000"/>
                <w:sz w:val="20"/>
              </w:rPr>
              <w:t>L</w:t>
            </w:r>
            <w:r w:rsidRPr="006A56AE">
              <w:rPr>
                <w:rFonts w:ascii="Arial" w:eastAsia="標楷體" w:hAnsi="Arial" w:hint="eastAsia"/>
                <w:color w:val="000000"/>
                <w:sz w:val="20"/>
              </w:rPr>
              <w:t>”、“</w:t>
            </w:r>
            <w:r w:rsidRPr="006A56AE">
              <w:rPr>
                <w:rFonts w:ascii="Arial" w:eastAsia="標楷體" w:hAnsi="Arial" w:hint="eastAsia"/>
                <w:color w:val="000000"/>
                <w:sz w:val="20"/>
              </w:rPr>
              <w:t>C</w:t>
            </w:r>
            <w:r w:rsidRPr="006A56AE">
              <w:rPr>
                <w:rFonts w:ascii="Arial" w:eastAsia="標楷體" w:hAnsi="Arial" w:hint="eastAsia"/>
                <w:color w:val="000000"/>
                <w:sz w:val="20"/>
              </w:rPr>
              <w:t>”、“</w:t>
            </w:r>
            <w:r w:rsidRPr="006A56AE">
              <w:rPr>
                <w:rFonts w:ascii="Arial" w:eastAsia="標楷體" w:hAnsi="Arial" w:hint="eastAsia"/>
                <w:color w:val="000000"/>
                <w:sz w:val="20"/>
              </w:rPr>
              <w:t>R</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2610457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9464FEE"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9754BE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A20409D"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75C7915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5.2.2.6</w:t>
            </w:r>
          </w:p>
        </w:tc>
        <w:tc>
          <w:tcPr>
            <w:tcW w:w="4030" w:type="dxa"/>
            <w:tcBorders>
              <w:top w:val="nil"/>
              <w:left w:val="nil"/>
              <w:bottom w:val="single" w:sz="8" w:space="0" w:color="000000"/>
              <w:right w:val="single" w:sz="8" w:space="0" w:color="000000"/>
            </w:tcBorders>
            <w:shd w:val="clear" w:color="auto" w:fill="auto"/>
            <w:hideMark/>
          </w:tcPr>
          <w:p w14:paraId="041F7FB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數字及字母之形狀及比例應如圖</w:t>
            </w:r>
            <w:r w:rsidRPr="006A56AE">
              <w:rPr>
                <w:rFonts w:ascii="Arial" w:eastAsia="標楷體" w:hAnsi="Arial" w:hint="eastAsia"/>
                <w:color w:val="000000"/>
                <w:sz w:val="20"/>
              </w:rPr>
              <w:t xml:space="preserve"> 5-3 </w:t>
            </w:r>
            <w:r w:rsidRPr="006A56AE">
              <w:rPr>
                <w:rFonts w:ascii="Arial" w:eastAsia="標楷體" w:hAnsi="Arial" w:hint="eastAsia"/>
                <w:color w:val="000000"/>
                <w:sz w:val="20"/>
              </w:rPr>
              <w:t>所示。而其尺寸則不應小於圖</w:t>
            </w:r>
            <w:r w:rsidRPr="006A56AE">
              <w:rPr>
                <w:rFonts w:ascii="Arial" w:eastAsia="標楷體" w:hAnsi="Arial" w:hint="eastAsia"/>
                <w:color w:val="000000"/>
                <w:sz w:val="20"/>
              </w:rPr>
              <w:t xml:space="preserve">5-3 </w:t>
            </w:r>
            <w:r w:rsidRPr="006A56AE">
              <w:rPr>
                <w:rFonts w:ascii="Arial" w:eastAsia="標楷體" w:hAnsi="Arial" w:hint="eastAsia"/>
                <w:color w:val="000000"/>
                <w:sz w:val="20"/>
              </w:rPr>
              <w:t>所示之大小，但當數字與跑道頭標線結合在一起時，則應採用較大之尺寸，以填補跑道頭標線線段間之空隙。</w:t>
            </w:r>
          </w:p>
        </w:tc>
        <w:tc>
          <w:tcPr>
            <w:tcW w:w="800" w:type="dxa"/>
            <w:tcBorders>
              <w:top w:val="nil"/>
              <w:left w:val="nil"/>
              <w:bottom w:val="single" w:sz="8" w:space="0" w:color="000000"/>
              <w:right w:val="single" w:sz="8" w:space="0" w:color="000000"/>
            </w:tcBorders>
            <w:shd w:val="clear" w:color="auto" w:fill="auto"/>
            <w:vAlign w:val="center"/>
            <w:hideMark/>
          </w:tcPr>
          <w:p w14:paraId="477433ED"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FF8E2C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現場量測檢視</w:t>
            </w:r>
          </w:p>
        </w:tc>
      </w:tr>
      <w:tr w:rsidR="00D2756C" w:rsidRPr="006A56AE" w14:paraId="646B60EF"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625B7E7B"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5.2.3</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6B101E68"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跑道中心線標線</w:t>
            </w:r>
          </w:p>
        </w:tc>
      </w:tr>
      <w:tr w:rsidR="0080255D" w:rsidRPr="006A56AE" w14:paraId="77CDBBAB"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0672930F"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5.2.3.1</w:t>
            </w:r>
          </w:p>
        </w:tc>
        <w:tc>
          <w:tcPr>
            <w:tcW w:w="4030" w:type="dxa"/>
            <w:tcBorders>
              <w:top w:val="nil"/>
              <w:left w:val="nil"/>
              <w:bottom w:val="single" w:sz="8" w:space="0" w:color="000000"/>
              <w:right w:val="single" w:sz="8" w:space="0" w:color="000000"/>
            </w:tcBorders>
            <w:shd w:val="clear" w:color="auto" w:fill="auto"/>
            <w:hideMark/>
          </w:tcPr>
          <w:p w14:paraId="74805EF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有鋪面之跑道應設置跑道中心線標線。</w:t>
            </w:r>
          </w:p>
        </w:tc>
        <w:tc>
          <w:tcPr>
            <w:tcW w:w="800" w:type="dxa"/>
            <w:tcBorders>
              <w:top w:val="nil"/>
              <w:left w:val="nil"/>
              <w:bottom w:val="single" w:sz="8" w:space="0" w:color="000000"/>
              <w:right w:val="single" w:sz="8" w:space="0" w:color="000000"/>
            </w:tcBorders>
            <w:shd w:val="clear" w:color="auto" w:fill="auto"/>
            <w:vAlign w:val="center"/>
            <w:hideMark/>
          </w:tcPr>
          <w:p w14:paraId="7BC7421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63FD7B5"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A4302C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6D9D98B"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2AA57E3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5.2.3.2</w:t>
            </w:r>
          </w:p>
        </w:tc>
        <w:tc>
          <w:tcPr>
            <w:tcW w:w="4030" w:type="dxa"/>
            <w:tcBorders>
              <w:top w:val="nil"/>
              <w:left w:val="nil"/>
              <w:bottom w:val="single" w:sz="8" w:space="0" w:color="000000"/>
              <w:right w:val="single" w:sz="8" w:space="0" w:color="000000"/>
            </w:tcBorders>
            <w:shd w:val="clear" w:color="auto" w:fill="auto"/>
            <w:hideMark/>
          </w:tcPr>
          <w:p w14:paraId="29E8D26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跑道中心線標線如圖</w:t>
            </w:r>
            <w:r w:rsidRPr="006A56AE">
              <w:rPr>
                <w:rFonts w:ascii="Arial" w:eastAsia="標楷體" w:hAnsi="Arial" w:hint="eastAsia"/>
                <w:color w:val="000000"/>
                <w:sz w:val="20"/>
              </w:rPr>
              <w:t xml:space="preserve"> 5-2 </w:t>
            </w:r>
            <w:r w:rsidRPr="006A56AE">
              <w:rPr>
                <w:rFonts w:ascii="Arial" w:eastAsia="標楷體" w:hAnsi="Arial" w:hint="eastAsia"/>
                <w:color w:val="000000"/>
                <w:sz w:val="20"/>
              </w:rPr>
              <w:t>所示，應沿著跑道中心線介於跑道名稱標</w:t>
            </w:r>
            <w:proofErr w:type="gramStart"/>
            <w:r w:rsidRPr="006A56AE">
              <w:rPr>
                <w:rFonts w:ascii="Arial" w:eastAsia="標楷體" w:hAnsi="Arial" w:hint="eastAsia"/>
                <w:color w:val="000000"/>
                <w:sz w:val="20"/>
              </w:rPr>
              <w:t>線間劃設</w:t>
            </w:r>
            <w:proofErr w:type="gramEnd"/>
            <w:r w:rsidRPr="006A56AE">
              <w:rPr>
                <w:rFonts w:ascii="Arial" w:eastAsia="標楷體" w:hAnsi="Arial" w:hint="eastAsia"/>
                <w:color w:val="000000"/>
                <w:sz w:val="20"/>
              </w:rPr>
              <w:t>，但按</w:t>
            </w:r>
            <w:r w:rsidRPr="006A56AE">
              <w:rPr>
                <w:rFonts w:ascii="Arial" w:eastAsia="標楷體" w:hAnsi="Arial" w:hint="eastAsia"/>
                <w:color w:val="000000"/>
                <w:sz w:val="20"/>
              </w:rPr>
              <w:t xml:space="preserve">5.2.1.1 </w:t>
            </w:r>
            <w:r w:rsidRPr="006A56AE">
              <w:rPr>
                <w:rFonts w:ascii="Arial" w:eastAsia="標楷體" w:hAnsi="Arial" w:hint="eastAsia"/>
                <w:color w:val="000000"/>
                <w:sz w:val="20"/>
              </w:rPr>
              <w:t>節規定之中斷處則除外。</w:t>
            </w:r>
          </w:p>
        </w:tc>
        <w:tc>
          <w:tcPr>
            <w:tcW w:w="800" w:type="dxa"/>
            <w:tcBorders>
              <w:top w:val="nil"/>
              <w:left w:val="nil"/>
              <w:bottom w:val="single" w:sz="8" w:space="0" w:color="000000"/>
              <w:right w:val="single" w:sz="8" w:space="0" w:color="000000"/>
            </w:tcBorders>
            <w:shd w:val="clear" w:color="auto" w:fill="auto"/>
            <w:vAlign w:val="center"/>
            <w:hideMark/>
          </w:tcPr>
          <w:p w14:paraId="63DBECD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719DBE3"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615368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2EC1EC1"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1E7B970B"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5.2.3.3</w:t>
            </w:r>
          </w:p>
        </w:tc>
        <w:tc>
          <w:tcPr>
            <w:tcW w:w="4030" w:type="dxa"/>
            <w:tcBorders>
              <w:top w:val="nil"/>
              <w:left w:val="nil"/>
              <w:bottom w:val="single" w:sz="8" w:space="0" w:color="000000"/>
              <w:right w:val="single" w:sz="8" w:space="0" w:color="000000"/>
            </w:tcBorders>
            <w:shd w:val="clear" w:color="auto" w:fill="auto"/>
            <w:hideMark/>
          </w:tcPr>
          <w:p w14:paraId="065E4A0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跑道中心線標線應以均勻隔開之線段及間隙組成。每一線段加一個間隙之長度應不小於</w:t>
            </w:r>
            <w:r w:rsidRPr="006A56AE">
              <w:rPr>
                <w:rFonts w:ascii="Arial" w:eastAsia="標楷體" w:hAnsi="Arial" w:hint="eastAsia"/>
                <w:color w:val="000000"/>
                <w:sz w:val="20"/>
              </w:rPr>
              <w:t>50m</w:t>
            </w:r>
            <w:r w:rsidRPr="006A56AE">
              <w:rPr>
                <w:rFonts w:ascii="Arial" w:eastAsia="標楷體" w:hAnsi="Arial" w:hint="eastAsia"/>
                <w:color w:val="000000"/>
                <w:sz w:val="20"/>
              </w:rPr>
              <w:t>，且不大於</w:t>
            </w:r>
            <w:r w:rsidRPr="006A56AE">
              <w:rPr>
                <w:rFonts w:ascii="Arial" w:eastAsia="標楷體" w:hAnsi="Arial" w:hint="eastAsia"/>
                <w:color w:val="000000"/>
                <w:sz w:val="20"/>
              </w:rPr>
              <w:t>75m</w:t>
            </w:r>
            <w:r w:rsidRPr="006A56AE">
              <w:rPr>
                <w:rFonts w:ascii="Arial" w:eastAsia="標楷體" w:hAnsi="Arial" w:hint="eastAsia"/>
                <w:color w:val="000000"/>
                <w:sz w:val="20"/>
              </w:rPr>
              <w:t>。每一線段之長度應至少等於間隙之長度或</w:t>
            </w:r>
            <w:r w:rsidRPr="006A56AE">
              <w:rPr>
                <w:rFonts w:ascii="Arial" w:eastAsia="標楷體" w:hAnsi="Arial" w:hint="eastAsia"/>
                <w:color w:val="000000"/>
                <w:sz w:val="20"/>
              </w:rPr>
              <w:t>30m</w:t>
            </w:r>
            <w:r w:rsidRPr="006A56AE">
              <w:rPr>
                <w:rFonts w:ascii="Arial" w:eastAsia="標楷體" w:hAnsi="Arial" w:hint="eastAsia"/>
                <w:color w:val="000000"/>
                <w:sz w:val="20"/>
              </w:rPr>
              <w:t>（取其較大值）。</w:t>
            </w:r>
          </w:p>
        </w:tc>
        <w:tc>
          <w:tcPr>
            <w:tcW w:w="800" w:type="dxa"/>
            <w:tcBorders>
              <w:top w:val="nil"/>
              <w:left w:val="nil"/>
              <w:bottom w:val="single" w:sz="8" w:space="0" w:color="000000"/>
              <w:right w:val="single" w:sz="8" w:space="0" w:color="000000"/>
            </w:tcBorders>
            <w:shd w:val="clear" w:color="auto" w:fill="auto"/>
            <w:vAlign w:val="center"/>
            <w:hideMark/>
          </w:tcPr>
          <w:p w14:paraId="6A4BB26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5073563"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098045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現場量測檢視</w:t>
            </w:r>
          </w:p>
        </w:tc>
      </w:tr>
      <w:tr w:rsidR="0080255D" w:rsidRPr="006A56AE" w14:paraId="1D7ED4AE" w14:textId="77777777" w:rsidTr="006F0AEA">
        <w:tblPrEx>
          <w:tblLook w:val="04A0" w:firstRow="1" w:lastRow="0" w:firstColumn="1" w:lastColumn="0" w:noHBand="0" w:noVBand="1"/>
        </w:tblPrEx>
        <w:trPr>
          <w:trHeight w:val="1668"/>
        </w:trPr>
        <w:tc>
          <w:tcPr>
            <w:tcW w:w="1184" w:type="dxa"/>
            <w:tcBorders>
              <w:top w:val="nil"/>
              <w:left w:val="single" w:sz="8" w:space="0" w:color="000000"/>
              <w:bottom w:val="single" w:sz="8" w:space="0" w:color="000000"/>
              <w:right w:val="nil"/>
            </w:tcBorders>
            <w:shd w:val="clear" w:color="auto" w:fill="auto"/>
            <w:hideMark/>
          </w:tcPr>
          <w:p w14:paraId="4764AA1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5.2.3.4</w:t>
            </w:r>
          </w:p>
        </w:tc>
        <w:tc>
          <w:tcPr>
            <w:tcW w:w="4030" w:type="dxa"/>
            <w:tcBorders>
              <w:top w:val="nil"/>
              <w:left w:val="nil"/>
              <w:bottom w:val="single" w:sz="8" w:space="0" w:color="000000"/>
              <w:right w:val="single" w:sz="8" w:space="0" w:color="000000"/>
            </w:tcBorders>
            <w:shd w:val="clear" w:color="auto" w:fill="auto"/>
            <w:hideMark/>
          </w:tcPr>
          <w:p w14:paraId="7BDDA48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線段之寬度應不小於：</w:t>
            </w:r>
            <w:r w:rsidRPr="006A56AE">
              <w:rPr>
                <w:rFonts w:ascii="Arial" w:eastAsia="標楷體" w:hAnsi="Arial" w:hint="eastAsia"/>
                <w:color w:val="000000"/>
                <w:sz w:val="20"/>
              </w:rPr>
              <w:br/>
            </w:r>
            <w:r w:rsidRPr="006A56AE">
              <w:rPr>
                <w:rFonts w:ascii="Arial" w:eastAsia="標楷體" w:hAnsi="Arial" w:hint="eastAsia"/>
                <w:color w:val="000000"/>
                <w:sz w:val="20"/>
              </w:rPr>
              <w:t>－</w:t>
            </w:r>
            <w:r w:rsidRPr="006A56AE">
              <w:rPr>
                <w:rFonts w:ascii="Arial" w:eastAsia="標楷體" w:hAnsi="Arial" w:hint="eastAsia"/>
                <w:color w:val="000000"/>
                <w:sz w:val="20"/>
              </w:rPr>
              <w:t>0.9m</w:t>
            </w:r>
            <w:r w:rsidRPr="006A56AE">
              <w:rPr>
                <w:rFonts w:ascii="Arial" w:eastAsia="標楷體" w:hAnsi="Arial" w:hint="eastAsia"/>
                <w:color w:val="000000"/>
                <w:sz w:val="20"/>
              </w:rPr>
              <w:t>：第</w:t>
            </w:r>
            <w:r w:rsidRPr="006A56AE">
              <w:rPr>
                <w:rFonts w:ascii="Arial" w:eastAsia="標楷體" w:hAnsi="Arial" w:hint="eastAsia"/>
                <w:color w:val="000000"/>
                <w:sz w:val="20"/>
              </w:rPr>
              <w:t>II</w:t>
            </w:r>
            <w:r w:rsidRPr="006A56AE">
              <w:rPr>
                <w:rFonts w:ascii="Arial" w:eastAsia="標楷體" w:hAnsi="Arial" w:hint="eastAsia"/>
                <w:color w:val="000000"/>
                <w:sz w:val="20"/>
              </w:rPr>
              <w:t>、</w:t>
            </w:r>
            <w:r w:rsidRPr="006A56AE">
              <w:rPr>
                <w:rFonts w:ascii="Arial" w:eastAsia="標楷體" w:hAnsi="Arial" w:hint="eastAsia"/>
                <w:color w:val="000000"/>
                <w:sz w:val="20"/>
              </w:rPr>
              <w:t>III</w:t>
            </w:r>
            <w:r w:rsidRPr="006A56AE">
              <w:rPr>
                <w:rFonts w:ascii="Arial" w:eastAsia="標楷體" w:hAnsi="Arial" w:hint="eastAsia"/>
                <w:color w:val="000000"/>
                <w:sz w:val="20"/>
              </w:rPr>
              <w:t>類精確進場跑道。</w:t>
            </w:r>
            <w:r w:rsidRPr="006A56AE">
              <w:rPr>
                <w:rFonts w:ascii="Arial" w:eastAsia="標楷體" w:hAnsi="Arial" w:hint="eastAsia"/>
                <w:color w:val="000000"/>
                <w:sz w:val="20"/>
              </w:rPr>
              <w:br/>
            </w:r>
            <w:r w:rsidRPr="006A56AE">
              <w:rPr>
                <w:rFonts w:ascii="Arial" w:eastAsia="標楷體" w:hAnsi="Arial" w:hint="eastAsia"/>
                <w:color w:val="000000"/>
                <w:sz w:val="20"/>
              </w:rPr>
              <w:t>－</w:t>
            </w:r>
            <w:r w:rsidRPr="006A56AE">
              <w:rPr>
                <w:rFonts w:ascii="Arial" w:eastAsia="標楷體" w:hAnsi="Arial" w:hint="eastAsia"/>
                <w:color w:val="000000"/>
                <w:sz w:val="20"/>
              </w:rPr>
              <w:t>0.45m</w:t>
            </w:r>
            <w:r w:rsidRPr="006A56AE">
              <w:rPr>
                <w:rFonts w:ascii="Arial" w:eastAsia="標楷體" w:hAnsi="Arial" w:hint="eastAsia"/>
                <w:color w:val="000000"/>
                <w:sz w:val="20"/>
              </w:rPr>
              <w:t>：第</w:t>
            </w:r>
            <w:r w:rsidRPr="006A56AE">
              <w:rPr>
                <w:rFonts w:ascii="Arial" w:eastAsia="標楷體" w:hAnsi="Arial" w:hint="eastAsia"/>
                <w:color w:val="000000"/>
                <w:sz w:val="20"/>
              </w:rPr>
              <w:t>I</w:t>
            </w:r>
            <w:r w:rsidRPr="006A56AE">
              <w:rPr>
                <w:rFonts w:ascii="Arial" w:eastAsia="標楷體" w:hAnsi="Arial" w:hint="eastAsia"/>
                <w:color w:val="000000"/>
                <w:sz w:val="20"/>
              </w:rPr>
              <w:t>類精確進場跑道上及跑道參考長度分類為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之非精確進場跑道。</w:t>
            </w:r>
            <w:r w:rsidRPr="006A56AE">
              <w:rPr>
                <w:rFonts w:ascii="Arial" w:eastAsia="標楷體" w:hAnsi="Arial" w:hint="eastAsia"/>
                <w:color w:val="000000"/>
                <w:sz w:val="20"/>
              </w:rPr>
              <w:br/>
            </w:r>
            <w:r w:rsidRPr="006A56AE">
              <w:rPr>
                <w:rFonts w:ascii="Arial" w:eastAsia="標楷體" w:hAnsi="Arial" w:hint="eastAsia"/>
                <w:color w:val="000000"/>
                <w:sz w:val="20"/>
              </w:rPr>
              <w:t>－</w:t>
            </w:r>
            <w:r w:rsidRPr="006A56AE">
              <w:rPr>
                <w:rFonts w:ascii="Arial" w:eastAsia="標楷體" w:hAnsi="Arial" w:hint="eastAsia"/>
                <w:color w:val="000000"/>
                <w:sz w:val="20"/>
              </w:rPr>
              <w:t>0.3m</w:t>
            </w: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1</w:t>
            </w:r>
            <w:r w:rsidRPr="006A56AE">
              <w:rPr>
                <w:rFonts w:ascii="Arial" w:eastAsia="標楷體" w:hAnsi="Arial" w:hint="eastAsia"/>
                <w:color w:val="000000"/>
                <w:sz w:val="20"/>
              </w:rPr>
              <w:t>或</w:t>
            </w:r>
            <w:r w:rsidRPr="006A56AE">
              <w:rPr>
                <w:rFonts w:ascii="Arial" w:eastAsia="標楷體" w:hAnsi="Arial" w:hint="eastAsia"/>
                <w:color w:val="000000"/>
                <w:sz w:val="20"/>
              </w:rPr>
              <w:t>2</w:t>
            </w:r>
            <w:r w:rsidRPr="006A56AE">
              <w:rPr>
                <w:rFonts w:ascii="Arial" w:eastAsia="標楷體" w:hAnsi="Arial" w:hint="eastAsia"/>
                <w:color w:val="000000"/>
                <w:sz w:val="20"/>
              </w:rPr>
              <w:t>之非精確進場跑道及非儀器跑道。</w:t>
            </w:r>
          </w:p>
        </w:tc>
        <w:tc>
          <w:tcPr>
            <w:tcW w:w="800" w:type="dxa"/>
            <w:tcBorders>
              <w:top w:val="nil"/>
              <w:left w:val="nil"/>
              <w:bottom w:val="single" w:sz="8" w:space="0" w:color="000000"/>
              <w:right w:val="single" w:sz="8" w:space="0" w:color="000000"/>
            </w:tcBorders>
            <w:shd w:val="clear" w:color="auto" w:fill="auto"/>
            <w:vAlign w:val="center"/>
            <w:hideMark/>
          </w:tcPr>
          <w:p w14:paraId="00FE5C3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923624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現場量測檢視</w:t>
            </w:r>
          </w:p>
        </w:tc>
      </w:tr>
      <w:tr w:rsidR="00D2756C" w:rsidRPr="006A56AE" w14:paraId="67CFFA9D"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5B1D8B3"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5.2.4</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2D31B6D"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跑道頭標線</w:t>
            </w:r>
          </w:p>
        </w:tc>
      </w:tr>
      <w:tr w:rsidR="005562FE" w:rsidRPr="006A56AE" w14:paraId="27320333"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30CE46F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5.2.4.1</w:t>
            </w:r>
          </w:p>
        </w:tc>
        <w:tc>
          <w:tcPr>
            <w:tcW w:w="4030" w:type="dxa"/>
            <w:tcBorders>
              <w:top w:val="nil"/>
              <w:left w:val="nil"/>
              <w:bottom w:val="single" w:sz="8" w:space="0" w:color="000000"/>
              <w:right w:val="single" w:sz="8" w:space="0" w:color="000000"/>
            </w:tcBorders>
            <w:shd w:val="clear" w:color="auto" w:fill="auto"/>
            <w:hideMark/>
          </w:tcPr>
          <w:p w14:paraId="7484EA62" w14:textId="5340D886"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於鋪面跑道應設置跑道頭標線。</w:t>
            </w:r>
          </w:p>
        </w:tc>
        <w:tc>
          <w:tcPr>
            <w:tcW w:w="800" w:type="dxa"/>
            <w:tcBorders>
              <w:top w:val="nil"/>
              <w:left w:val="nil"/>
              <w:bottom w:val="single" w:sz="8" w:space="0" w:color="000000"/>
              <w:right w:val="single" w:sz="8" w:space="0" w:color="000000"/>
            </w:tcBorders>
            <w:shd w:val="clear" w:color="auto" w:fill="auto"/>
            <w:vAlign w:val="center"/>
            <w:hideMark/>
          </w:tcPr>
          <w:p w14:paraId="2A20B97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4773064"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B884E5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5562FE" w:rsidRPr="006A56AE" w14:paraId="4551A348"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44B179B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5.2.4.4</w:t>
            </w:r>
          </w:p>
        </w:tc>
        <w:tc>
          <w:tcPr>
            <w:tcW w:w="4030" w:type="dxa"/>
            <w:tcBorders>
              <w:top w:val="nil"/>
              <w:left w:val="nil"/>
              <w:bottom w:val="single" w:sz="8" w:space="0" w:color="000000"/>
              <w:right w:val="single" w:sz="8" w:space="0" w:color="000000"/>
            </w:tcBorders>
            <w:shd w:val="clear" w:color="auto" w:fill="auto"/>
            <w:hideMark/>
          </w:tcPr>
          <w:p w14:paraId="6797588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跑道頭標線之線段應從距離跑道頭</w:t>
            </w:r>
            <w:r w:rsidRPr="006A56AE">
              <w:rPr>
                <w:rFonts w:ascii="Arial" w:eastAsia="標楷體" w:hAnsi="Arial" w:hint="eastAsia"/>
                <w:color w:val="000000"/>
                <w:sz w:val="20"/>
              </w:rPr>
              <w:t xml:space="preserve">6m </w:t>
            </w:r>
            <w:r w:rsidRPr="006A56AE">
              <w:rPr>
                <w:rFonts w:ascii="Arial" w:eastAsia="標楷體" w:hAnsi="Arial" w:hint="eastAsia"/>
                <w:color w:val="000000"/>
                <w:sz w:val="20"/>
              </w:rPr>
              <w:t>處開始劃設。</w:t>
            </w:r>
          </w:p>
        </w:tc>
        <w:tc>
          <w:tcPr>
            <w:tcW w:w="800" w:type="dxa"/>
            <w:tcBorders>
              <w:top w:val="nil"/>
              <w:left w:val="nil"/>
              <w:bottom w:val="single" w:sz="8" w:space="0" w:color="000000"/>
              <w:right w:val="single" w:sz="8" w:space="0" w:color="000000"/>
            </w:tcBorders>
            <w:shd w:val="clear" w:color="auto" w:fill="auto"/>
            <w:vAlign w:val="center"/>
            <w:hideMark/>
          </w:tcPr>
          <w:p w14:paraId="342C9806"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DD0FB9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現場量測檢視</w:t>
            </w:r>
          </w:p>
        </w:tc>
      </w:tr>
      <w:tr w:rsidR="0080255D" w:rsidRPr="006A56AE" w14:paraId="7B0E7D1F" w14:textId="77777777" w:rsidTr="006F0AEA">
        <w:tblPrEx>
          <w:tblLook w:val="04A0" w:firstRow="1" w:lastRow="0" w:firstColumn="1" w:lastColumn="0" w:noHBand="0" w:noVBand="1"/>
        </w:tblPrEx>
        <w:trPr>
          <w:trHeight w:val="3180"/>
        </w:trPr>
        <w:tc>
          <w:tcPr>
            <w:tcW w:w="1184" w:type="dxa"/>
            <w:tcBorders>
              <w:top w:val="nil"/>
              <w:left w:val="single" w:sz="8" w:space="0" w:color="000000"/>
              <w:bottom w:val="single" w:sz="8" w:space="0" w:color="000000"/>
              <w:right w:val="nil"/>
            </w:tcBorders>
            <w:shd w:val="clear" w:color="auto" w:fill="auto"/>
            <w:hideMark/>
          </w:tcPr>
          <w:p w14:paraId="67F1D48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5.2.4.5</w:t>
            </w:r>
          </w:p>
        </w:tc>
        <w:tc>
          <w:tcPr>
            <w:tcW w:w="4030" w:type="dxa"/>
            <w:tcBorders>
              <w:top w:val="nil"/>
              <w:left w:val="nil"/>
              <w:bottom w:val="single" w:sz="8" w:space="0" w:color="000000"/>
              <w:right w:val="single" w:sz="8" w:space="0" w:color="000000"/>
            </w:tcBorders>
            <w:shd w:val="clear" w:color="auto" w:fill="auto"/>
            <w:hideMark/>
          </w:tcPr>
          <w:p w14:paraId="4374056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跑道頭標線應由一組尺寸相同且對稱於跑道中心線之縱向線段組成</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圖</w:t>
            </w:r>
            <w:r w:rsidRPr="006A56AE">
              <w:rPr>
                <w:rFonts w:ascii="Arial" w:eastAsia="標楷體" w:hAnsi="Arial" w:hint="eastAsia"/>
                <w:color w:val="000000"/>
                <w:sz w:val="20"/>
              </w:rPr>
              <w:t xml:space="preserve"> 5-2</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A</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及（</w:t>
            </w:r>
            <w:r w:rsidRPr="006A56AE">
              <w:rPr>
                <w:rFonts w:ascii="Arial" w:eastAsia="標楷體" w:hAnsi="Arial" w:hint="eastAsia"/>
                <w:color w:val="000000"/>
                <w:sz w:val="20"/>
              </w:rPr>
              <w:t>B</w:t>
            </w:r>
            <w:r w:rsidRPr="006A56AE">
              <w:rPr>
                <w:rFonts w:ascii="Arial" w:eastAsia="標楷體" w:hAnsi="Arial" w:hint="eastAsia"/>
                <w:color w:val="000000"/>
                <w:sz w:val="20"/>
              </w:rPr>
              <w:t>）係以寬</w:t>
            </w:r>
            <w:r w:rsidRPr="006A56AE">
              <w:rPr>
                <w:rFonts w:ascii="Arial" w:eastAsia="標楷體" w:hAnsi="Arial" w:hint="eastAsia"/>
                <w:color w:val="000000"/>
                <w:sz w:val="20"/>
              </w:rPr>
              <w:t xml:space="preserve">45m </w:t>
            </w:r>
            <w:r w:rsidRPr="006A56AE">
              <w:rPr>
                <w:rFonts w:ascii="Arial" w:eastAsia="標楷體" w:hAnsi="Arial" w:hint="eastAsia"/>
                <w:color w:val="000000"/>
                <w:sz w:val="20"/>
              </w:rPr>
              <w:t>之跑道為例</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，而線段之數目應由跑道寬度決定：</w:t>
            </w:r>
            <w:r w:rsidRPr="006A56AE">
              <w:rPr>
                <w:rFonts w:ascii="Arial" w:eastAsia="標楷體" w:hAnsi="Arial" w:hint="eastAsia"/>
                <w:color w:val="000000"/>
                <w:sz w:val="20"/>
              </w:rPr>
              <w:br/>
            </w:r>
            <w:r w:rsidRPr="006A56AE">
              <w:rPr>
                <w:rFonts w:ascii="Arial" w:eastAsia="標楷體" w:hAnsi="Arial" w:hint="eastAsia"/>
                <w:color w:val="000000"/>
                <w:sz w:val="20"/>
              </w:rPr>
              <w:t>跑道寬度</w:t>
            </w:r>
            <w:r w:rsidRPr="006A56AE">
              <w:rPr>
                <w:rFonts w:ascii="Arial" w:eastAsia="標楷體" w:hAnsi="Arial" w:hint="eastAsia"/>
                <w:color w:val="000000"/>
                <w:sz w:val="20"/>
              </w:rPr>
              <w:t xml:space="preserve"> </w:t>
            </w:r>
            <w:r w:rsidRPr="006A56AE">
              <w:rPr>
                <w:rFonts w:ascii="Arial" w:eastAsia="標楷體" w:hAnsi="Arial" w:hint="eastAsia"/>
                <w:color w:val="000000"/>
                <w:sz w:val="20"/>
              </w:rPr>
              <w:t>線段數目</w:t>
            </w:r>
            <w:r w:rsidRPr="006A56AE">
              <w:rPr>
                <w:rFonts w:ascii="Arial" w:eastAsia="標楷體" w:hAnsi="Arial" w:hint="eastAsia"/>
                <w:color w:val="000000"/>
                <w:sz w:val="20"/>
              </w:rPr>
              <w:br/>
              <w:t>18m           4</w:t>
            </w:r>
            <w:r w:rsidRPr="006A56AE">
              <w:rPr>
                <w:rFonts w:ascii="Arial" w:eastAsia="標楷體" w:hAnsi="Arial" w:hint="eastAsia"/>
                <w:color w:val="000000"/>
                <w:sz w:val="20"/>
              </w:rPr>
              <w:br/>
              <w:t>23m           6</w:t>
            </w:r>
            <w:r w:rsidRPr="006A56AE">
              <w:rPr>
                <w:rFonts w:ascii="Arial" w:eastAsia="標楷體" w:hAnsi="Arial" w:hint="eastAsia"/>
                <w:color w:val="000000"/>
                <w:sz w:val="20"/>
              </w:rPr>
              <w:br/>
              <w:t>30m           8</w:t>
            </w:r>
            <w:r w:rsidRPr="006A56AE">
              <w:rPr>
                <w:rFonts w:ascii="Arial" w:eastAsia="標楷體" w:hAnsi="Arial" w:hint="eastAsia"/>
                <w:color w:val="000000"/>
                <w:sz w:val="20"/>
              </w:rPr>
              <w:br/>
              <w:t>45m          12</w:t>
            </w:r>
            <w:r w:rsidRPr="006A56AE">
              <w:rPr>
                <w:rFonts w:ascii="Arial" w:eastAsia="標楷體" w:hAnsi="Arial" w:hint="eastAsia"/>
                <w:color w:val="000000"/>
                <w:sz w:val="20"/>
              </w:rPr>
              <w:br/>
              <w:t>60m          16</w:t>
            </w:r>
            <w:r w:rsidRPr="006A56AE">
              <w:rPr>
                <w:rFonts w:ascii="Arial" w:eastAsia="標楷體" w:hAnsi="Arial" w:hint="eastAsia"/>
                <w:color w:val="000000"/>
                <w:sz w:val="20"/>
              </w:rPr>
              <w:br/>
            </w:r>
            <w:r w:rsidRPr="006A56AE">
              <w:rPr>
                <w:rFonts w:ascii="Arial" w:eastAsia="標楷體" w:hAnsi="Arial" w:hint="eastAsia"/>
                <w:color w:val="000000"/>
                <w:sz w:val="20"/>
              </w:rPr>
              <w:t>但</w:t>
            </w:r>
            <w:r w:rsidRPr="006A56AE">
              <w:rPr>
                <w:rFonts w:ascii="Arial" w:eastAsia="標楷體" w:hAnsi="Arial" w:hint="eastAsia"/>
                <w:color w:val="000000"/>
                <w:sz w:val="20"/>
              </w:rPr>
              <w:t>45m</w:t>
            </w:r>
            <w:r w:rsidRPr="006A56AE">
              <w:rPr>
                <w:rFonts w:ascii="Arial" w:eastAsia="標楷體" w:hAnsi="Arial" w:hint="eastAsia"/>
                <w:color w:val="000000"/>
                <w:sz w:val="20"/>
              </w:rPr>
              <w:t>或更寬之非精確進場及非儀器跑道，則可</w:t>
            </w:r>
            <w:proofErr w:type="gramStart"/>
            <w:r w:rsidRPr="006A56AE">
              <w:rPr>
                <w:rFonts w:ascii="Arial" w:eastAsia="標楷體" w:hAnsi="Arial" w:hint="eastAsia"/>
                <w:color w:val="000000"/>
                <w:sz w:val="20"/>
              </w:rPr>
              <w:t>採</w:t>
            </w:r>
            <w:proofErr w:type="gramEnd"/>
            <w:r w:rsidRPr="006A56AE">
              <w:rPr>
                <w:rFonts w:ascii="Arial" w:eastAsia="標楷體" w:hAnsi="Arial" w:hint="eastAsia"/>
                <w:color w:val="000000"/>
                <w:sz w:val="20"/>
              </w:rPr>
              <w:t>如圖</w:t>
            </w:r>
            <w:r w:rsidRPr="006A56AE">
              <w:rPr>
                <w:rFonts w:ascii="Arial" w:eastAsia="標楷體" w:hAnsi="Arial" w:hint="eastAsia"/>
                <w:color w:val="000000"/>
                <w:sz w:val="20"/>
              </w:rPr>
              <w:t xml:space="preserve"> 5-2 </w:t>
            </w:r>
            <w:r w:rsidRPr="006A56AE">
              <w:rPr>
                <w:rFonts w:ascii="Arial" w:eastAsia="標楷體" w:hAnsi="Arial" w:hint="eastAsia"/>
                <w:color w:val="000000"/>
                <w:sz w:val="20"/>
              </w:rPr>
              <w:t>（</w:t>
            </w:r>
            <w:r w:rsidRPr="006A56AE">
              <w:rPr>
                <w:rFonts w:ascii="Arial" w:eastAsia="標楷體" w:hAnsi="Arial" w:hint="eastAsia"/>
                <w:color w:val="000000"/>
                <w:sz w:val="20"/>
              </w:rPr>
              <w:t>C</w:t>
            </w:r>
            <w:r w:rsidRPr="006A56AE">
              <w:rPr>
                <w:rFonts w:ascii="Arial" w:eastAsia="標楷體" w:hAnsi="Arial" w:hint="eastAsia"/>
                <w:color w:val="000000"/>
                <w:sz w:val="20"/>
              </w:rPr>
              <w:t>）所示之形式。</w:t>
            </w:r>
          </w:p>
        </w:tc>
        <w:tc>
          <w:tcPr>
            <w:tcW w:w="800" w:type="dxa"/>
            <w:tcBorders>
              <w:top w:val="nil"/>
              <w:left w:val="nil"/>
              <w:bottom w:val="single" w:sz="8" w:space="0" w:color="000000"/>
              <w:right w:val="single" w:sz="8" w:space="0" w:color="000000"/>
            </w:tcBorders>
            <w:shd w:val="clear" w:color="auto" w:fill="auto"/>
            <w:vAlign w:val="center"/>
            <w:hideMark/>
          </w:tcPr>
          <w:p w14:paraId="55012F7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987C925"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93C582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870FDFE" w14:textId="77777777" w:rsidTr="006F0AEA">
        <w:tblPrEx>
          <w:tblLook w:val="04A0" w:firstRow="1" w:lastRow="0" w:firstColumn="1" w:lastColumn="0" w:noHBand="0" w:noVBand="1"/>
        </w:tblPrEx>
        <w:trPr>
          <w:trHeight w:val="2760"/>
        </w:trPr>
        <w:tc>
          <w:tcPr>
            <w:tcW w:w="1184" w:type="dxa"/>
            <w:tcBorders>
              <w:top w:val="nil"/>
              <w:left w:val="single" w:sz="8" w:space="0" w:color="000000"/>
              <w:bottom w:val="single" w:sz="8" w:space="0" w:color="000000"/>
              <w:right w:val="nil"/>
            </w:tcBorders>
            <w:shd w:val="clear" w:color="auto" w:fill="auto"/>
            <w:hideMark/>
          </w:tcPr>
          <w:p w14:paraId="75E30DD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5.2.4.6</w:t>
            </w:r>
          </w:p>
        </w:tc>
        <w:tc>
          <w:tcPr>
            <w:tcW w:w="4030" w:type="dxa"/>
            <w:tcBorders>
              <w:top w:val="nil"/>
              <w:left w:val="nil"/>
              <w:bottom w:val="single" w:sz="8" w:space="0" w:color="000000"/>
              <w:right w:val="single" w:sz="8" w:space="0" w:color="000000"/>
            </w:tcBorders>
            <w:shd w:val="clear" w:color="auto" w:fill="auto"/>
            <w:hideMark/>
          </w:tcPr>
          <w:p w14:paraId="2297BE0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線段之</w:t>
            </w:r>
            <w:proofErr w:type="gramStart"/>
            <w:r w:rsidRPr="006A56AE">
              <w:rPr>
                <w:rFonts w:ascii="Arial" w:eastAsia="標楷體" w:hAnsi="Arial" w:hint="eastAsia"/>
                <w:color w:val="000000"/>
                <w:sz w:val="20"/>
              </w:rPr>
              <w:t>劃設應橫向</w:t>
            </w:r>
            <w:proofErr w:type="gramEnd"/>
            <w:r w:rsidRPr="006A56AE">
              <w:rPr>
                <w:rFonts w:ascii="Arial" w:eastAsia="標楷體" w:hAnsi="Arial" w:hint="eastAsia"/>
                <w:color w:val="000000"/>
                <w:sz w:val="20"/>
              </w:rPr>
              <w:t>延伸至跑道邊</w:t>
            </w:r>
            <w:r w:rsidRPr="006A56AE">
              <w:rPr>
                <w:rFonts w:ascii="Arial" w:eastAsia="標楷體" w:hAnsi="Arial" w:hint="eastAsia"/>
                <w:color w:val="000000"/>
                <w:sz w:val="20"/>
              </w:rPr>
              <w:t xml:space="preserve">3m </w:t>
            </w:r>
            <w:r w:rsidRPr="006A56AE">
              <w:rPr>
                <w:rFonts w:ascii="Arial" w:eastAsia="標楷體" w:hAnsi="Arial" w:hint="eastAsia"/>
                <w:color w:val="000000"/>
                <w:sz w:val="20"/>
              </w:rPr>
              <w:t>以內或延伸至跑道中心線兩側</w:t>
            </w:r>
            <w:r w:rsidRPr="006A56AE">
              <w:rPr>
                <w:rFonts w:ascii="Arial" w:eastAsia="標楷體" w:hAnsi="Arial" w:hint="eastAsia"/>
                <w:color w:val="000000"/>
                <w:sz w:val="20"/>
              </w:rPr>
              <w:t xml:space="preserve">27m </w:t>
            </w:r>
            <w:r w:rsidRPr="006A56AE">
              <w:rPr>
                <w:rFonts w:ascii="Arial" w:eastAsia="標楷體" w:hAnsi="Arial" w:hint="eastAsia"/>
                <w:color w:val="000000"/>
                <w:sz w:val="20"/>
              </w:rPr>
              <w:t>處（以得出較小之橫向距離為</w:t>
            </w:r>
            <w:proofErr w:type="gramStart"/>
            <w:r w:rsidRPr="006A56AE">
              <w:rPr>
                <w:rFonts w:ascii="Arial" w:eastAsia="標楷體" w:hAnsi="Arial" w:hint="eastAsia"/>
                <w:color w:val="000000"/>
                <w:sz w:val="20"/>
              </w:rPr>
              <w:t>準</w:t>
            </w:r>
            <w:proofErr w:type="gramEnd"/>
            <w:r w:rsidRPr="006A56AE">
              <w:rPr>
                <w:rFonts w:ascii="Arial" w:eastAsia="標楷體" w:hAnsi="Arial" w:hint="eastAsia"/>
                <w:color w:val="000000"/>
                <w:sz w:val="20"/>
              </w:rPr>
              <w:t>）。如跑道名稱標線劃設在跑道頭標線間，則跑道頭標線在跑道中心線之兩側應至少各有三條線段；如跑道名稱標線設在跑道頭標線前方，則跑道頭標線之線段應連續橫貫跑道。各線段應至少</w:t>
            </w:r>
            <w:r w:rsidRPr="006A56AE">
              <w:rPr>
                <w:rFonts w:ascii="Arial" w:eastAsia="標楷體" w:hAnsi="Arial" w:hint="eastAsia"/>
                <w:color w:val="000000"/>
                <w:sz w:val="20"/>
              </w:rPr>
              <w:t xml:space="preserve">30m </w:t>
            </w:r>
            <w:r w:rsidRPr="006A56AE">
              <w:rPr>
                <w:rFonts w:ascii="Arial" w:eastAsia="標楷體" w:hAnsi="Arial" w:hint="eastAsia"/>
                <w:color w:val="000000"/>
                <w:sz w:val="20"/>
              </w:rPr>
              <w:t>長、約</w:t>
            </w:r>
            <w:r w:rsidRPr="006A56AE">
              <w:rPr>
                <w:rFonts w:ascii="Arial" w:eastAsia="標楷體" w:hAnsi="Arial" w:hint="eastAsia"/>
                <w:color w:val="000000"/>
                <w:sz w:val="20"/>
              </w:rPr>
              <w:t xml:space="preserve">1.8m </w:t>
            </w:r>
            <w:r w:rsidRPr="006A56AE">
              <w:rPr>
                <w:rFonts w:ascii="Arial" w:eastAsia="標楷體" w:hAnsi="Arial" w:hint="eastAsia"/>
                <w:color w:val="000000"/>
                <w:sz w:val="20"/>
              </w:rPr>
              <w:t>寬，線段間距約</w:t>
            </w:r>
            <w:r w:rsidRPr="006A56AE">
              <w:rPr>
                <w:rFonts w:ascii="Arial" w:eastAsia="標楷體" w:hAnsi="Arial" w:hint="eastAsia"/>
                <w:color w:val="000000"/>
                <w:sz w:val="20"/>
              </w:rPr>
              <w:t>1.8m</w:t>
            </w:r>
            <w:r w:rsidRPr="006A56AE">
              <w:rPr>
                <w:rFonts w:ascii="Arial" w:eastAsia="標楷體" w:hAnsi="Arial" w:hint="eastAsia"/>
                <w:color w:val="000000"/>
                <w:sz w:val="20"/>
              </w:rPr>
              <w:t>。但當線段是連續橫貫跑道時，最靠近跑道中心線之兩條線段間距應為雙倍間距；而在跑道名稱標線設在跑道頭標線間之情況下，則此間距應為</w:t>
            </w:r>
            <w:r w:rsidRPr="006A56AE">
              <w:rPr>
                <w:rFonts w:ascii="Arial" w:eastAsia="標楷體" w:hAnsi="Arial" w:hint="eastAsia"/>
                <w:color w:val="000000"/>
                <w:sz w:val="20"/>
              </w:rPr>
              <w:t>22.5m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261542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AE5441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現場量測檢視</w:t>
            </w:r>
          </w:p>
        </w:tc>
      </w:tr>
      <w:tr w:rsidR="0080255D" w:rsidRPr="006A56AE" w14:paraId="4A83FB71"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11CCCD7F"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5.2.4.8</w:t>
            </w:r>
          </w:p>
        </w:tc>
        <w:tc>
          <w:tcPr>
            <w:tcW w:w="4030" w:type="dxa"/>
            <w:tcBorders>
              <w:top w:val="nil"/>
              <w:left w:val="nil"/>
              <w:bottom w:val="single" w:sz="8" w:space="0" w:color="000000"/>
              <w:right w:val="single" w:sz="8" w:space="0" w:color="000000"/>
            </w:tcBorders>
            <w:shd w:val="clear" w:color="auto" w:fill="auto"/>
            <w:hideMark/>
          </w:tcPr>
          <w:p w14:paraId="78F43AE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橫向線段之寬度應不小於</w:t>
            </w:r>
            <w:r w:rsidRPr="006A56AE">
              <w:rPr>
                <w:rFonts w:ascii="Arial" w:eastAsia="標楷體" w:hAnsi="Arial" w:hint="eastAsia"/>
                <w:color w:val="000000"/>
                <w:sz w:val="20"/>
              </w:rPr>
              <w:t>1.80m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C84B1D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9A7841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w:t>
            </w:r>
          </w:p>
        </w:tc>
      </w:tr>
      <w:tr w:rsidR="0080255D" w:rsidRPr="006A56AE" w14:paraId="4456AF1E"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4451ECA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5.2.4.9</w:t>
            </w:r>
          </w:p>
        </w:tc>
        <w:tc>
          <w:tcPr>
            <w:tcW w:w="4030" w:type="dxa"/>
            <w:tcBorders>
              <w:top w:val="nil"/>
              <w:left w:val="nil"/>
              <w:bottom w:val="single" w:sz="8" w:space="0" w:color="000000"/>
              <w:right w:val="single" w:sz="8" w:space="0" w:color="000000"/>
            </w:tcBorders>
            <w:shd w:val="clear" w:color="auto" w:fill="auto"/>
            <w:hideMark/>
          </w:tcPr>
          <w:p w14:paraId="15F08AE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在跑道頭為永久位移之情況下，應依據圖</w:t>
            </w:r>
            <w:r w:rsidRPr="006A56AE">
              <w:rPr>
                <w:rFonts w:ascii="Arial" w:eastAsia="標楷體" w:hAnsi="Arial" w:hint="eastAsia"/>
                <w:color w:val="000000"/>
                <w:sz w:val="20"/>
              </w:rPr>
              <w:t xml:space="preserve"> 5-4</w:t>
            </w:r>
            <w:r w:rsidRPr="006A56AE">
              <w:rPr>
                <w:rFonts w:ascii="Arial" w:eastAsia="標楷體" w:hAnsi="Arial" w:hint="eastAsia"/>
                <w:color w:val="000000"/>
                <w:sz w:val="20"/>
              </w:rPr>
              <w:t>（</w:t>
            </w:r>
            <w:r w:rsidRPr="006A56AE">
              <w:rPr>
                <w:rFonts w:ascii="Arial" w:eastAsia="標楷體" w:hAnsi="Arial" w:hint="eastAsia"/>
                <w:color w:val="000000"/>
                <w:sz w:val="20"/>
              </w:rPr>
              <w:t>B</w:t>
            </w:r>
            <w:r w:rsidRPr="006A56AE">
              <w:rPr>
                <w:rFonts w:ascii="Arial" w:eastAsia="標楷體" w:hAnsi="Arial" w:hint="eastAsia"/>
                <w:color w:val="000000"/>
                <w:sz w:val="20"/>
              </w:rPr>
              <w:t>）所示，在位移跑道頭前之跑道劃設箭頭。</w:t>
            </w:r>
          </w:p>
        </w:tc>
        <w:tc>
          <w:tcPr>
            <w:tcW w:w="800" w:type="dxa"/>
            <w:tcBorders>
              <w:top w:val="nil"/>
              <w:left w:val="nil"/>
              <w:bottom w:val="single" w:sz="8" w:space="0" w:color="000000"/>
              <w:right w:val="single" w:sz="8" w:space="0" w:color="000000"/>
            </w:tcBorders>
            <w:shd w:val="clear" w:color="auto" w:fill="auto"/>
            <w:vAlign w:val="center"/>
            <w:hideMark/>
          </w:tcPr>
          <w:p w14:paraId="480D774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7A634A3"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E3E3A7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FF02DB7"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4C88E65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5.2.4.10</w:t>
            </w:r>
          </w:p>
        </w:tc>
        <w:tc>
          <w:tcPr>
            <w:tcW w:w="4030" w:type="dxa"/>
            <w:tcBorders>
              <w:top w:val="nil"/>
              <w:left w:val="nil"/>
              <w:bottom w:val="single" w:sz="8" w:space="0" w:color="000000"/>
              <w:right w:val="single" w:sz="8" w:space="0" w:color="000000"/>
            </w:tcBorders>
            <w:shd w:val="clear" w:color="auto" w:fill="auto"/>
            <w:hideMark/>
          </w:tcPr>
          <w:p w14:paraId="3AF98CA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當跑道頭位置臨時移位時，應如圖</w:t>
            </w:r>
            <w:r w:rsidRPr="006A56AE">
              <w:rPr>
                <w:rFonts w:ascii="Arial" w:eastAsia="標楷體" w:hAnsi="Arial" w:hint="eastAsia"/>
                <w:color w:val="000000"/>
                <w:sz w:val="20"/>
              </w:rPr>
              <w:t xml:space="preserve"> 5-4</w:t>
            </w:r>
            <w:r w:rsidRPr="006A56AE">
              <w:rPr>
                <w:rFonts w:ascii="Arial" w:eastAsia="標楷體" w:hAnsi="Arial" w:hint="eastAsia"/>
                <w:color w:val="000000"/>
                <w:sz w:val="20"/>
              </w:rPr>
              <w:t>（</w:t>
            </w:r>
            <w:r w:rsidRPr="006A56AE">
              <w:rPr>
                <w:rFonts w:ascii="Arial" w:eastAsia="標楷體" w:hAnsi="Arial" w:hint="eastAsia"/>
                <w:color w:val="000000"/>
                <w:sz w:val="20"/>
              </w:rPr>
              <w:t>A</w:t>
            </w:r>
            <w:r w:rsidRPr="006A56AE">
              <w:rPr>
                <w:rFonts w:ascii="Arial" w:eastAsia="標楷體" w:hAnsi="Arial" w:hint="eastAsia"/>
                <w:color w:val="000000"/>
                <w:sz w:val="20"/>
              </w:rPr>
              <w:t>）或（</w:t>
            </w:r>
            <w:r w:rsidRPr="006A56AE">
              <w:rPr>
                <w:rFonts w:ascii="Arial" w:eastAsia="標楷體" w:hAnsi="Arial" w:hint="eastAsia"/>
                <w:color w:val="000000"/>
                <w:sz w:val="20"/>
              </w:rPr>
              <w:t>B</w:t>
            </w:r>
            <w:r w:rsidRPr="006A56AE">
              <w:rPr>
                <w:rFonts w:ascii="Arial" w:eastAsia="標楷體" w:hAnsi="Arial" w:hint="eastAsia"/>
                <w:color w:val="000000"/>
                <w:sz w:val="20"/>
              </w:rPr>
              <w:t>）所示加以標示，而位移跑道頭前之標線，除跑道中心線應改為箭頭外，餘則應予遮掩。</w:t>
            </w:r>
          </w:p>
        </w:tc>
        <w:tc>
          <w:tcPr>
            <w:tcW w:w="800" w:type="dxa"/>
            <w:tcBorders>
              <w:top w:val="nil"/>
              <w:left w:val="nil"/>
              <w:bottom w:val="single" w:sz="8" w:space="0" w:color="000000"/>
              <w:right w:val="single" w:sz="8" w:space="0" w:color="000000"/>
            </w:tcBorders>
            <w:shd w:val="clear" w:color="auto" w:fill="auto"/>
            <w:vAlign w:val="center"/>
            <w:hideMark/>
          </w:tcPr>
          <w:p w14:paraId="1295652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855EFB2"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3D93C6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14A2DCD9"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5C169295"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5.2.5</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69023472" w14:textId="77777777" w:rsidR="00D2756C" w:rsidRPr="006A56AE" w:rsidRDefault="00D2756C" w:rsidP="00592C8E">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著陸點標線</w:t>
            </w:r>
            <w:proofErr w:type="gramEnd"/>
          </w:p>
        </w:tc>
      </w:tr>
      <w:tr w:rsidR="00FC153C" w:rsidRPr="00FC153C" w14:paraId="12838D84" w14:textId="77777777" w:rsidTr="00FC153C">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46FF25BB" w14:textId="77777777" w:rsidR="00D2756C" w:rsidRPr="00FC153C" w:rsidRDefault="00D2756C" w:rsidP="009553CF">
            <w:pPr>
              <w:rPr>
                <w:rFonts w:ascii="Arial" w:eastAsia="標楷體" w:hAnsi="Arial"/>
                <w:sz w:val="20"/>
              </w:rPr>
            </w:pPr>
            <w:r w:rsidRPr="00FC153C">
              <w:rPr>
                <w:rFonts w:ascii="Arial" w:eastAsia="標楷體" w:hAnsi="Arial" w:hint="eastAsia"/>
                <w:sz w:val="20"/>
              </w:rPr>
              <w:t>5.2.5.</w:t>
            </w:r>
            <w:r w:rsidR="00152C26" w:rsidRPr="00FC153C">
              <w:rPr>
                <w:rFonts w:ascii="Arial" w:eastAsia="標楷體" w:hAnsi="Arial" w:hint="eastAsia"/>
                <w:sz w:val="20"/>
              </w:rPr>
              <w:t>1</w:t>
            </w:r>
          </w:p>
        </w:tc>
        <w:tc>
          <w:tcPr>
            <w:tcW w:w="4030" w:type="dxa"/>
            <w:tcBorders>
              <w:top w:val="nil"/>
              <w:left w:val="nil"/>
              <w:bottom w:val="single" w:sz="8" w:space="0" w:color="000000"/>
              <w:right w:val="single" w:sz="8" w:space="0" w:color="000000"/>
            </w:tcBorders>
            <w:shd w:val="clear" w:color="auto" w:fill="auto"/>
            <w:hideMark/>
          </w:tcPr>
          <w:p w14:paraId="455759EA" w14:textId="77777777" w:rsidR="00D2756C" w:rsidRPr="00FC153C" w:rsidRDefault="00D2756C" w:rsidP="004B1575">
            <w:pPr>
              <w:spacing w:line="280" w:lineRule="exact"/>
              <w:jc w:val="both"/>
              <w:rPr>
                <w:rFonts w:ascii="Arial" w:eastAsia="標楷體" w:hAnsi="Arial"/>
                <w:sz w:val="20"/>
              </w:rPr>
            </w:pPr>
            <w:r w:rsidRPr="00FC153C">
              <w:rPr>
                <w:rFonts w:ascii="Arial" w:eastAsia="標楷體" w:hAnsi="Arial" w:hint="eastAsia"/>
                <w:sz w:val="20"/>
              </w:rPr>
              <w:t>於跑道參考長度分類為</w:t>
            </w:r>
            <w:r w:rsidRPr="00FC153C">
              <w:rPr>
                <w:rFonts w:ascii="Arial" w:eastAsia="標楷體" w:hAnsi="Arial" w:hint="eastAsia"/>
                <w:sz w:val="20"/>
              </w:rPr>
              <w:t>2</w:t>
            </w:r>
            <w:r w:rsidRPr="00FC153C">
              <w:rPr>
                <w:rFonts w:ascii="Arial" w:eastAsia="標楷體" w:hAnsi="Arial" w:hint="eastAsia"/>
                <w:sz w:val="20"/>
              </w:rPr>
              <w:t>、</w:t>
            </w:r>
            <w:r w:rsidRPr="00FC153C">
              <w:rPr>
                <w:rFonts w:ascii="Arial" w:eastAsia="標楷體" w:hAnsi="Arial" w:hint="eastAsia"/>
                <w:sz w:val="20"/>
              </w:rPr>
              <w:t xml:space="preserve">3 </w:t>
            </w:r>
            <w:r w:rsidRPr="00FC153C">
              <w:rPr>
                <w:rFonts w:ascii="Arial" w:eastAsia="標楷體" w:hAnsi="Arial" w:hint="eastAsia"/>
                <w:sz w:val="20"/>
              </w:rPr>
              <w:t>或</w:t>
            </w:r>
            <w:r w:rsidRPr="00FC153C">
              <w:rPr>
                <w:rFonts w:ascii="Arial" w:eastAsia="標楷體" w:hAnsi="Arial" w:hint="eastAsia"/>
                <w:sz w:val="20"/>
              </w:rPr>
              <w:t xml:space="preserve">4 </w:t>
            </w:r>
            <w:r w:rsidRPr="00FC153C">
              <w:rPr>
                <w:rFonts w:ascii="Arial" w:eastAsia="標楷體" w:hAnsi="Arial" w:hint="eastAsia"/>
                <w:sz w:val="20"/>
              </w:rPr>
              <w:t>鋪面儀器跑道之各進場端，</w:t>
            </w:r>
            <w:proofErr w:type="gramStart"/>
            <w:r w:rsidRPr="00FC153C">
              <w:rPr>
                <w:rFonts w:ascii="Arial" w:eastAsia="標楷體" w:hAnsi="Arial" w:hint="eastAsia"/>
                <w:sz w:val="20"/>
              </w:rPr>
              <w:t>應繪設著陸點標線</w:t>
            </w:r>
            <w:proofErr w:type="gramEnd"/>
            <w:r w:rsidRPr="00FC153C">
              <w:rPr>
                <w:rFonts w:ascii="Arial" w:eastAsia="標楷體" w:hAnsi="Arial" w:hint="eastAsia"/>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3213DD3" w14:textId="77777777" w:rsidR="00D2756C" w:rsidRPr="00FC153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D4D9CFE" w14:textId="77777777" w:rsidR="004807D6" w:rsidRPr="00FC153C" w:rsidRDefault="00D2756C" w:rsidP="004B1575">
            <w:pPr>
              <w:spacing w:line="280" w:lineRule="exact"/>
              <w:jc w:val="both"/>
              <w:rPr>
                <w:rFonts w:ascii="Arial" w:eastAsia="標楷體" w:hAnsi="Arial"/>
                <w:sz w:val="20"/>
              </w:rPr>
            </w:pPr>
            <w:r w:rsidRPr="00FC153C">
              <w:rPr>
                <w:rFonts w:ascii="Arial" w:eastAsia="標楷體" w:hAnsi="Arial" w:hint="eastAsia"/>
                <w:sz w:val="20"/>
              </w:rPr>
              <w:t>1.</w:t>
            </w:r>
            <w:r w:rsidRPr="00FC153C">
              <w:rPr>
                <w:rFonts w:ascii="Arial" w:eastAsia="標楷體" w:hAnsi="Arial" w:hint="eastAsia"/>
                <w:sz w:val="20"/>
              </w:rPr>
              <w:t>圖面檢視</w:t>
            </w:r>
          </w:p>
          <w:p w14:paraId="558CB834" w14:textId="77777777" w:rsidR="00D2756C" w:rsidRPr="00FC153C" w:rsidRDefault="00D2756C" w:rsidP="004B1575">
            <w:pPr>
              <w:spacing w:line="280" w:lineRule="exact"/>
              <w:jc w:val="both"/>
              <w:rPr>
                <w:rFonts w:ascii="Arial" w:eastAsia="標楷體" w:hAnsi="Arial"/>
                <w:sz w:val="20"/>
              </w:rPr>
            </w:pPr>
            <w:r w:rsidRPr="00FC153C">
              <w:rPr>
                <w:rFonts w:ascii="Arial" w:eastAsia="標楷體" w:hAnsi="Arial" w:hint="eastAsia"/>
                <w:sz w:val="20"/>
              </w:rPr>
              <w:t>2.</w:t>
            </w:r>
            <w:r w:rsidRPr="00FC153C">
              <w:rPr>
                <w:rFonts w:ascii="Arial" w:eastAsia="標楷體" w:hAnsi="Arial" w:hint="eastAsia"/>
                <w:sz w:val="20"/>
              </w:rPr>
              <w:t>現場檢視</w:t>
            </w:r>
          </w:p>
        </w:tc>
      </w:tr>
      <w:tr w:rsidR="0055271C" w:rsidRPr="0055271C" w14:paraId="53514941" w14:textId="77777777" w:rsidTr="0055271C">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5BD8C6A3" w14:textId="77777777" w:rsidR="00D2756C" w:rsidRPr="0055271C" w:rsidRDefault="00D2756C" w:rsidP="009553CF">
            <w:pPr>
              <w:rPr>
                <w:rFonts w:ascii="Arial" w:eastAsia="標楷體" w:hAnsi="Arial"/>
                <w:sz w:val="20"/>
              </w:rPr>
            </w:pPr>
            <w:r w:rsidRPr="0055271C">
              <w:rPr>
                <w:rFonts w:ascii="Arial" w:eastAsia="標楷體" w:hAnsi="Arial" w:hint="eastAsia"/>
                <w:sz w:val="20"/>
              </w:rPr>
              <w:lastRenderedPageBreak/>
              <w:t>5.2.5.</w:t>
            </w:r>
            <w:r w:rsidR="00152C26" w:rsidRPr="0055271C">
              <w:rPr>
                <w:rFonts w:ascii="Arial" w:eastAsia="標楷體" w:hAnsi="Arial" w:hint="eastAsia"/>
                <w:sz w:val="20"/>
              </w:rPr>
              <w:t>3</w:t>
            </w:r>
          </w:p>
        </w:tc>
        <w:tc>
          <w:tcPr>
            <w:tcW w:w="4030" w:type="dxa"/>
            <w:tcBorders>
              <w:top w:val="nil"/>
              <w:left w:val="nil"/>
              <w:bottom w:val="single" w:sz="8" w:space="0" w:color="000000"/>
              <w:right w:val="single" w:sz="8" w:space="0" w:color="000000"/>
            </w:tcBorders>
            <w:shd w:val="clear" w:color="auto" w:fill="auto"/>
            <w:hideMark/>
          </w:tcPr>
          <w:p w14:paraId="26493235" w14:textId="77777777" w:rsidR="00D2756C" w:rsidRPr="0055271C" w:rsidRDefault="00D2756C" w:rsidP="004B1575">
            <w:pPr>
              <w:spacing w:line="280" w:lineRule="exact"/>
              <w:jc w:val="both"/>
              <w:rPr>
                <w:rFonts w:ascii="Arial" w:eastAsia="標楷體" w:hAnsi="Arial"/>
                <w:sz w:val="20"/>
              </w:rPr>
            </w:pPr>
            <w:proofErr w:type="gramStart"/>
            <w:r w:rsidRPr="0055271C">
              <w:rPr>
                <w:rFonts w:ascii="Arial" w:eastAsia="標楷體" w:hAnsi="Arial" w:hint="eastAsia"/>
                <w:sz w:val="20"/>
              </w:rPr>
              <w:t>著陸點標線</w:t>
            </w:r>
            <w:proofErr w:type="gramEnd"/>
            <w:r w:rsidRPr="0055271C">
              <w:rPr>
                <w:rFonts w:ascii="Arial" w:eastAsia="標楷體" w:hAnsi="Arial" w:hint="eastAsia"/>
                <w:sz w:val="20"/>
              </w:rPr>
              <w:t>之起點位置，其相對於跑道頭之距離，應不小於表</w:t>
            </w:r>
            <w:r w:rsidRPr="0055271C">
              <w:rPr>
                <w:rFonts w:ascii="Arial" w:eastAsia="標楷體" w:hAnsi="Arial" w:hint="eastAsia"/>
                <w:sz w:val="20"/>
              </w:rPr>
              <w:t xml:space="preserve"> 5-1</w:t>
            </w:r>
            <w:r w:rsidRPr="0055271C">
              <w:rPr>
                <w:rFonts w:ascii="Arial" w:eastAsia="標楷體" w:hAnsi="Arial" w:hint="eastAsia"/>
                <w:sz w:val="20"/>
              </w:rPr>
              <w:t>中相應欄所述之距離；惟若跑道裝有目視</w:t>
            </w:r>
            <w:proofErr w:type="gramStart"/>
            <w:r w:rsidRPr="0055271C">
              <w:rPr>
                <w:rFonts w:ascii="Arial" w:eastAsia="標楷體" w:hAnsi="Arial" w:hint="eastAsia"/>
                <w:sz w:val="20"/>
              </w:rPr>
              <w:t>進場滑降指示燈</w:t>
            </w:r>
            <w:proofErr w:type="gramEnd"/>
            <w:r w:rsidRPr="0055271C">
              <w:rPr>
                <w:rFonts w:ascii="Arial" w:eastAsia="標楷體" w:hAnsi="Arial" w:hint="eastAsia"/>
                <w:sz w:val="20"/>
              </w:rPr>
              <w:t>系統，</w:t>
            </w:r>
            <w:proofErr w:type="gramStart"/>
            <w:r w:rsidRPr="0055271C">
              <w:rPr>
                <w:rFonts w:ascii="Arial" w:eastAsia="標楷體" w:hAnsi="Arial" w:hint="eastAsia"/>
                <w:sz w:val="20"/>
              </w:rPr>
              <w:t>則標線</w:t>
            </w:r>
            <w:proofErr w:type="gramEnd"/>
            <w:r w:rsidRPr="0055271C">
              <w:rPr>
                <w:rFonts w:ascii="Arial" w:eastAsia="標楷體" w:hAnsi="Arial" w:hint="eastAsia"/>
                <w:sz w:val="20"/>
              </w:rPr>
              <w:t>之起始點應與目視進場</w:t>
            </w:r>
            <w:proofErr w:type="gramStart"/>
            <w:r w:rsidRPr="0055271C">
              <w:rPr>
                <w:rFonts w:ascii="Arial" w:eastAsia="標楷體" w:hAnsi="Arial" w:hint="eastAsia"/>
                <w:sz w:val="20"/>
              </w:rPr>
              <w:t>滑降點</w:t>
            </w:r>
            <w:proofErr w:type="gramEnd"/>
            <w:r w:rsidRPr="0055271C">
              <w:rPr>
                <w:rFonts w:ascii="Arial" w:eastAsia="標楷體" w:hAnsi="Arial" w:hint="eastAsia"/>
                <w:sz w:val="20"/>
              </w:rPr>
              <w:t>一致。</w:t>
            </w:r>
          </w:p>
        </w:tc>
        <w:tc>
          <w:tcPr>
            <w:tcW w:w="800" w:type="dxa"/>
            <w:tcBorders>
              <w:top w:val="nil"/>
              <w:left w:val="nil"/>
              <w:bottom w:val="single" w:sz="8" w:space="0" w:color="000000"/>
              <w:right w:val="single" w:sz="8" w:space="0" w:color="000000"/>
            </w:tcBorders>
            <w:shd w:val="clear" w:color="auto" w:fill="auto"/>
            <w:vAlign w:val="center"/>
            <w:hideMark/>
          </w:tcPr>
          <w:p w14:paraId="6117F0AC"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E78D305" w14:textId="77777777" w:rsidR="004807D6" w:rsidRPr="0055271C" w:rsidRDefault="00D2756C" w:rsidP="004807D6">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圖面檢視</w:t>
            </w:r>
          </w:p>
          <w:p w14:paraId="2C444D2C" w14:textId="77777777" w:rsidR="00D2756C" w:rsidRPr="0055271C" w:rsidRDefault="00D2756C" w:rsidP="004807D6">
            <w:pPr>
              <w:spacing w:line="280" w:lineRule="exact"/>
              <w:jc w:val="both"/>
              <w:rPr>
                <w:rFonts w:ascii="Arial" w:eastAsia="標楷體" w:hAnsi="Arial"/>
                <w:sz w:val="20"/>
              </w:rPr>
            </w:pPr>
            <w:r w:rsidRPr="0055271C">
              <w:rPr>
                <w:rFonts w:ascii="Arial" w:eastAsia="標楷體" w:hAnsi="Arial" w:hint="eastAsia"/>
                <w:sz w:val="20"/>
              </w:rPr>
              <w:t>2.</w:t>
            </w:r>
            <w:r w:rsidRPr="0055271C">
              <w:rPr>
                <w:rFonts w:ascii="Arial" w:eastAsia="標楷體" w:hAnsi="Arial" w:hint="eastAsia"/>
                <w:sz w:val="20"/>
              </w:rPr>
              <w:t>現場量測檢視</w:t>
            </w:r>
            <w:r w:rsidRPr="0055271C">
              <w:rPr>
                <w:rFonts w:ascii="Arial" w:eastAsia="標楷體" w:hAnsi="Arial" w:hint="eastAsia"/>
                <w:sz w:val="20"/>
              </w:rPr>
              <w:t xml:space="preserve"> </w:t>
            </w:r>
          </w:p>
        </w:tc>
      </w:tr>
      <w:tr w:rsidR="0055271C" w:rsidRPr="0055271C" w14:paraId="382CF1DC" w14:textId="77777777" w:rsidTr="0055271C">
        <w:tblPrEx>
          <w:tblLook w:val="04A0" w:firstRow="1" w:lastRow="0" w:firstColumn="1" w:lastColumn="0" w:noHBand="0" w:noVBand="1"/>
        </w:tblPrEx>
        <w:trPr>
          <w:trHeight w:val="1392"/>
        </w:trPr>
        <w:tc>
          <w:tcPr>
            <w:tcW w:w="1184" w:type="dxa"/>
            <w:tcBorders>
              <w:top w:val="nil"/>
              <w:left w:val="single" w:sz="8" w:space="0" w:color="000000"/>
              <w:bottom w:val="single" w:sz="8" w:space="0" w:color="000000"/>
              <w:right w:val="nil"/>
            </w:tcBorders>
            <w:shd w:val="clear" w:color="auto" w:fill="auto"/>
            <w:hideMark/>
          </w:tcPr>
          <w:p w14:paraId="70742C42" w14:textId="77777777" w:rsidR="00D2756C" w:rsidRPr="0055271C" w:rsidRDefault="00D2756C" w:rsidP="009553CF">
            <w:pPr>
              <w:rPr>
                <w:rFonts w:ascii="Arial" w:eastAsia="標楷體" w:hAnsi="Arial"/>
                <w:sz w:val="20"/>
              </w:rPr>
            </w:pPr>
            <w:r w:rsidRPr="0055271C">
              <w:rPr>
                <w:rFonts w:ascii="Arial" w:eastAsia="標楷體" w:hAnsi="Arial" w:hint="eastAsia"/>
                <w:sz w:val="20"/>
              </w:rPr>
              <w:t>5.2.5.</w:t>
            </w:r>
            <w:r w:rsidR="00152C26" w:rsidRPr="0055271C">
              <w:rPr>
                <w:rFonts w:ascii="Arial" w:eastAsia="標楷體" w:hAnsi="Arial" w:hint="eastAsia"/>
                <w:sz w:val="20"/>
              </w:rPr>
              <w:t>4</w:t>
            </w:r>
          </w:p>
        </w:tc>
        <w:tc>
          <w:tcPr>
            <w:tcW w:w="4030" w:type="dxa"/>
            <w:tcBorders>
              <w:top w:val="nil"/>
              <w:left w:val="nil"/>
              <w:bottom w:val="single" w:sz="8" w:space="0" w:color="000000"/>
              <w:right w:val="single" w:sz="8" w:space="0" w:color="000000"/>
            </w:tcBorders>
            <w:shd w:val="clear" w:color="auto" w:fill="auto"/>
            <w:hideMark/>
          </w:tcPr>
          <w:p w14:paraId="33D2E487" w14:textId="77777777" w:rsidR="00D2756C" w:rsidRPr="0055271C" w:rsidRDefault="00D2756C" w:rsidP="004B1575">
            <w:pPr>
              <w:spacing w:line="280" w:lineRule="exact"/>
              <w:jc w:val="both"/>
              <w:rPr>
                <w:rFonts w:ascii="Arial" w:eastAsia="標楷體" w:hAnsi="Arial"/>
                <w:sz w:val="20"/>
              </w:rPr>
            </w:pPr>
            <w:proofErr w:type="gramStart"/>
            <w:r w:rsidRPr="0055271C">
              <w:rPr>
                <w:rFonts w:ascii="Arial" w:eastAsia="標楷體" w:hAnsi="Arial" w:hint="eastAsia"/>
                <w:sz w:val="20"/>
              </w:rPr>
              <w:t>著陸點標線</w:t>
            </w:r>
            <w:proofErr w:type="gramEnd"/>
            <w:r w:rsidRPr="0055271C">
              <w:rPr>
                <w:rFonts w:ascii="Arial" w:eastAsia="標楷體" w:hAnsi="Arial" w:hint="eastAsia"/>
                <w:sz w:val="20"/>
              </w:rPr>
              <w:t>應由兩條明顯之線段組成，而線段之尺寸及其內邊之橫向間距應符合表</w:t>
            </w:r>
            <w:r w:rsidRPr="0055271C">
              <w:rPr>
                <w:rFonts w:ascii="Arial" w:eastAsia="標楷體" w:hAnsi="Arial" w:hint="eastAsia"/>
                <w:sz w:val="20"/>
              </w:rPr>
              <w:t xml:space="preserve"> 5-1</w:t>
            </w:r>
            <w:r w:rsidRPr="0055271C">
              <w:rPr>
                <w:rFonts w:ascii="Arial" w:eastAsia="標楷體" w:hAnsi="Arial" w:hint="eastAsia"/>
                <w:sz w:val="20"/>
              </w:rPr>
              <w:t>中相應欄之規定。如同時有劃設著陸區標線，則</w:t>
            </w:r>
            <w:proofErr w:type="gramStart"/>
            <w:r w:rsidRPr="0055271C">
              <w:rPr>
                <w:rFonts w:ascii="Arial" w:eastAsia="標楷體" w:hAnsi="Arial" w:hint="eastAsia"/>
                <w:sz w:val="20"/>
              </w:rPr>
              <w:t>著陸點標線</w:t>
            </w:r>
            <w:proofErr w:type="gramEnd"/>
            <w:r w:rsidRPr="0055271C">
              <w:rPr>
                <w:rFonts w:ascii="Arial" w:eastAsia="標楷體" w:hAnsi="Arial" w:hint="eastAsia"/>
                <w:sz w:val="20"/>
              </w:rPr>
              <w:t>之橫向間距應與著陸區標線相同；另跑道寬度小於</w:t>
            </w:r>
            <w:r w:rsidRPr="0055271C">
              <w:rPr>
                <w:rFonts w:ascii="Arial" w:eastAsia="標楷體" w:hAnsi="Arial" w:hint="eastAsia"/>
                <w:sz w:val="20"/>
              </w:rPr>
              <w:t>45m</w:t>
            </w:r>
            <w:r w:rsidRPr="0055271C">
              <w:rPr>
                <w:rFonts w:ascii="Arial" w:eastAsia="標楷體" w:hAnsi="Arial" w:hint="eastAsia"/>
                <w:sz w:val="20"/>
              </w:rPr>
              <w:t>者，其寬度部分可以</w:t>
            </w:r>
            <w:r w:rsidRPr="0055271C">
              <w:rPr>
                <w:rFonts w:ascii="Arial" w:eastAsia="標楷體" w:hAnsi="Arial" w:hint="eastAsia"/>
                <w:sz w:val="20"/>
              </w:rPr>
              <w:t>45m</w:t>
            </w:r>
            <w:r w:rsidRPr="0055271C">
              <w:rPr>
                <w:rFonts w:ascii="Arial" w:eastAsia="標楷體" w:hAnsi="Arial" w:hint="eastAsia"/>
                <w:sz w:val="20"/>
              </w:rPr>
              <w:t>寬為基準等比縮小。</w:t>
            </w:r>
          </w:p>
        </w:tc>
        <w:tc>
          <w:tcPr>
            <w:tcW w:w="800" w:type="dxa"/>
            <w:tcBorders>
              <w:top w:val="nil"/>
              <w:left w:val="nil"/>
              <w:bottom w:val="single" w:sz="8" w:space="0" w:color="000000"/>
              <w:right w:val="single" w:sz="8" w:space="0" w:color="000000"/>
            </w:tcBorders>
            <w:shd w:val="clear" w:color="auto" w:fill="auto"/>
            <w:vAlign w:val="center"/>
            <w:hideMark/>
          </w:tcPr>
          <w:p w14:paraId="3C95CEF5"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A316485" w14:textId="77777777" w:rsidR="004807D6"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圖面檢視</w:t>
            </w:r>
          </w:p>
          <w:p w14:paraId="33EA2227"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2.</w:t>
            </w:r>
            <w:r w:rsidRPr="0055271C">
              <w:rPr>
                <w:rFonts w:ascii="Arial" w:eastAsia="標楷體" w:hAnsi="Arial" w:hint="eastAsia"/>
                <w:sz w:val="20"/>
              </w:rPr>
              <w:t>現場量測檢視</w:t>
            </w:r>
            <w:r w:rsidRPr="0055271C">
              <w:rPr>
                <w:rFonts w:ascii="Arial" w:eastAsia="標楷體" w:hAnsi="Arial" w:hint="eastAsia"/>
                <w:sz w:val="20"/>
              </w:rPr>
              <w:t xml:space="preserve"> </w:t>
            </w:r>
          </w:p>
        </w:tc>
      </w:tr>
      <w:tr w:rsidR="00D2756C" w:rsidRPr="006A56AE" w14:paraId="1F0CB0E0"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F474789"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5.2.6</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5C90189A"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著陸區標線</w:t>
            </w:r>
          </w:p>
        </w:tc>
      </w:tr>
      <w:tr w:rsidR="0080255D" w:rsidRPr="006A56AE" w14:paraId="702E9FBB"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44EA4E8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5.2.6.1</w:t>
            </w:r>
          </w:p>
        </w:tc>
        <w:tc>
          <w:tcPr>
            <w:tcW w:w="4030" w:type="dxa"/>
            <w:tcBorders>
              <w:top w:val="nil"/>
              <w:left w:val="nil"/>
              <w:bottom w:val="single" w:sz="8" w:space="0" w:color="000000"/>
              <w:right w:val="single" w:sz="8" w:space="0" w:color="000000"/>
            </w:tcBorders>
            <w:shd w:val="clear" w:color="auto" w:fill="auto"/>
            <w:hideMark/>
          </w:tcPr>
          <w:p w14:paraId="6BD4548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2</w:t>
            </w:r>
            <w:r w:rsidRPr="006A56AE">
              <w:rPr>
                <w:rFonts w:ascii="Arial" w:eastAsia="標楷體" w:hAnsi="Arial" w:hint="eastAsia"/>
                <w:color w:val="000000"/>
                <w:sz w:val="20"/>
              </w:rPr>
              <w:t>、</w:t>
            </w:r>
            <w:r w:rsidRPr="006A56AE">
              <w:rPr>
                <w:rFonts w:ascii="Arial" w:eastAsia="標楷體" w:hAnsi="Arial" w:hint="eastAsia"/>
                <w:color w:val="000000"/>
                <w:sz w:val="20"/>
              </w:rPr>
              <w:t xml:space="preserve">3 </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4 </w:t>
            </w:r>
            <w:r w:rsidRPr="006A56AE">
              <w:rPr>
                <w:rFonts w:ascii="Arial" w:eastAsia="標楷體" w:hAnsi="Arial" w:hint="eastAsia"/>
                <w:color w:val="000000"/>
                <w:sz w:val="20"/>
              </w:rPr>
              <w:t>之鋪面精確進場跑道之著陸</w:t>
            </w:r>
            <w:proofErr w:type="gramStart"/>
            <w:r w:rsidRPr="006A56AE">
              <w:rPr>
                <w:rFonts w:ascii="Arial" w:eastAsia="標楷體" w:hAnsi="Arial" w:hint="eastAsia"/>
                <w:color w:val="000000"/>
                <w:sz w:val="20"/>
              </w:rPr>
              <w:t>區應繪設</w:t>
            </w:r>
            <w:proofErr w:type="gramEnd"/>
            <w:r w:rsidRPr="006A56AE">
              <w:rPr>
                <w:rFonts w:ascii="Arial" w:eastAsia="標楷體" w:hAnsi="Arial" w:hint="eastAsia"/>
                <w:color w:val="000000"/>
                <w:sz w:val="20"/>
              </w:rPr>
              <w:t>著陸區標線。</w:t>
            </w:r>
          </w:p>
        </w:tc>
        <w:tc>
          <w:tcPr>
            <w:tcW w:w="800" w:type="dxa"/>
            <w:tcBorders>
              <w:top w:val="nil"/>
              <w:left w:val="nil"/>
              <w:bottom w:val="single" w:sz="8" w:space="0" w:color="000000"/>
              <w:right w:val="single" w:sz="8" w:space="0" w:color="000000"/>
            </w:tcBorders>
            <w:shd w:val="clear" w:color="auto" w:fill="auto"/>
            <w:vAlign w:val="center"/>
            <w:hideMark/>
          </w:tcPr>
          <w:p w14:paraId="4BBADE8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AF80968" w14:textId="77777777" w:rsidR="004807D6" w:rsidRDefault="00D2756C" w:rsidP="004807D6">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88DBA3D" w14:textId="77777777" w:rsidR="00D2756C" w:rsidRPr="006A56AE" w:rsidRDefault="00D2756C" w:rsidP="004807D6">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B6BD2F6"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47B2C69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5.2.6.3</w:t>
            </w:r>
          </w:p>
        </w:tc>
        <w:tc>
          <w:tcPr>
            <w:tcW w:w="4030" w:type="dxa"/>
            <w:tcBorders>
              <w:top w:val="nil"/>
              <w:left w:val="nil"/>
              <w:bottom w:val="single" w:sz="8" w:space="0" w:color="000000"/>
              <w:right w:val="single" w:sz="8" w:space="0" w:color="000000"/>
            </w:tcBorders>
            <w:shd w:val="clear" w:color="auto" w:fill="auto"/>
            <w:hideMark/>
          </w:tcPr>
          <w:p w14:paraId="307959D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著陸區標線應於跑道中心線兩側以對稱成對之長方形</w:t>
            </w:r>
            <w:proofErr w:type="gramStart"/>
            <w:r w:rsidRPr="006A56AE">
              <w:rPr>
                <w:rFonts w:ascii="Arial" w:eastAsia="標楷體" w:hAnsi="Arial" w:hint="eastAsia"/>
                <w:color w:val="000000"/>
                <w:sz w:val="20"/>
              </w:rPr>
              <w:t>標線繪設</w:t>
            </w:r>
            <w:proofErr w:type="gramEnd"/>
            <w:r w:rsidRPr="006A56AE">
              <w:rPr>
                <w:rFonts w:ascii="Arial" w:eastAsia="標楷體" w:hAnsi="Arial" w:hint="eastAsia"/>
                <w:color w:val="000000"/>
                <w:sz w:val="20"/>
              </w:rPr>
              <w:t>，其對數與可用之降落距離有關；當一條跑道兩端之進場方向都要繪設該標線時，則與跑道頭間之距離有關。</w:t>
            </w:r>
          </w:p>
        </w:tc>
        <w:tc>
          <w:tcPr>
            <w:tcW w:w="800" w:type="dxa"/>
            <w:tcBorders>
              <w:top w:val="nil"/>
              <w:left w:val="nil"/>
              <w:bottom w:val="single" w:sz="8" w:space="0" w:color="000000"/>
              <w:right w:val="single" w:sz="8" w:space="0" w:color="000000"/>
            </w:tcBorders>
            <w:shd w:val="clear" w:color="auto" w:fill="auto"/>
            <w:vAlign w:val="center"/>
            <w:hideMark/>
          </w:tcPr>
          <w:p w14:paraId="3A791FF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3CB4448"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8074EE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2C95AA2" w14:textId="77777777" w:rsidTr="004807D6">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4288DA5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5.2.6.4</w:t>
            </w:r>
          </w:p>
        </w:tc>
        <w:tc>
          <w:tcPr>
            <w:tcW w:w="4030" w:type="dxa"/>
            <w:tcBorders>
              <w:top w:val="nil"/>
              <w:left w:val="nil"/>
              <w:bottom w:val="single" w:sz="8" w:space="0" w:color="000000"/>
              <w:right w:val="single" w:sz="8" w:space="0" w:color="000000"/>
            </w:tcBorders>
            <w:shd w:val="clear" w:color="auto" w:fill="auto"/>
            <w:hideMark/>
          </w:tcPr>
          <w:p w14:paraId="172C430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著陸區標線應符合圖</w:t>
            </w:r>
            <w:r w:rsidRPr="006A56AE">
              <w:rPr>
                <w:rFonts w:ascii="Arial" w:eastAsia="標楷體" w:hAnsi="Arial" w:hint="eastAsia"/>
                <w:color w:val="000000"/>
                <w:sz w:val="20"/>
              </w:rPr>
              <w:t xml:space="preserve"> 5-5</w:t>
            </w:r>
            <w:r w:rsidRPr="006A56AE">
              <w:rPr>
                <w:rFonts w:ascii="Arial" w:eastAsia="標楷體" w:hAnsi="Arial" w:hint="eastAsia"/>
                <w:color w:val="000000"/>
                <w:sz w:val="20"/>
              </w:rPr>
              <w:t>中所示兩種形式之</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。在圖</w:t>
            </w:r>
            <w:r w:rsidRPr="006A56AE">
              <w:rPr>
                <w:rFonts w:ascii="Arial" w:eastAsia="標楷體" w:hAnsi="Arial" w:hint="eastAsia"/>
                <w:color w:val="000000"/>
                <w:sz w:val="20"/>
              </w:rPr>
              <w:t xml:space="preserve"> 5-5</w:t>
            </w:r>
            <w:r w:rsidRPr="006A56AE">
              <w:rPr>
                <w:rFonts w:ascii="Arial" w:eastAsia="標楷體" w:hAnsi="Arial" w:hint="eastAsia"/>
                <w:color w:val="000000"/>
                <w:sz w:val="20"/>
              </w:rPr>
              <w:t>（</w:t>
            </w:r>
            <w:r w:rsidRPr="006A56AE">
              <w:rPr>
                <w:rFonts w:ascii="Arial" w:eastAsia="標楷體" w:hAnsi="Arial" w:hint="eastAsia"/>
                <w:color w:val="000000"/>
                <w:sz w:val="20"/>
              </w:rPr>
              <w:t>A</w:t>
            </w:r>
            <w:r w:rsidRPr="006A56AE">
              <w:rPr>
                <w:rFonts w:ascii="Arial" w:eastAsia="標楷體" w:hAnsi="Arial" w:hint="eastAsia"/>
                <w:color w:val="000000"/>
                <w:sz w:val="20"/>
              </w:rPr>
              <w:t>）所示形式中，</w:t>
            </w:r>
            <w:proofErr w:type="gramStart"/>
            <w:r w:rsidRPr="006A56AE">
              <w:rPr>
                <w:rFonts w:ascii="Arial" w:eastAsia="標楷體" w:hAnsi="Arial" w:hint="eastAsia"/>
                <w:color w:val="000000"/>
                <w:sz w:val="20"/>
              </w:rPr>
              <w:t>每條標線</w:t>
            </w:r>
            <w:proofErr w:type="gramEnd"/>
            <w:r w:rsidRPr="006A56AE">
              <w:rPr>
                <w:rFonts w:ascii="Arial" w:eastAsia="標楷體" w:hAnsi="Arial" w:hint="eastAsia"/>
                <w:color w:val="000000"/>
                <w:sz w:val="20"/>
              </w:rPr>
              <w:t>之長及寬應分別不小於</w:t>
            </w:r>
            <w:r w:rsidRPr="006A56AE">
              <w:rPr>
                <w:rFonts w:ascii="Arial" w:eastAsia="標楷體" w:hAnsi="Arial" w:hint="eastAsia"/>
                <w:color w:val="000000"/>
                <w:sz w:val="20"/>
              </w:rPr>
              <w:t xml:space="preserve">22.5m </w:t>
            </w:r>
            <w:r w:rsidRPr="006A56AE">
              <w:rPr>
                <w:rFonts w:ascii="Arial" w:eastAsia="標楷體" w:hAnsi="Arial" w:hint="eastAsia"/>
                <w:color w:val="000000"/>
                <w:sz w:val="20"/>
              </w:rPr>
              <w:t>及</w:t>
            </w:r>
            <w:r w:rsidRPr="006A56AE">
              <w:rPr>
                <w:rFonts w:ascii="Arial" w:eastAsia="標楷體" w:hAnsi="Arial" w:hint="eastAsia"/>
                <w:color w:val="000000"/>
                <w:sz w:val="20"/>
              </w:rPr>
              <w:t>3m</w:t>
            </w:r>
            <w:r w:rsidRPr="006A56AE">
              <w:rPr>
                <w:rFonts w:ascii="Arial" w:eastAsia="標楷體" w:hAnsi="Arial" w:hint="eastAsia"/>
                <w:color w:val="000000"/>
                <w:sz w:val="20"/>
              </w:rPr>
              <w:t>。在圖</w:t>
            </w:r>
            <w:r w:rsidRPr="006A56AE">
              <w:rPr>
                <w:rFonts w:ascii="Arial" w:eastAsia="標楷體" w:hAnsi="Arial" w:hint="eastAsia"/>
                <w:color w:val="000000"/>
                <w:sz w:val="20"/>
              </w:rPr>
              <w:t xml:space="preserve"> 5-5</w:t>
            </w:r>
            <w:r w:rsidRPr="006A56AE">
              <w:rPr>
                <w:rFonts w:ascii="Arial" w:eastAsia="標楷體" w:hAnsi="Arial" w:hint="eastAsia"/>
                <w:color w:val="000000"/>
                <w:sz w:val="20"/>
              </w:rPr>
              <w:t>（</w:t>
            </w:r>
            <w:r w:rsidRPr="006A56AE">
              <w:rPr>
                <w:rFonts w:ascii="Arial" w:eastAsia="標楷體" w:hAnsi="Arial" w:hint="eastAsia"/>
                <w:color w:val="000000"/>
                <w:sz w:val="20"/>
              </w:rPr>
              <w:t>B</w:t>
            </w:r>
            <w:r w:rsidRPr="006A56AE">
              <w:rPr>
                <w:rFonts w:ascii="Arial" w:eastAsia="標楷體" w:hAnsi="Arial" w:hint="eastAsia"/>
                <w:color w:val="000000"/>
                <w:sz w:val="20"/>
              </w:rPr>
              <w:t>）所示形式中，</w:t>
            </w:r>
            <w:proofErr w:type="gramStart"/>
            <w:r w:rsidRPr="006A56AE">
              <w:rPr>
                <w:rFonts w:ascii="Arial" w:eastAsia="標楷體" w:hAnsi="Arial" w:hint="eastAsia"/>
                <w:color w:val="000000"/>
                <w:sz w:val="20"/>
              </w:rPr>
              <w:t>每條標線</w:t>
            </w:r>
            <w:proofErr w:type="gramEnd"/>
            <w:r w:rsidRPr="006A56AE">
              <w:rPr>
                <w:rFonts w:ascii="Arial" w:eastAsia="標楷體" w:hAnsi="Arial" w:hint="eastAsia"/>
                <w:color w:val="000000"/>
                <w:sz w:val="20"/>
              </w:rPr>
              <w:t>之長</w:t>
            </w:r>
            <w:proofErr w:type="gramStart"/>
            <w:r w:rsidRPr="006A56AE">
              <w:rPr>
                <w:rFonts w:ascii="Arial" w:eastAsia="標楷體" w:hAnsi="Arial" w:hint="eastAsia"/>
                <w:color w:val="000000"/>
                <w:sz w:val="20"/>
              </w:rPr>
              <w:t>及寬應不</w:t>
            </w:r>
            <w:proofErr w:type="gramEnd"/>
            <w:r w:rsidRPr="006A56AE">
              <w:rPr>
                <w:rFonts w:ascii="Arial" w:eastAsia="標楷體" w:hAnsi="Arial" w:hint="eastAsia"/>
                <w:color w:val="000000"/>
                <w:sz w:val="20"/>
              </w:rPr>
              <w:t>小於</w:t>
            </w:r>
            <w:r w:rsidRPr="006A56AE">
              <w:rPr>
                <w:rFonts w:ascii="Arial" w:eastAsia="標楷體" w:hAnsi="Arial" w:hint="eastAsia"/>
                <w:color w:val="000000"/>
                <w:sz w:val="20"/>
              </w:rPr>
              <w:t>22.5m</w:t>
            </w:r>
            <w:r w:rsidRPr="006A56AE">
              <w:rPr>
                <w:rFonts w:ascii="Arial" w:eastAsia="標楷體" w:hAnsi="Arial" w:hint="eastAsia"/>
                <w:color w:val="000000"/>
                <w:sz w:val="20"/>
              </w:rPr>
              <w:t>及</w:t>
            </w:r>
            <w:r w:rsidRPr="006A56AE">
              <w:rPr>
                <w:rFonts w:ascii="Arial" w:eastAsia="標楷體" w:hAnsi="Arial" w:hint="eastAsia"/>
                <w:color w:val="000000"/>
                <w:sz w:val="20"/>
              </w:rPr>
              <w:t>1.8m</w:t>
            </w:r>
            <w:r w:rsidRPr="006A56AE">
              <w:rPr>
                <w:rFonts w:ascii="Arial" w:eastAsia="標楷體" w:hAnsi="Arial" w:hint="eastAsia"/>
                <w:color w:val="000000"/>
                <w:sz w:val="20"/>
              </w:rPr>
              <w:t>，相鄰線條間之間距應為</w:t>
            </w:r>
            <w:r w:rsidRPr="006A56AE">
              <w:rPr>
                <w:rFonts w:ascii="Arial" w:eastAsia="標楷體" w:hAnsi="Arial" w:hint="eastAsia"/>
                <w:color w:val="000000"/>
                <w:sz w:val="20"/>
              </w:rPr>
              <w:t>1.5m</w:t>
            </w:r>
            <w:r w:rsidRPr="006A56AE">
              <w:rPr>
                <w:rFonts w:ascii="Arial" w:eastAsia="標楷體" w:hAnsi="Arial" w:hint="eastAsia"/>
                <w:color w:val="000000"/>
                <w:sz w:val="20"/>
              </w:rPr>
              <w:t>，另跑道寬度小於</w:t>
            </w:r>
            <w:r w:rsidRPr="006A56AE">
              <w:rPr>
                <w:rFonts w:ascii="Arial" w:eastAsia="標楷體" w:hAnsi="Arial" w:hint="eastAsia"/>
                <w:color w:val="000000"/>
                <w:sz w:val="20"/>
              </w:rPr>
              <w:t xml:space="preserve">45m </w:t>
            </w:r>
            <w:r w:rsidRPr="006A56AE">
              <w:rPr>
                <w:rFonts w:ascii="Arial" w:eastAsia="標楷體" w:hAnsi="Arial" w:hint="eastAsia"/>
                <w:color w:val="000000"/>
                <w:sz w:val="20"/>
              </w:rPr>
              <w:t>者，其寬度部分可以</w:t>
            </w:r>
            <w:r w:rsidRPr="006A56AE">
              <w:rPr>
                <w:rFonts w:ascii="Arial" w:eastAsia="標楷體" w:hAnsi="Arial" w:hint="eastAsia"/>
                <w:color w:val="000000"/>
                <w:sz w:val="20"/>
              </w:rPr>
              <w:t>45m</w:t>
            </w:r>
            <w:r w:rsidRPr="006A56AE">
              <w:rPr>
                <w:rFonts w:ascii="Arial" w:eastAsia="標楷體" w:hAnsi="Arial" w:hint="eastAsia"/>
                <w:color w:val="000000"/>
                <w:sz w:val="20"/>
              </w:rPr>
              <w:t>寬為基準等比縮小。於可用之降落距離或跑道頭間之距離為</w:t>
            </w:r>
            <w:r w:rsidRPr="006A56AE">
              <w:rPr>
                <w:rFonts w:ascii="Arial" w:eastAsia="標楷體" w:hAnsi="Arial" w:hint="eastAsia"/>
                <w:color w:val="000000"/>
                <w:sz w:val="20"/>
              </w:rPr>
              <w:t>1500m</w:t>
            </w:r>
            <w:r w:rsidRPr="006A56AE">
              <w:rPr>
                <w:rFonts w:ascii="Arial" w:eastAsia="標楷體" w:hAnsi="Arial" w:hint="eastAsia"/>
                <w:color w:val="000000"/>
                <w:sz w:val="20"/>
              </w:rPr>
              <w:t>至不足</w:t>
            </w:r>
            <w:r w:rsidRPr="006A56AE">
              <w:rPr>
                <w:rFonts w:ascii="Arial" w:eastAsia="標楷體" w:hAnsi="Arial" w:hint="eastAsia"/>
                <w:color w:val="000000"/>
                <w:sz w:val="20"/>
              </w:rPr>
              <w:t>2400m</w:t>
            </w:r>
            <w:r w:rsidRPr="006A56AE">
              <w:rPr>
                <w:rFonts w:ascii="Arial" w:eastAsia="標楷體" w:hAnsi="Arial" w:hint="eastAsia"/>
                <w:color w:val="000000"/>
                <w:sz w:val="20"/>
              </w:rPr>
              <w:t>時，</w:t>
            </w:r>
            <w:r w:rsidRPr="006A56AE">
              <w:rPr>
                <w:rFonts w:ascii="Arial" w:eastAsia="標楷體" w:hAnsi="Arial" w:hint="eastAsia"/>
                <w:color w:val="000000"/>
                <w:sz w:val="20"/>
              </w:rPr>
              <w:t>4</w:t>
            </w:r>
            <w:r w:rsidRPr="006A56AE">
              <w:rPr>
                <w:rFonts w:ascii="Arial" w:eastAsia="標楷體" w:hAnsi="Arial" w:hint="eastAsia"/>
                <w:color w:val="000000"/>
                <w:sz w:val="20"/>
              </w:rPr>
              <w:t>對標線數目分別為</w:t>
            </w:r>
            <w:r w:rsidRPr="006A56AE">
              <w:rPr>
                <w:rFonts w:ascii="Arial" w:eastAsia="標楷體" w:hAnsi="Arial" w:hint="eastAsia"/>
                <w:color w:val="000000"/>
                <w:sz w:val="20"/>
              </w:rPr>
              <w:t>6</w:t>
            </w:r>
            <w:r w:rsidRPr="006A56AE">
              <w:rPr>
                <w:rFonts w:ascii="Arial" w:eastAsia="標楷體" w:hAnsi="Arial" w:hint="eastAsia"/>
                <w:color w:val="000000"/>
                <w:sz w:val="20"/>
              </w:rPr>
              <w:t>條（每邊</w:t>
            </w:r>
            <w:r w:rsidRPr="006A56AE">
              <w:rPr>
                <w:rFonts w:ascii="Arial" w:eastAsia="標楷體" w:hAnsi="Arial" w:hint="eastAsia"/>
                <w:color w:val="000000"/>
                <w:sz w:val="20"/>
              </w:rPr>
              <w:t>3</w:t>
            </w:r>
            <w:r w:rsidRPr="006A56AE">
              <w:rPr>
                <w:rFonts w:ascii="Arial" w:eastAsia="標楷體" w:hAnsi="Arial" w:hint="eastAsia"/>
                <w:color w:val="000000"/>
                <w:sz w:val="20"/>
              </w:rPr>
              <w:t>條）、</w:t>
            </w:r>
            <w:r w:rsidRPr="006A56AE">
              <w:rPr>
                <w:rFonts w:ascii="Arial" w:eastAsia="標楷體" w:hAnsi="Arial" w:hint="eastAsia"/>
                <w:color w:val="000000"/>
                <w:sz w:val="20"/>
              </w:rPr>
              <w:t>6</w:t>
            </w:r>
            <w:r w:rsidRPr="006A56AE">
              <w:rPr>
                <w:rFonts w:ascii="Arial" w:eastAsia="標楷體" w:hAnsi="Arial" w:hint="eastAsia"/>
                <w:color w:val="000000"/>
                <w:sz w:val="20"/>
              </w:rPr>
              <w:t>條、</w:t>
            </w:r>
            <w:r w:rsidRPr="006A56AE">
              <w:rPr>
                <w:rFonts w:ascii="Arial" w:eastAsia="標楷體" w:hAnsi="Arial" w:hint="eastAsia"/>
                <w:color w:val="000000"/>
                <w:sz w:val="20"/>
              </w:rPr>
              <w:t>4</w:t>
            </w:r>
            <w:r w:rsidRPr="006A56AE">
              <w:rPr>
                <w:rFonts w:ascii="Arial" w:eastAsia="標楷體" w:hAnsi="Arial" w:hint="eastAsia"/>
                <w:color w:val="000000"/>
                <w:sz w:val="20"/>
              </w:rPr>
              <w:t>條（每邊</w:t>
            </w:r>
            <w:r w:rsidRPr="006A56AE">
              <w:rPr>
                <w:rFonts w:ascii="Arial" w:eastAsia="標楷體" w:hAnsi="Arial" w:hint="eastAsia"/>
                <w:color w:val="000000"/>
                <w:sz w:val="20"/>
              </w:rPr>
              <w:t>2</w:t>
            </w:r>
            <w:r w:rsidRPr="006A56AE">
              <w:rPr>
                <w:rFonts w:ascii="Arial" w:eastAsia="標楷體" w:hAnsi="Arial" w:hint="eastAsia"/>
                <w:color w:val="000000"/>
                <w:sz w:val="20"/>
              </w:rPr>
              <w:t>條）、</w:t>
            </w:r>
            <w:r w:rsidRPr="006A56AE">
              <w:rPr>
                <w:rFonts w:ascii="Arial" w:eastAsia="標楷體" w:hAnsi="Arial" w:hint="eastAsia"/>
                <w:color w:val="000000"/>
                <w:sz w:val="20"/>
              </w:rPr>
              <w:t>4</w:t>
            </w:r>
            <w:r w:rsidRPr="006A56AE">
              <w:rPr>
                <w:rFonts w:ascii="Arial" w:eastAsia="標楷體" w:hAnsi="Arial" w:hint="eastAsia"/>
                <w:color w:val="000000"/>
                <w:sz w:val="20"/>
              </w:rPr>
              <w:t>條之方式劃設。於有</w:t>
            </w:r>
            <w:proofErr w:type="gramStart"/>
            <w:r w:rsidRPr="006A56AE">
              <w:rPr>
                <w:rFonts w:ascii="Arial" w:eastAsia="標楷體" w:hAnsi="Arial" w:hint="eastAsia"/>
                <w:color w:val="000000"/>
                <w:sz w:val="20"/>
              </w:rPr>
              <w:t>著陸點標線</w:t>
            </w:r>
            <w:proofErr w:type="gramEnd"/>
            <w:r w:rsidRPr="006A56AE">
              <w:rPr>
                <w:rFonts w:ascii="Arial" w:eastAsia="標楷體" w:hAnsi="Arial" w:hint="eastAsia"/>
                <w:color w:val="000000"/>
                <w:sz w:val="20"/>
              </w:rPr>
              <w:t>之跑道，其最接近跑道中心線之兩條著陸區標線之內側間距應與該</w:t>
            </w:r>
            <w:proofErr w:type="gramStart"/>
            <w:r w:rsidRPr="006A56AE">
              <w:rPr>
                <w:rFonts w:ascii="Arial" w:eastAsia="標楷體" w:hAnsi="Arial" w:hint="eastAsia"/>
                <w:color w:val="000000"/>
                <w:sz w:val="20"/>
              </w:rPr>
              <w:t>著陸點標線</w:t>
            </w:r>
            <w:proofErr w:type="gramEnd"/>
            <w:r w:rsidRPr="006A56AE">
              <w:rPr>
                <w:rFonts w:ascii="Arial" w:eastAsia="標楷體" w:hAnsi="Arial" w:hint="eastAsia"/>
                <w:color w:val="000000"/>
                <w:sz w:val="20"/>
              </w:rPr>
              <w:t>之橫向間距相等；而</w:t>
            </w:r>
            <w:proofErr w:type="gramStart"/>
            <w:r w:rsidRPr="006A56AE">
              <w:rPr>
                <w:rFonts w:ascii="Arial" w:eastAsia="標楷體" w:hAnsi="Arial" w:hint="eastAsia"/>
                <w:color w:val="000000"/>
                <w:sz w:val="20"/>
              </w:rPr>
              <w:t>於未繪設著陸點標線</w:t>
            </w:r>
            <w:proofErr w:type="gramEnd"/>
            <w:r w:rsidRPr="006A56AE">
              <w:rPr>
                <w:rFonts w:ascii="Arial" w:eastAsia="標楷體" w:hAnsi="Arial" w:hint="eastAsia"/>
                <w:color w:val="000000"/>
                <w:sz w:val="20"/>
              </w:rPr>
              <w:t>之跑道，其最接近跑道中心線之兩條著陸區標線之內側間距應與表</w:t>
            </w:r>
            <w:r w:rsidRPr="006A56AE">
              <w:rPr>
                <w:rFonts w:ascii="Arial" w:eastAsia="標楷體" w:hAnsi="Arial" w:hint="eastAsia"/>
                <w:color w:val="000000"/>
                <w:sz w:val="20"/>
              </w:rPr>
              <w:t xml:space="preserve"> 5-1</w:t>
            </w:r>
            <w:r w:rsidRPr="006A56AE">
              <w:rPr>
                <w:rFonts w:ascii="Arial" w:eastAsia="標楷體" w:hAnsi="Arial" w:hint="eastAsia"/>
                <w:color w:val="000000"/>
                <w:sz w:val="20"/>
              </w:rPr>
              <w:t>之</w:t>
            </w:r>
            <w:r w:rsidRPr="006A56AE">
              <w:rPr>
                <w:rFonts w:ascii="Arial" w:eastAsia="標楷體" w:hAnsi="Arial" w:hint="eastAsia"/>
                <w:color w:val="000000"/>
                <w:sz w:val="20"/>
              </w:rPr>
              <w:t>2</w:t>
            </w:r>
            <w:r w:rsidRPr="006A56AE">
              <w:rPr>
                <w:rFonts w:ascii="Arial" w:eastAsia="標楷體" w:hAnsi="Arial" w:hint="eastAsia"/>
                <w:color w:val="000000"/>
                <w:sz w:val="20"/>
              </w:rPr>
              <w:t>，</w:t>
            </w:r>
            <w:r w:rsidRPr="006A56AE">
              <w:rPr>
                <w:rFonts w:ascii="Arial" w:eastAsia="標楷體" w:hAnsi="Arial" w:hint="eastAsia"/>
                <w:color w:val="000000"/>
                <w:sz w:val="20"/>
              </w:rPr>
              <w:t>3</w:t>
            </w:r>
            <w:r w:rsidRPr="006A56AE">
              <w:rPr>
                <w:rFonts w:ascii="Arial" w:eastAsia="標楷體" w:hAnsi="Arial" w:hint="eastAsia"/>
                <w:color w:val="000000"/>
                <w:sz w:val="20"/>
              </w:rPr>
              <w:t>，</w:t>
            </w:r>
            <w:r w:rsidRPr="006A56AE">
              <w:rPr>
                <w:rFonts w:ascii="Arial" w:eastAsia="標楷體" w:hAnsi="Arial" w:hint="eastAsia"/>
                <w:color w:val="000000"/>
                <w:sz w:val="20"/>
              </w:rPr>
              <w:t>4</w:t>
            </w:r>
            <w:r w:rsidRPr="006A56AE">
              <w:rPr>
                <w:rFonts w:ascii="Arial" w:eastAsia="標楷體" w:hAnsi="Arial" w:hint="eastAsia"/>
                <w:color w:val="000000"/>
                <w:sz w:val="20"/>
              </w:rPr>
              <w:t>或</w:t>
            </w:r>
            <w:r w:rsidRPr="006A56AE">
              <w:rPr>
                <w:rFonts w:ascii="Arial" w:eastAsia="標楷體" w:hAnsi="Arial" w:hint="eastAsia"/>
                <w:color w:val="000000"/>
                <w:sz w:val="20"/>
              </w:rPr>
              <w:t>5</w:t>
            </w:r>
            <w:r w:rsidRPr="006A56AE">
              <w:rPr>
                <w:rFonts w:ascii="Arial" w:eastAsia="標楷體" w:hAnsi="Arial" w:hint="eastAsia"/>
                <w:color w:val="000000"/>
                <w:sz w:val="20"/>
              </w:rPr>
              <w:t>欄規定之</w:t>
            </w:r>
            <w:proofErr w:type="gramStart"/>
            <w:r w:rsidRPr="006A56AE">
              <w:rPr>
                <w:rFonts w:ascii="Arial" w:eastAsia="標楷體" w:hAnsi="Arial" w:hint="eastAsia"/>
                <w:color w:val="000000"/>
                <w:sz w:val="20"/>
              </w:rPr>
              <w:t>著陸點標線</w:t>
            </w:r>
            <w:proofErr w:type="gramEnd"/>
            <w:r w:rsidRPr="006A56AE">
              <w:rPr>
                <w:rFonts w:ascii="Arial" w:eastAsia="標楷體" w:hAnsi="Arial" w:hint="eastAsia"/>
                <w:color w:val="000000"/>
                <w:sz w:val="20"/>
              </w:rPr>
              <w:t>之橫向間距相符。著陸區標線自距跑道頭</w:t>
            </w:r>
            <w:r w:rsidRPr="006A56AE">
              <w:rPr>
                <w:rFonts w:ascii="Arial" w:eastAsia="標楷體" w:hAnsi="Arial" w:hint="eastAsia"/>
                <w:color w:val="000000"/>
                <w:sz w:val="20"/>
              </w:rPr>
              <w:t>150m</w:t>
            </w:r>
            <w:r w:rsidRPr="006A56AE">
              <w:rPr>
                <w:rFonts w:ascii="Arial" w:eastAsia="標楷體" w:hAnsi="Arial" w:hint="eastAsia"/>
                <w:color w:val="000000"/>
                <w:sz w:val="20"/>
              </w:rPr>
              <w:t>起並以</w:t>
            </w:r>
            <w:r w:rsidRPr="006A56AE">
              <w:rPr>
                <w:rFonts w:ascii="Arial" w:eastAsia="標楷體" w:hAnsi="Arial" w:hint="eastAsia"/>
                <w:color w:val="000000"/>
                <w:sz w:val="20"/>
              </w:rPr>
              <w:t>150m</w:t>
            </w:r>
            <w:r w:rsidRPr="006A56AE">
              <w:rPr>
                <w:rFonts w:ascii="Arial" w:eastAsia="標楷體" w:hAnsi="Arial" w:hint="eastAsia"/>
                <w:color w:val="000000"/>
                <w:sz w:val="20"/>
              </w:rPr>
              <w:t>間距繪設，然與</w:t>
            </w:r>
            <w:proofErr w:type="gramStart"/>
            <w:r w:rsidRPr="006A56AE">
              <w:rPr>
                <w:rFonts w:ascii="Arial" w:eastAsia="標楷體" w:hAnsi="Arial" w:hint="eastAsia"/>
                <w:color w:val="000000"/>
                <w:sz w:val="20"/>
              </w:rPr>
              <w:t>著陸點標線</w:t>
            </w:r>
            <w:proofErr w:type="gramEnd"/>
            <w:r w:rsidRPr="006A56AE">
              <w:rPr>
                <w:rFonts w:ascii="Arial" w:eastAsia="標楷體" w:hAnsi="Arial" w:hint="eastAsia"/>
                <w:color w:val="000000"/>
                <w:sz w:val="20"/>
              </w:rPr>
              <w:t>相重合或位於</w:t>
            </w:r>
            <w:proofErr w:type="gramStart"/>
            <w:r w:rsidRPr="006A56AE">
              <w:rPr>
                <w:rFonts w:ascii="Arial" w:eastAsia="標楷體" w:hAnsi="Arial" w:hint="eastAsia"/>
                <w:color w:val="000000"/>
                <w:sz w:val="20"/>
              </w:rPr>
              <w:t>著陸點標線</w:t>
            </w:r>
            <w:proofErr w:type="gramEnd"/>
            <w:r w:rsidRPr="006A56AE">
              <w:rPr>
                <w:rFonts w:ascii="Arial" w:eastAsia="標楷體" w:hAnsi="Arial" w:hint="eastAsia"/>
                <w:color w:val="000000"/>
                <w:sz w:val="20"/>
              </w:rPr>
              <w:t>50m</w:t>
            </w:r>
            <w:r w:rsidRPr="006A56AE">
              <w:rPr>
                <w:rFonts w:ascii="Arial" w:eastAsia="標楷體" w:hAnsi="Arial" w:hint="eastAsia"/>
                <w:color w:val="000000"/>
                <w:sz w:val="20"/>
              </w:rPr>
              <w:t>範圍內者應刪去。</w:t>
            </w:r>
          </w:p>
        </w:tc>
        <w:tc>
          <w:tcPr>
            <w:tcW w:w="800" w:type="dxa"/>
            <w:tcBorders>
              <w:top w:val="nil"/>
              <w:left w:val="nil"/>
              <w:bottom w:val="single" w:sz="8" w:space="0" w:color="000000"/>
              <w:right w:val="single" w:sz="8" w:space="0" w:color="000000"/>
            </w:tcBorders>
            <w:shd w:val="clear" w:color="auto" w:fill="auto"/>
            <w:vAlign w:val="center"/>
            <w:hideMark/>
          </w:tcPr>
          <w:p w14:paraId="1814F33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6C41066"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AB5FD7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現場量測檢視</w:t>
            </w:r>
          </w:p>
        </w:tc>
      </w:tr>
      <w:tr w:rsidR="00D2756C" w:rsidRPr="006A56AE" w14:paraId="51505DAF"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51A6A642"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5.2.7</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01450EAB"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跑道邊線標線</w:t>
            </w:r>
          </w:p>
        </w:tc>
      </w:tr>
      <w:tr w:rsidR="0080255D" w:rsidRPr="006A56AE" w14:paraId="3F340716"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1326D8D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5.2.7.1</w:t>
            </w:r>
          </w:p>
        </w:tc>
        <w:tc>
          <w:tcPr>
            <w:tcW w:w="4030" w:type="dxa"/>
            <w:tcBorders>
              <w:top w:val="nil"/>
              <w:left w:val="nil"/>
              <w:bottom w:val="single" w:sz="8" w:space="0" w:color="000000"/>
              <w:right w:val="single" w:sz="8" w:space="0" w:color="000000"/>
            </w:tcBorders>
            <w:shd w:val="clear" w:color="auto" w:fill="auto"/>
            <w:hideMark/>
          </w:tcPr>
          <w:p w14:paraId="5458B1DA" w14:textId="77777777" w:rsidR="00D2756C" w:rsidRPr="006A56AE" w:rsidRDefault="00D2756C" w:rsidP="00E37148">
            <w:pPr>
              <w:spacing w:line="280" w:lineRule="exact"/>
              <w:jc w:val="both"/>
              <w:rPr>
                <w:rFonts w:ascii="Arial" w:eastAsia="標楷體" w:hAnsi="Arial"/>
                <w:color w:val="000000"/>
                <w:sz w:val="20"/>
              </w:rPr>
            </w:pPr>
            <w:r w:rsidRPr="006A56AE">
              <w:rPr>
                <w:rFonts w:ascii="Arial" w:eastAsia="標楷體" w:hAnsi="Arial" w:hint="eastAsia"/>
                <w:color w:val="000000"/>
                <w:sz w:val="20"/>
              </w:rPr>
              <w:t>於跑道與跑道</w:t>
            </w:r>
            <w:proofErr w:type="gramStart"/>
            <w:r w:rsidRPr="006A56AE">
              <w:rPr>
                <w:rFonts w:ascii="Arial" w:eastAsia="標楷體" w:hAnsi="Arial" w:hint="eastAsia"/>
                <w:color w:val="000000"/>
                <w:sz w:val="20"/>
              </w:rPr>
              <w:t>道</w:t>
            </w:r>
            <w:proofErr w:type="gramEnd"/>
            <w:r w:rsidRPr="006A56AE">
              <w:rPr>
                <w:rFonts w:ascii="Arial" w:eastAsia="標楷體" w:hAnsi="Arial" w:hint="eastAsia"/>
                <w:color w:val="000000"/>
                <w:sz w:val="20"/>
              </w:rPr>
              <w:t>肩（或周圍地面）間缺乏明顯對比時，在鋪面跑道之跑道頭</w:t>
            </w:r>
            <w:proofErr w:type="gramStart"/>
            <w:r w:rsidRPr="006A56AE">
              <w:rPr>
                <w:rFonts w:ascii="Arial" w:eastAsia="標楷體" w:hAnsi="Arial" w:hint="eastAsia"/>
                <w:color w:val="000000"/>
                <w:sz w:val="20"/>
              </w:rPr>
              <w:t>間應繪</w:t>
            </w:r>
            <w:proofErr w:type="gramEnd"/>
            <w:r w:rsidRPr="006A56AE">
              <w:rPr>
                <w:rFonts w:ascii="Arial" w:eastAsia="標楷體" w:hAnsi="Arial" w:hint="eastAsia"/>
                <w:color w:val="000000"/>
                <w:sz w:val="20"/>
              </w:rPr>
              <w:t>設跑道邊線標線。</w:t>
            </w:r>
          </w:p>
        </w:tc>
        <w:tc>
          <w:tcPr>
            <w:tcW w:w="800" w:type="dxa"/>
            <w:tcBorders>
              <w:top w:val="nil"/>
              <w:left w:val="nil"/>
              <w:bottom w:val="single" w:sz="8" w:space="0" w:color="000000"/>
              <w:right w:val="single" w:sz="8" w:space="0" w:color="000000"/>
            </w:tcBorders>
            <w:shd w:val="clear" w:color="auto" w:fill="auto"/>
            <w:vAlign w:val="center"/>
            <w:hideMark/>
          </w:tcPr>
          <w:p w14:paraId="69ABCF8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F469935"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270748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05421608"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4A00A3DE"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5.2.8</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59B636D"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滑行道中心線標線</w:t>
            </w:r>
          </w:p>
        </w:tc>
      </w:tr>
      <w:tr w:rsidR="00AF5AEB" w:rsidRPr="006A56AE" w14:paraId="5BF3675B"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5353E4A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5.2.8.1</w:t>
            </w:r>
          </w:p>
        </w:tc>
        <w:tc>
          <w:tcPr>
            <w:tcW w:w="4030" w:type="dxa"/>
            <w:tcBorders>
              <w:top w:val="nil"/>
              <w:left w:val="nil"/>
              <w:bottom w:val="single" w:sz="8" w:space="0" w:color="000000"/>
              <w:right w:val="single" w:sz="8" w:space="0" w:color="000000"/>
            </w:tcBorders>
            <w:shd w:val="clear" w:color="auto" w:fill="auto"/>
            <w:hideMark/>
          </w:tcPr>
          <w:p w14:paraId="5478D4C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於跑道長度分類為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之跑道，其鋪面滑行道及停機坪</w:t>
            </w:r>
            <w:proofErr w:type="gramStart"/>
            <w:r w:rsidRPr="006A56AE">
              <w:rPr>
                <w:rFonts w:ascii="Arial" w:eastAsia="標楷體" w:hAnsi="Arial" w:hint="eastAsia"/>
                <w:color w:val="000000"/>
                <w:sz w:val="20"/>
              </w:rPr>
              <w:t>上應繪設</w:t>
            </w:r>
            <w:proofErr w:type="gramEnd"/>
            <w:r w:rsidRPr="006A56AE">
              <w:rPr>
                <w:rFonts w:ascii="Arial" w:eastAsia="標楷體" w:hAnsi="Arial" w:hint="eastAsia"/>
                <w:color w:val="000000"/>
                <w:sz w:val="20"/>
              </w:rPr>
              <w:t>滑行道中心線標線，用以提供自跑道中心線至停機位間連續之導引。</w:t>
            </w:r>
          </w:p>
        </w:tc>
        <w:tc>
          <w:tcPr>
            <w:tcW w:w="800" w:type="dxa"/>
            <w:tcBorders>
              <w:top w:val="nil"/>
              <w:left w:val="nil"/>
              <w:bottom w:val="single" w:sz="8" w:space="0" w:color="000000"/>
              <w:right w:val="single" w:sz="8" w:space="0" w:color="000000"/>
            </w:tcBorders>
            <w:shd w:val="clear" w:color="auto" w:fill="auto"/>
            <w:vAlign w:val="center"/>
            <w:hideMark/>
          </w:tcPr>
          <w:p w14:paraId="3A86DF6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3348253"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0788E2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62AEC698" w14:textId="77777777" w:rsidTr="006F0AEA">
        <w:tblPrEx>
          <w:tblLook w:val="04A0" w:firstRow="1" w:lastRow="0" w:firstColumn="1" w:lastColumn="0" w:noHBand="0" w:noVBand="1"/>
        </w:tblPrEx>
        <w:trPr>
          <w:trHeight w:val="1200"/>
        </w:trPr>
        <w:tc>
          <w:tcPr>
            <w:tcW w:w="1184" w:type="dxa"/>
            <w:tcBorders>
              <w:top w:val="nil"/>
              <w:left w:val="single" w:sz="8" w:space="0" w:color="000000"/>
              <w:bottom w:val="single" w:sz="8" w:space="0" w:color="000000"/>
              <w:right w:val="nil"/>
            </w:tcBorders>
            <w:shd w:val="clear" w:color="auto" w:fill="auto"/>
            <w:hideMark/>
          </w:tcPr>
          <w:p w14:paraId="23D0F69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5.2.8.3</w:t>
            </w:r>
          </w:p>
        </w:tc>
        <w:tc>
          <w:tcPr>
            <w:tcW w:w="4030" w:type="dxa"/>
            <w:tcBorders>
              <w:top w:val="nil"/>
              <w:left w:val="nil"/>
              <w:bottom w:val="single" w:sz="8" w:space="0" w:color="000000"/>
              <w:right w:val="single" w:sz="8" w:space="0" w:color="000000"/>
            </w:tcBorders>
            <w:shd w:val="clear" w:color="auto" w:fill="auto"/>
            <w:hideMark/>
          </w:tcPr>
          <w:p w14:paraId="22909AE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當跑道之一部分屬於標準滑行路徑及有下列情況之一時，鋪面跑道</w:t>
            </w:r>
            <w:proofErr w:type="gramStart"/>
            <w:r w:rsidRPr="006A56AE">
              <w:rPr>
                <w:rFonts w:ascii="Arial" w:eastAsia="標楷體" w:hAnsi="Arial" w:hint="eastAsia"/>
                <w:color w:val="000000"/>
                <w:sz w:val="20"/>
              </w:rPr>
              <w:t>上應繪設</w:t>
            </w:r>
            <w:proofErr w:type="gramEnd"/>
            <w:r w:rsidRPr="006A56AE">
              <w:rPr>
                <w:rFonts w:ascii="Arial" w:eastAsia="標楷體" w:hAnsi="Arial" w:hint="eastAsia"/>
                <w:color w:val="000000"/>
                <w:sz w:val="20"/>
              </w:rPr>
              <w:t>滑行道中心線標線。</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沒有跑道中心線標線。</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滑行道中心線未與跑道中心線重合。</w:t>
            </w:r>
          </w:p>
        </w:tc>
        <w:tc>
          <w:tcPr>
            <w:tcW w:w="800" w:type="dxa"/>
            <w:tcBorders>
              <w:top w:val="nil"/>
              <w:left w:val="nil"/>
              <w:bottom w:val="single" w:sz="8" w:space="0" w:color="000000"/>
              <w:right w:val="single" w:sz="8" w:space="0" w:color="000000"/>
            </w:tcBorders>
            <w:shd w:val="clear" w:color="auto" w:fill="auto"/>
            <w:vAlign w:val="center"/>
            <w:hideMark/>
          </w:tcPr>
          <w:p w14:paraId="2092810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F6CDAD6"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E140FC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2F3249E3"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6605AC2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5.2.8.5</w:t>
            </w:r>
          </w:p>
        </w:tc>
        <w:tc>
          <w:tcPr>
            <w:tcW w:w="4030" w:type="dxa"/>
            <w:tcBorders>
              <w:top w:val="nil"/>
              <w:left w:val="nil"/>
              <w:bottom w:val="single" w:sz="8" w:space="0" w:color="000000"/>
              <w:right w:val="single" w:sz="8" w:space="0" w:color="000000"/>
            </w:tcBorders>
            <w:shd w:val="clear" w:color="auto" w:fill="auto"/>
            <w:hideMark/>
          </w:tcPr>
          <w:p w14:paraId="02A951F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如果設置加強型滑行道中心線標線，應於每條滑行道與跑道交叉處設置。</w:t>
            </w:r>
          </w:p>
        </w:tc>
        <w:tc>
          <w:tcPr>
            <w:tcW w:w="800" w:type="dxa"/>
            <w:tcBorders>
              <w:top w:val="nil"/>
              <w:left w:val="nil"/>
              <w:bottom w:val="single" w:sz="8" w:space="0" w:color="000000"/>
              <w:right w:val="single" w:sz="8" w:space="0" w:color="000000"/>
            </w:tcBorders>
            <w:shd w:val="clear" w:color="auto" w:fill="auto"/>
            <w:vAlign w:val="center"/>
            <w:hideMark/>
          </w:tcPr>
          <w:p w14:paraId="34B9703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9134D92"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493A51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05004C04" w14:textId="77777777" w:rsidTr="006F0AEA">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3749691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5.2.8.9</w:t>
            </w:r>
          </w:p>
        </w:tc>
        <w:tc>
          <w:tcPr>
            <w:tcW w:w="4030" w:type="dxa"/>
            <w:tcBorders>
              <w:top w:val="nil"/>
              <w:left w:val="nil"/>
              <w:bottom w:val="single" w:sz="8" w:space="0" w:color="000000"/>
              <w:right w:val="single" w:sz="8" w:space="0" w:color="000000"/>
            </w:tcBorders>
            <w:shd w:val="clear" w:color="auto" w:fill="auto"/>
            <w:hideMark/>
          </w:tcPr>
          <w:p w14:paraId="1650CF0D" w14:textId="49C313C3"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當設置加強型滑行道中心線標線：</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加強型滑行道中心線標線應從</w:t>
            </w:r>
            <w:r w:rsidRPr="006A56AE">
              <w:rPr>
                <w:rFonts w:ascii="Arial" w:eastAsia="標楷體" w:hAnsi="Arial" w:hint="eastAsia"/>
                <w:color w:val="000000"/>
                <w:sz w:val="20"/>
              </w:rPr>
              <w:t>A</w:t>
            </w:r>
            <w:r w:rsidRPr="006A56AE">
              <w:rPr>
                <w:rFonts w:ascii="Arial" w:eastAsia="標楷體" w:hAnsi="Arial" w:hint="eastAsia"/>
                <w:color w:val="000000"/>
                <w:sz w:val="20"/>
              </w:rPr>
              <w:t>型跑道等待位置</w:t>
            </w:r>
            <w:r w:rsidRPr="006A56AE">
              <w:rPr>
                <w:rFonts w:ascii="Arial" w:eastAsia="標楷體" w:hAnsi="Arial" w:hint="eastAsia"/>
                <w:color w:val="000000"/>
                <w:sz w:val="20"/>
              </w:rPr>
              <w:t>(</w:t>
            </w:r>
            <w:r w:rsidRPr="006A56AE">
              <w:rPr>
                <w:rFonts w:ascii="Arial" w:eastAsia="標楷體" w:hAnsi="Arial" w:hint="eastAsia"/>
                <w:color w:val="000000"/>
                <w:sz w:val="20"/>
              </w:rPr>
              <w:t>如圖</w:t>
            </w:r>
            <w:r w:rsidRPr="006A56AE">
              <w:rPr>
                <w:rFonts w:ascii="Arial" w:eastAsia="標楷體" w:hAnsi="Arial" w:hint="eastAsia"/>
                <w:color w:val="000000"/>
                <w:sz w:val="20"/>
              </w:rPr>
              <w:t>5-6</w:t>
            </w:r>
            <w:r w:rsidRPr="006A56AE">
              <w:rPr>
                <w:rFonts w:ascii="Arial" w:eastAsia="標楷體" w:hAnsi="Arial" w:hint="eastAsia"/>
                <w:color w:val="000000"/>
                <w:sz w:val="20"/>
              </w:rPr>
              <w:t>滑行道標線</w:t>
            </w: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沿駛離</w:t>
            </w:r>
            <w:proofErr w:type="gramEnd"/>
            <w:r w:rsidRPr="006A56AE">
              <w:rPr>
                <w:rFonts w:ascii="Arial" w:eastAsia="標楷體" w:hAnsi="Arial" w:hint="eastAsia"/>
                <w:color w:val="000000"/>
                <w:sz w:val="20"/>
              </w:rPr>
              <w:t>跑道方向延伸至</w:t>
            </w:r>
            <w:r w:rsidRPr="006A56AE">
              <w:rPr>
                <w:rFonts w:ascii="Arial" w:eastAsia="標楷體" w:hAnsi="Arial" w:hint="eastAsia"/>
                <w:color w:val="000000"/>
                <w:sz w:val="20"/>
              </w:rPr>
              <w:t>47m</w:t>
            </w:r>
            <w:r w:rsidRPr="006A56AE">
              <w:rPr>
                <w:rFonts w:ascii="Arial" w:eastAsia="標楷體" w:hAnsi="Arial" w:hint="eastAsia"/>
                <w:color w:val="000000"/>
                <w:sz w:val="20"/>
              </w:rPr>
              <w:t>距離。如圖</w:t>
            </w:r>
            <w:r w:rsidRPr="006A56AE">
              <w:rPr>
                <w:rFonts w:ascii="Arial" w:eastAsia="標楷體" w:hAnsi="Arial" w:hint="eastAsia"/>
                <w:color w:val="000000"/>
                <w:sz w:val="20"/>
              </w:rPr>
              <w:t>5-7(a)</w:t>
            </w:r>
            <w:r w:rsidRPr="006A56AE">
              <w:rPr>
                <w:rFonts w:ascii="Arial" w:eastAsia="標楷體" w:hAnsi="Arial" w:hint="eastAsia"/>
                <w:color w:val="000000"/>
                <w:sz w:val="20"/>
              </w:rPr>
              <w:t>所示。</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如果加強型滑行道中心線標線與另一個跑道等待位置標線交叉，例如與位於第一個跑道等待位置標線距離</w:t>
            </w:r>
            <w:r w:rsidRPr="006A56AE">
              <w:rPr>
                <w:rFonts w:ascii="Arial" w:eastAsia="標楷體" w:hAnsi="Arial" w:hint="eastAsia"/>
                <w:color w:val="000000"/>
                <w:sz w:val="20"/>
              </w:rPr>
              <w:t>47m</w:t>
            </w:r>
            <w:r w:rsidRPr="006A56AE">
              <w:rPr>
                <w:rFonts w:ascii="Arial" w:eastAsia="標楷體" w:hAnsi="Arial" w:hint="eastAsia"/>
                <w:color w:val="000000"/>
                <w:sz w:val="20"/>
              </w:rPr>
              <w:t>內之第</w:t>
            </w:r>
            <w:r w:rsidRPr="006A56AE">
              <w:rPr>
                <w:rFonts w:ascii="Arial" w:eastAsia="標楷體" w:hAnsi="Arial" w:hint="eastAsia"/>
                <w:color w:val="000000"/>
                <w:sz w:val="20"/>
              </w:rPr>
              <w:t>II</w:t>
            </w:r>
            <w:r w:rsidRPr="006A56AE">
              <w:rPr>
                <w:rFonts w:ascii="Arial" w:eastAsia="標楷體" w:hAnsi="Arial" w:hint="eastAsia"/>
                <w:color w:val="000000"/>
                <w:sz w:val="20"/>
              </w:rPr>
              <w:t>類或第</w:t>
            </w:r>
            <w:r w:rsidRPr="006A56AE">
              <w:rPr>
                <w:rFonts w:ascii="Arial" w:eastAsia="標楷體" w:hAnsi="Arial" w:hint="eastAsia"/>
                <w:color w:val="000000"/>
                <w:sz w:val="20"/>
              </w:rPr>
              <w:t>III</w:t>
            </w:r>
            <w:r w:rsidRPr="006A56AE">
              <w:rPr>
                <w:rFonts w:ascii="Arial" w:eastAsia="標楷體" w:hAnsi="Arial" w:hint="eastAsia"/>
                <w:color w:val="000000"/>
                <w:sz w:val="20"/>
              </w:rPr>
              <w:t>類精確進場跑道等待位置標線交叉，則加強型滑行道中心線標線必須在與該跑道等</w:t>
            </w:r>
            <w:r w:rsidR="00CB77E4">
              <w:rPr>
                <w:rFonts w:ascii="Arial" w:eastAsia="標楷體" w:hAnsi="Arial" w:hint="eastAsia"/>
                <w:color w:val="000000"/>
                <w:sz w:val="20"/>
              </w:rPr>
              <w:t>待</w:t>
            </w:r>
            <w:r w:rsidRPr="006A56AE">
              <w:rPr>
                <w:rFonts w:ascii="Arial" w:eastAsia="標楷體" w:hAnsi="Arial" w:hint="eastAsia"/>
                <w:color w:val="000000"/>
                <w:sz w:val="20"/>
              </w:rPr>
              <w:t>位置標線前後各</w:t>
            </w:r>
            <w:r w:rsidRPr="006A56AE">
              <w:rPr>
                <w:rFonts w:ascii="Arial" w:eastAsia="標楷體" w:hAnsi="Arial" w:hint="eastAsia"/>
                <w:color w:val="000000"/>
                <w:sz w:val="20"/>
              </w:rPr>
              <w:t>0.9m</w:t>
            </w:r>
            <w:r w:rsidRPr="006A56AE">
              <w:rPr>
                <w:rFonts w:ascii="Arial" w:eastAsia="標楷體" w:hAnsi="Arial" w:hint="eastAsia"/>
                <w:color w:val="000000"/>
                <w:sz w:val="20"/>
              </w:rPr>
              <w:t>處中斷。加強型滑行道中心線標線應於所交叉的跑道等待位置標線再延伸</w:t>
            </w:r>
            <w:r w:rsidRPr="006A56AE">
              <w:rPr>
                <w:rFonts w:ascii="Arial" w:eastAsia="標楷體" w:hAnsi="Arial" w:hint="eastAsia"/>
                <w:color w:val="000000"/>
                <w:sz w:val="20"/>
              </w:rPr>
              <w:t>3</w:t>
            </w:r>
            <w:r w:rsidRPr="006A56AE">
              <w:rPr>
                <w:rFonts w:ascii="Arial" w:eastAsia="標楷體" w:hAnsi="Arial" w:hint="eastAsia"/>
                <w:color w:val="000000"/>
                <w:sz w:val="20"/>
              </w:rPr>
              <w:t>條虛線，或自起點至終點全長達</w:t>
            </w:r>
            <w:r w:rsidRPr="006A56AE">
              <w:rPr>
                <w:rFonts w:ascii="Arial" w:eastAsia="標楷體" w:hAnsi="Arial" w:hint="eastAsia"/>
                <w:color w:val="000000"/>
                <w:sz w:val="20"/>
              </w:rPr>
              <w:t>47m</w:t>
            </w:r>
            <w:r w:rsidRPr="006A56AE">
              <w:rPr>
                <w:rFonts w:ascii="Arial" w:eastAsia="標楷體" w:hAnsi="Arial" w:hint="eastAsia"/>
                <w:color w:val="000000"/>
                <w:sz w:val="20"/>
              </w:rPr>
              <w:t>，取兩者較大值。圖</w:t>
            </w:r>
            <w:r w:rsidRPr="006A56AE">
              <w:rPr>
                <w:rFonts w:ascii="Arial" w:eastAsia="標楷體" w:hAnsi="Arial" w:hint="eastAsia"/>
                <w:color w:val="000000"/>
                <w:sz w:val="20"/>
              </w:rPr>
              <w:t>5-7(b)</w:t>
            </w:r>
            <w:r w:rsidRPr="006A56AE">
              <w:rPr>
                <w:rFonts w:ascii="Arial" w:eastAsia="標楷體" w:hAnsi="Arial" w:hint="eastAsia"/>
                <w:color w:val="000000"/>
                <w:sz w:val="20"/>
              </w:rPr>
              <w:t>所示。</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如果加強型滑行道中心線標線穿過位於距跑道等待位置標線</w:t>
            </w:r>
            <w:r w:rsidRPr="006A56AE">
              <w:rPr>
                <w:rFonts w:ascii="Arial" w:eastAsia="標楷體" w:hAnsi="Arial" w:hint="eastAsia"/>
                <w:color w:val="000000"/>
                <w:sz w:val="20"/>
              </w:rPr>
              <w:t>47m</w:t>
            </w:r>
            <w:r w:rsidRPr="006A56AE">
              <w:rPr>
                <w:rFonts w:ascii="Arial" w:eastAsia="標楷體" w:hAnsi="Arial" w:hint="eastAsia"/>
                <w:color w:val="000000"/>
                <w:sz w:val="20"/>
              </w:rPr>
              <w:t>內之滑行道與滑行道交叉處，則必須於滑行道中心線標線交叉處前後各</w:t>
            </w:r>
            <w:r w:rsidRPr="006A56AE">
              <w:rPr>
                <w:rFonts w:ascii="Arial" w:eastAsia="標楷體" w:hAnsi="Arial" w:hint="eastAsia"/>
                <w:color w:val="000000"/>
                <w:sz w:val="20"/>
              </w:rPr>
              <w:t>1.5m</w:t>
            </w:r>
            <w:r w:rsidRPr="006A56AE">
              <w:rPr>
                <w:rFonts w:ascii="Arial" w:eastAsia="標楷體" w:hAnsi="Arial" w:hint="eastAsia"/>
                <w:color w:val="000000"/>
                <w:sz w:val="20"/>
              </w:rPr>
              <w:t>中斷加強型滑行道中心線標線。加強型滑行道中心線標線應於滑行道中心線標線交叉處再延伸</w:t>
            </w:r>
            <w:r w:rsidRPr="006A56AE">
              <w:rPr>
                <w:rFonts w:ascii="Arial" w:eastAsia="標楷體" w:hAnsi="Arial" w:hint="eastAsia"/>
                <w:color w:val="000000"/>
                <w:sz w:val="20"/>
              </w:rPr>
              <w:t>3</w:t>
            </w:r>
            <w:r w:rsidRPr="006A56AE">
              <w:rPr>
                <w:rFonts w:ascii="Arial" w:eastAsia="標楷體" w:hAnsi="Arial" w:hint="eastAsia"/>
                <w:color w:val="000000"/>
                <w:sz w:val="20"/>
              </w:rPr>
              <w:t>條虛線，或自起點至終點全長達</w:t>
            </w:r>
            <w:r w:rsidRPr="006A56AE">
              <w:rPr>
                <w:rFonts w:ascii="Arial" w:eastAsia="標楷體" w:hAnsi="Arial" w:hint="eastAsia"/>
                <w:color w:val="000000"/>
                <w:sz w:val="20"/>
              </w:rPr>
              <w:t>47m</w:t>
            </w:r>
            <w:r w:rsidRPr="006A56AE">
              <w:rPr>
                <w:rFonts w:ascii="Arial" w:eastAsia="標楷體" w:hAnsi="Arial" w:hint="eastAsia"/>
                <w:color w:val="000000"/>
                <w:sz w:val="20"/>
              </w:rPr>
              <w:t>，取兩者較大值。如圖</w:t>
            </w:r>
            <w:r w:rsidRPr="006A56AE">
              <w:rPr>
                <w:rFonts w:ascii="Arial" w:eastAsia="標楷體" w:hAnsi="Arial" w:hint="eastAsia"/>
                <w:color w:val="000000"/>
                <w:sz w:val="20"/>
              </w:rPr>
              <w:t>5-7(c)</w:t>
            </w:r>
            <w:r w:rsidRPr="006A56AE">
              <w:rPr>
                <w:rFonts w:ascii="Arial" w:eastAsia="標楷體" w:hAnsi="Arial" w:hint="eastAsia"/>
                <w:color w:val="000000"/>
                <w:sz w:val="20"/>
              </w:rPr>
              <w:t>所示。</w:t>
            </w:r>
            <w:r w:rsidRPr="006A56AE">
              <w:rPr>
                <w:rFonts w:ascii="Arial" w:eastAsia="標楷體" w:hAnsi="Arial" w:hint="eastAsia"/>
                <w:color w:val="000000"/>
                <w:sz w:val="20"/>
              </w:rPr>
              <w:br/>
              <w:t xml:space="preserve">d) </w:t>
            </w:r>
            <w:r w:rsidRPr="006A56AE">
              <w:rPr>
                <w:rFonts w:ascii="Arial" w:eastAsia="標楷體" w:hAnsi="Arial" w:hint="eastAsia"/>
                <w:color w:val="000000"/>
                <w:sz w:val="20"/>
              </w:rPr>
              <w:t>如果兩條滑行道中心線標線在跑道等待位置標線處或之前交會，則內側虛線長度不得小於</w:t>
            </w:r>
            <w:r w:rsidRPr="006A56AE">
              <w:rPr>
                <w:rFonts w:ascii="Arial" w:eastAsia="標楷體" w:hAnsi="Arial" w:hint="eastAsia"/>
                <w:color w:val="000000"/>
                <w:sz w:val="20"/>
              </w:rPr>
              <w:t>3m</w:t>
            </w:r>
            <w:r w:rsidRPr="006A56AE">
              <w:rPr>
                <w:rFonts w:ascii="Arial" w:eastAsia="標楷體" w:hAnsi="Arial" w:hint="eastAsia"/>
                <w:color w:val="000000"/>
                <w:sz w:val="20"/>
              </w:rPr>
              <w:t>。如圖</w:t>
            </w:r>
            <w:r w:rsidRPr="006A56AE">
              <w:rPr>
                <w:rFonts w:ascii="Arial" w:eastAsia="標楷體" w:hAnsi="Arial" w:hint="eastAsia"/>
                <w:color w:val="000000"/>
                <w:sz w:val="20"/>
              </w:rPr>
              <w:t>5-7(d)</w:t>
            </w:r>
            <w:r w:rsidRPr="006A56AE">
              <w:rPr>
                <w:rFonts w:ascii="Arial" w:eastAsia="標楷體" w:hAnsi="Arial" w:hint="eastAsia"/>
                <w:color w:val="000000"/>
                <w:sz w:val="20"/>
              </w:rPr>
              <w:t>所示。</w:t>
            </w:r>
            <w:r w:rsidRPr="006A56AE">
              <w:rPr>
                <w:rFonts w:ascii="Arial" w:eastAsia="標楷體" w:hAnsi="Arial" w:hint="eastAsia"/>
                <w:color w:val="000000"/>
                <w:sz w:val="20"/>
              </w:rPr>
              <w:br/>
            </w:r>
            <w:r w:rsidRPr="006A56AE">
              <w:rPr>
                <w:rFonts w:ascii="Arial" w:eastAsia="標楷體" w:hAnsi="Arial" w:hint="eastAsia"/>
                <w:color w:val="000000"/>
                <w:sz w:val="20"/>
              </w:rPr>
              <w:lastRenderedPageBreak/>
              <w:t xml:space="preserve">e) </w:t>
            </w:r>
            <w:r w:rsidRPr="006A56AE">
              <w:rPr>
                <w:rFonts w:ascii="Arial" w:eastAsia="標楷體" w:hAnsi="Arial" w:hint="eastAsia"/>
                <w:color w:val="000000"/>
                <w:sz w:val="20"/>
              </w:rPr>
              <w:t>如果有兩組相對的跑道等待位置標線，</w:t>
            </w:r>
            <w:proofErr w:type="gramStart"/>
            <w:r w:rsidRPr="006A56AE">
              <w:rPr>
                <w:rFonts w:ascii="Arial" w:eastAsia="標楷體" w:hAnsi="Arial" w:hint="eastAsia"/>
                <w:color w:val="000000"/>
                <w:sz w:val="20"/>
              </w:rPr>
              <w:t>且標線</w:t>
            </w:r>
            <w:proofErr w:type="gramEnd"/>
            <w:r w:rsidRPr="006A56AE">
              <w:rPr>
                <w:rFonts w:ascii="Arial" w:eastAsia="標楷體" w:hAnsi="Arial" w:hint="eastAsia"/>
                <w:color w:val="000000"/>
                <w:sz w:val="20"/>
              </w:rPr>
              <w:t>間之距離小於</w:t>
            </w:r>
            <w:r w:rsidRPr="006A56AE">
              <w:rPr>
                <w:rFonts w:ascii="Arial" w:eastAsia="標楷體" w:hAnsi="Arial" w:hint="eastAsia"/>
                <w:color w:val="000000"/>
                <w:sz w:val="20"/>
              </w:rPr>
              <w:t>94m</w:t>
            </w:r>
            <w:r w:rsidRPr="006A56AE">
              <w:rPr>
                <w:rFonts w:ascii="Arial" w:eastAsia="標楷體" w:hAnsi="Arial" w:hint="eastAsia"/>
                <w:color w:val="000000"/>
                <w:sz w:val="20"/>
              </w:rPr>
              <w:t>，則加強型滑行道中心線標線應延伸全部距離。加強型滑行道中心線標線不得延伸至任</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跑道等待位置標線以外。如圖</w:t>
            </w:r>
            <w:r w:rsidRPr="006A56AE">
              <w:rPr>
                <w:rFonts w:ascii="Arial" w:eastAsia="標楷體" w:hAnsi="Arial" w:hint="eastAsia"/>
                <w:color w:val="000000"/>
                <w:sz w:val="20"/>
              </w:rPr>
              <w:t>5-7(e)</w:t>
            </w:r>
            <w:r w:rsidRPr="006A56AE">
              <w:rPr>
                <w:rFonts w:ascii="Arial" w:eastAsia="標楷體" w:hAnsi="Arial" w:hint="eastAsia"/>
                <w:color w:val="000000"/>
                <w:sz w:val="20"/>
              </w:rPr>
              <w:t>所示。</w:t>
            </w:r>
          </w:p>
        </w:tc>
        <w:tc>
          <w:tcPr>
            <w:tcW w:w="800" w:type="dxa"/>
            <w:tcBorders>
              <w:top w:val="nil"/>
              <w:left w:val="nil"/>
              <w:bottom w:val="single" w:sz="8" w:space="0" w:color="000000"/>
              <w:right w:val="single" w:sz="8" w:space="0" w:color="000000"/>
            </w:tcBorders>
            <w:shd w:val="clear" w:color="auto" w:fill="auto"/>
            <w:vAlign w:val="center"/>
            <w:hideMark/>
          </w:tcPr>
          <w:p w14:paraId="3523F4B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F6F3BBD" w14:textId="77777777" w:rsidR="004807D6"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9538AC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6B6D1D41"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7770E6C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5.2.8.10</w:t>
            </w:r>
          </w:p>
        </w:tc>
        <w:tc>
          <w:tcPr>
            <w:tcW w:w="4030" w:type="dxa"/>
            <w:tcBorders>
              <w:top w:val="nil"/>
              <w:left w:val="nil"/>
              <w:bottom w:val="single" w:sz="8" w:space="0" w:color="000000"/>
              <w:right w:val="single" w:sz="8" w:space="0" w:color="000000"/>
            </w:tcBorders>
            <w:shd w:val="clear" w:color="auto" w:fill="auto"/>
            <w:hideMark/>
          </w:tcPr>
          <w:p w14:paraId="415167E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滑行道中心線標線應為至少寬</w:t>
            </w:r>
            <w:r w:rsidRPr="006A56AE">
              <w:rPr>
                <w:rFonts w:ascii="Arial" w:eastAsia="標楷體" w:hAnsi="Arial" w:hint="eastAsia"/>
                <w:color w:val="000000"/>
                <w:sz w:val="20"/>
              </w:rPr>
              <w:t xml:space="preserve">0.15m </w:t>
            </w:r>
            <w:r w:rsidRPr="006A56AE">
              <w:rPr>
                <w:rFonts w:ascii="Arial" w:eastAsia="標楷體" w:hAnsi="Arial" w:hint="eastAsia"/>
                <w:color w:val="000000"/>
                <w:sz w:val="20"/>
              </w:rPr>
              <w:t>之連續實線，只有在其與跑道等待位置標線或中途等待位置標線相交處應如圖</w:t>
            </w:r>
            <w:r w:rsidRPr="006A56AE">
              <w:rPr>
                <w:rFonts w:ascii="Arial" w:eastAsia="標楷體" w:hAnsi="Arial" w:hint="eastAsia"/>
                <w:color w:val="000000"/>
                <w:sz w:val="20"/>
              </w:rPr>
              <w:t xml:space="preserve"> 5-6 </w:t>
            </w:r>
            <w:r w:rsidRPr="006A56AE">
              <w:rPr>
                <w:rFonts w:ascii="Arial" w:eastAsia="標楷體" w:hAnsi="Arial" w:hint="eastAsia"/>
                <w:color w:val="000000"/>
                <w:sz w:val="20"/>
              </w:rPr>
              <w:t>所示予以中斷。</w:t>
            </w:r>
          </w:p>
        </w:tc>
        <w:tc>
          <w:tcPr>
            <w:tcW w:w="800" w:type="dxa"/>
            <w:tcBorders>
              <w:top w:val="nil"/>
              <w:left w:val="nil"/>
              <w:bottom w:val="single" w:sz="8" w:space="0" w:color="000000"/>
              <w:right w:val="single" w:sz="8" w:space="0" w:color="000000"/>
            </w:tcBorders>
            <w:shd w:val="clear" w:color="auto" w:fill="auto"/>
            <w:vAlign w:val="center"/>
            <w:hideMark/>
          </w:tcPr>
          <w:p w14:paraId="6B0B26F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5E3823E"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4083F3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04667566"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54083A6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5.2.8.11</w:t>
            </w:r>
          </w:p>
        </w:tc>
        <w:tc>
          <w:tcPr>
            <w:tcW w:w="4030" w:type="dxa"/>
            <w:tcBorders>
              <w:top w:val="nil"/>
              <w:left w:val="nil"/>
              <w:bottom w:val="single" w:sz="8" w:space="0" w:color="000000"/>
              <w:right w:val="single" w:sz="8" w:space="0" w:color="000000"/>
            </w:tcBorders>
            <w:shd w:val="clear" w:color="auto" w:fill="auto"/>
            <w:hideMark/>
          </w:tcPr>
          <w:p w14:paraId="5AB4672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加強型滑行道中心線標線的</w:t>
            </w:r>
            <w:proofErr w:type="gramStart"/>
            <w:r w:rsidRPr="006A56AE">
              <w:rPr>
                <w:rFonts w:ascii="Arial" w:eastAsia="標楷體" w:hAnsi="Arial" w:hint="eastAsia"/>
                <w:color w:val="000000"/>
                <w:sz w:val="20"/>
              </w:rPr>
              <w:t>劃設應如</w:t>
            </w:r>
            <w:proofErr w:type="gramEnd"/>
            <w:r w:rsidRPr="006A56AE">
              <w:rPr>
                <w:rFonts w:ascii="Arial" w:eastAsia="標楷體" w:hAnsi="Arial" w:hint="eastAsia"/>
                <w:color w:val="000000"/>
                <w:sz w:val="20"/>
              </w:rPr>
              <w:t>圖</w:t>
            </w:r>
            <w:r w:rsidRPr="006A56AE">
              <w:rPr>
                <w:rFonts w:ascii="Arial" w:eastAsia="標楷體" w:hAnsi="Arial" w:hint="eastAsia"/>
                <w:color w:val="000000"/>
                <w:sz w:val="20"/>
              </w:rPr>
              <w:t xml:space="preserve"> 5-7</w:t>
            </w:r>
            <w:r w:rsidRPr="006A56AE">
              <w:rPr>
                <w:rFonts w:ascii="Arial" w:eastAsia="標楷體" w:hAnsi="Arial" w:hint="eastAsia"/>
                <w:color w:val="000000"/>
                <w:sz w:val="20"/>
              </w:rPr>
              <w:t>所示。</w:t>
            </w:r>
          </w:p>
        </w:tc>
        <w:tc>
          <w:tcPr>
            <w:tcW w:w="800" w:type="dxa"/>
            <w:tcBorders>
              <w:top w:val="nil"/>
              <w:left w:val="nil"/>
              <w:bottom w:val="single" w:sz="8" w:space="0" w:color="000000"/>
              <w:right w:val="single" w:sz="8" w:space="0" w:color="000000"/>
            </w:tcBorders>
            <w:shd w:val="clear" w:color="auto" w:fill="auto"/>
            <w:vAlign w:val="center"/>
            <w:hideMark/>
          </w:tcPr>
          <w:p w14:paraId="55E5A9F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6B74DE9"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134DF4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F7B505A"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69B26BEC"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5.2.9</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7CE31A77"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迴轉坪標線</w:t>
            </w:r>
            <w:proofErr w:type="gramEnd"/>
          </w:p>
        </w:tc>
      </w:tr>
      <w:tr w:rsidR="0080255D" w:rsidRPr="006A56AE" w14:paraId="51040A47"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28C64FC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5.2.9.1</w:t>
            </w:r>
          </w:p>
        </w:tc>
        <w:tc>
          <w:tcPr>
            <w:tcW w:w="4030" w:type="dxa"/>
            <w:tcBorders>
              <w:top w:val="nil"/>
              <w:left w:val="nil"/>
              <w:bottom w:val="single" w:sz="8" w:space="0" w:color="000000"/>
              <w:right w:val="single" w:sz="8" w:space="0" w:color="000000"/>
            </w:tcBorders>
            <w:shd w:val="clear" w:color="auto" w:fill="auto"/>
            <w:hideMark/>
          </w:tcPr>
          <w:p w14:paraId="5AEE8EC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設有跑道迴轉坪之跑道，其跑道</w:t>
            </w:r>
            <w:proofErr w:type="gramStart"/>
            <w:r w:rsidRPr="006A56AE">
              <w:rPr>
                <w:rFonts w:ascii="Arial" w:eastAsia="標楷體" w:hAnsi="Arial" w:hint="eastAsia"/>
                <w:color w:val="000000"/>
                <w:sz w:val="20"/>
              </w:rPr>
              <w:t>迴轉坪標線</w:t>
            </w:r>
            <w:proofErr w:type="gramEnd"/>
            <w:r w:rsidRPr="006A56AE">
              <w:rPr>
                <w:rFonts w:ascii="Arial" w:eastAsia="標楷體" w:hAnsi="Arial" w:hint="eastAsia"/>
                <w:color w:val="000000"/>
                <w:sz w:val="20"/>
              </w:rPr>
              <w:t>應提供連續性導引供飛機完成</w:t>
            </w:r>
            <w:r w:rsidRPr="006A56AE">
              <w:rPr>
                <w:rFonts w:ascii="Arial" w:eastAsia="標楷體" w:hAnsi="Arial" w:hint="eastAsia"/>
                <w:color w:val="000000"/>
                <w:sz w:val="20"/>
              </w:rPr>
              <w:t xml:space="preserve">180 </w:t>
            </w:r>
            <w:r w:rsidRPr="006A56AE">
              <w:rPr>
                <w:rFonts w:ascii="Arial" w:eastAsia="標楷體" w:hAnsi="Arial" w:hint="eastAsia"/>
                <w:color w:val="000000"/>
                <w:sz w:val="20"/>
              </w:rPr>
              <w:t>度迴轉並對正跑道中心線。</w:t>
            </w:r>
          </w:p>
        </w:tc>
        <w:tc>
          <w:tcPr>
            <w:tcW w:w="800" w:type="dxa"/>
            <w:tcBorders>
              <w:top w:val="nil"/>
              <w:left w:val="nil"/>
              <w:bottom w:val="single" w:sz="8" w:space="0" w:color="000000"/>
              <w:right w:val="single" w:sz="8" w:space="0" w:color="000000"/>
            </w:tcBorders>
            <w:shd w:val="clear" w:color="auto" w:fill="auto"/>
            <w:vAlign w:val="center"/>
            <w:hideMark/>
          </w:tcPr>
          <w:p w14:paraId="0CE774A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67406A3"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C2F635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3FC71998"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230B2CA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5.2.9.6</w:t>
            </w:r>
          </w:p>
        </w:tc>
        <w:tc>
          <w:tcPr>
            <w:tcW w:w="4030" w:type="dxa"/>
            <w:tcBorders>
              <w:top w:val="nil"/>
              <w:left w:val="nil"/>
              <w:bottom w:val="single" w:sz="8" w:space="0" w:color="000000"/>
              <w:right w:val="single" w:sz="8" w:space="0" w:color="000000"/>
            </w:tcBorders>
            <w:shd w:val="clear" w:color="auto" w:fill="auto"/>
            <w:hideMark/>
          </w:tcPr>
          <w:p w14:paraId="7EBD850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迴轉坪標線</w:t>
            </w:r>
            <w:proofErr w:type="gramEnd"/>
            <w:r w:rsidRPr="006A56AE">
              <w:rPr>
                <w:rFonts w:ascii="Arial" w:eastAsia="標楷體" w:hAnsi="Arial" w:hint="eastAsia"/>
                <w:color w:val="000000"/>
                <w:sz w:val="20"/>
              </w:rPr>
              <w:t>應為至少寬</w:t>
            </w:r>
            <w:r w:rsidRPr="006A56AE">
              <w:rPr>
                <w:rFonts w:ascii="Arial" w:eastAsia="標楷體" w:hAnsi="Arial" w:hint="eastAsia"/>
                <w:color w:val="000000"/>
                <w:sz w:val="20"/>
              </w:rPr>
              <w:t xml:space="preserve">0.15m </w:t>
            </w:r>
            <w:r w:rsidRPr="006A56AE">
              <w:rPr>
                <w:rFonts w:ascii="Arial" w:eastAsia="標楷體" w:hAnsi="Arial" w:hint="eastAsia"/>
                <w:color w:val="000000"/>
                <w:sz w:val="20"/>
              </w:rPr>
              <w:t>之連續實線。</w:t>
            </w:r>
          </w:p>
        </w:tc>
        <w:tc>
          <w:tcPr>
            <w:tcW w:w="800" w:type="dxa"/>
            <w:tcBorders>
              <w:top w:val="nil"/>
              <w:left w:val="nil"/>
              <w:bottom w:val="single" w:sz="8" w:space="0" w:color="000000"/>
              <w:right w:val="single" w:sz="8" w:space="0" w:color="000000"/>
            </w:tcBorders>
            <w:shd w:val="clear" w:color="auto" w:fill="auto"/>
            <w:vAlign w:val="center"/>
            <w:hideMark/>
          </w:tcPr>
          <w:p w14:paraId="47A4F60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E7FED1F"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CB89208"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4F96CD09"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542DAA25"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5.2.10</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76E523AE"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跑道等待位置標線</w:t>
            </w:r>
          </w:p>
        </w:tc>
      </w:tr>
      <w:tr w:rsidR="0080255D" w:rsidRPr="006A56AE" w14:paraId="7BB7B7D0"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6744B1C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5.2.10.1</w:t>
            </w:r>
          </w:p>
        </w:tc>
        <w:tc>
          <w:tcPr>
            <w:tcW w:w="4030" w:type="dxa"/>
            <w:tcBorders>
              <w:top w:val="nil"/>
              <w:left w:val="nil"/>
              <w:bottom w:val="single" w:sz="8" w:space="0" w:color="000000"/>
              <w:right w:val="single" w:sz="8" w:space="0" w:color="000000"/>
            </w:tcBorders>
            <w:shd w:val="clear" w:color="auto" w:fill="auto"/>
            <w:hideMark/>
          </w:tcPr>
          <w:p w14:paraId="5165F60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跑道等待位置標線應沿著跑道等待位置繪設。</w:t>
            </w:r>
          </w:p>
        </w:tc>
        <w:tc>
          <w:tcPr>
            <w:tcW w:w="800" w:type="dxa"/>
            <w:tcBorders>
              <w:top w:val="nil"/>
              <w:left w:val="nil"/>
              <w:bottom w:val="single" w:sz="8" w:space="0" w:color="000000"/>
              <w:right w:val="single" w:sz="8" w:space="0" w:color="000000"/>
            </w:tcBorders>
            <w:shd w:val="clear" w:color="auto" w:fill="auto"/>
            <w:vAlign w:val="center"/>
            <w:hideMark/>
          </w:tcPr>
          <w:p w14:paraId="4F9BCA8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6B6478F"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9E4059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64C02E1"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5213A2B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5.2.10.2</w:t>
            </w:r>
          </w:p>
        </w:tc>
        <w:tc>
          <w:tcPr>
            <w:tcW w:w="4030" w:type="dxa"/>
            <w:tcBorders>
              <w:top w:val="nil"/>
              <w:left w:val="nil"/>
              <w:bottom w:val="single" w:sz="8" w:space="0" w:color="000000"/>
              <w:right w:val="single" w:sz="8" w:space="0" w:color="000000"/>
            </w:tcBorders>
            <w:shd w:val="clear" w:color="auto" w:fill="auto"/>
            <w:hideMark/>
          </w:tcPr>
          <w:p w14:paraId="565645E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在滑行道與非儀器跑道、非精確進場跑道或起飛跑道交叉處，跑道等待位置標線應如圖</w:t>
            </w:r>
            <w:r w:rsidRPr="006A56AE">
              <w:rPr>
                <w:rFonts w:ascii="Arial" w:eastAsia="標楷體" w:hAnsi="Arial" w:hint="eastAsia"/>
                <w:color w:val="000000"/>
                <w:sz w:val="20"/>
              </w:rPr>
              <w:t xml:space="preserve"> 5-6 </w:t>
            </w:r>
            <w:r w:rsidRPr="006A56AE">
              <w:rPr>
                <w:rFonts w:ascii="Arial" w:eastAsia="標楷體" w:hAnsi="Arial" w:hint="eastAsia"/>
                <w:color w:val="000000"/>
                <w:sz w:val="20"/>
              </w:rPr>
              <w:t>中所示之</w:t>
            </w:r>
            <w:proofErr w:type="gramStart"/>
            <w:r w:rsidRPr="006A56AE">
              <w:rPr>
                <w:rFonts w:ascii="Arial" w:eastAsia="標楷體" w:hAnsi="Arial" w:hint="eastAsia"/>
                <w:color w:val="000000"/>
                <w:sz w:val="20"/>
              </w:rPr>
              <w:t>Ａ</w:t>
            </w:r>
            <w:proofErr w:type="gramEnd"/>
            <w:r w:rsidRPr="006A56AE">
              <w:rPr>
                <w:rFonts w:ascii="Arial" w:eastAsia="標楷體" w:hAnsi="Arial" w:hint="eastAsia"/>
                <w:color w:val="000000"/>
                <w:sz w:val="20"/>
              </w:rPr>
              <w:t>型。</w:t>
            </w:r>
          </w:p>
        </w:tc>
        <w:tc>
          <w:tcPr>
            <w:tcW w:w="800" w:type="dxa"/>
            <w:tcBorders>
              <w:top w:val="nil"/>
              <w:left w:val="nil"/>
              <w:bottom w:val="single" w:sz="8" w:space="0" w:color="000000"/>
              <w:right w:val="single" w:sz="8" w:space="0" w:color="000000"/>
            </w:tcBorders>
            <w:shd w:val="clear" w:color="auto" w:fill="auto"/>
            <w:vAlign w:val="center"/>
            <w:hideMark/>
          </w:tcPr>
          <w:p w14:paraId="46C5BA8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A921C5F"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25732F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3407CB6D" w14:textId="77777777" w:rsidTr="006F0AEA">
        <w:tblPrEx>
          <w:tblLook w:val="04A0" w:firstRow="1" w:lastRow="0" w:firstColumn="1" w:lastColumn="0" w:noHBand="0" w:noVBand="1"/>
        </w:tblPrEx>
        <w:trPr>
          <w:trHeight w:val="1656"/>
        </w:trPr>
        <w:tc>
          <w:tcPr>
            <w:tcW w:w="1184" w:type="dxa"/>
            <w:tcBorders>
              <w:top w:val="nil"/>
              <w:left w:val="single" w:sz="8" w:space="0" w:color="000000"/>
              <w:bottom w:val="single" w:sz="8" w:space="0" w:color="000000"/>
              <w:right w:val="nil"/>
            </w:tcBorders>
            <w:shd w:val="clear" w:color="auto" w:fill="auto"/>
            <w:hideMark/>
          </w:tcPr>
          <w:p w14:paraId="4D174BF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5.2.10.3</w:t>
            </w:r>
          </w:p>
        </w:tc>
        <w:tc>
          <w:tcPr>
            <w:tcW w:w="4030" w:type="dxa"/>
            <w:tcBorders>
              <w:top w:val="nil"/>
              <w:left w:val="nil"/>
              <w:bottom w:val="single" w:sz="8" w:space="0" w:color="000000"/>
              <w:right w:val="single" w:sz="8" w:space="0" w:color="000000"/>
            </w:tcBorders>
            <w:shd w:val="clear" w:color="auto" w:fill="auto"/>
            <w:hideMark/>
          </w:tcPr>
          <w:p w14:paraId="11C99DC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在滑行道與</w:t>
            </w:r>
            <w:proofErr w:type="gramStart"/>
            <w:r w:rsidRPr="006A56AE">
              <w:rPr>
                <w:rFonts w:ascii="Arial" w:eastAsia="標楷體" w:hAnsi="Arial" w:hint="eastAsia"/>
                <w:color w:val="000000"/>
                <w:sz w:val="20"/>
              </w:rPr>
              <w:t>Ⅰ類、Ⅱ類或Ⅲ類</w:t>
            </w:r>
            <w:proofErr w:type="gramEnd"/>
            <w:r w:rsidRPr="006A56AE">
              <w:rPr>
                <w:rFonts w:ascii="Arial" w:eastAsia="標楷體" w:hAnsi="Arial" w:hint="eastAsia"/>
                <w:color w:val="000000"/>
                <w:sz w:val="20"/>
              </w:rPr>
              <w:t>精確進場跑道交叉處如僅有一個跑道等待位置，該處之跑道等待位置標線應如圖</w:t>
            </w:r>
            <w:r w:rsidRPr="006A56AE">
              <w:rPr>
                <w:rFonts w:ascii="Arial" w:eastAsia="標楷體" w:hAnsi="Arial" w:hint="eastAsia"/>
                <w:color w:val="000000"/>
                <w:sz w:val="20"/>
              </w:rPr>
              <w:t xml:space="preserve"> 5-6 </w:t>
            </w:r>
            <w:r w:rsidRPr="006A56AE">
              <w:rPr>
                <w:rFonts w:ascii="Arial" w:eastAsia="標楷體" w:hAnsi="Arial" w:hint="eastAsia"/>
                <w:color w:val="000000"/>
                <w:sz w:val="20"/>
              </w:rPr>
              <w:t>所示之</w:t>
            </w:r>
            <w:r w:rsidRPr="006A56AE">
              <w:rPr>
                <w:rFonts w:ascii="Arial" w:eastAsia="標楷體" w:hAnsi="Arial" w:hint="eastAsia"/>
                <w:color w:val="000000"/>
                <w:sz w:val="20"/>
              </w:rPr>
              <w:t xml:space="preserve">A </w:t>
            </w:r>
            <w:r w:rsidRPr="006A56AE">
              <w:rPr>
                <w:rFonts w:ascii="Arial" w:eastAsia="標楷體" w:hAnsi="Arial" w:hint="eastAsia"/>
                <w:color w:val="000000"/>
                <w:sz w:val="20"/>
              </w:rPr>
              <w:t>型。在</w:t>
            </w:r>
            <w:proofErr w:type="gramStart"/>
            <w:r w:rsidRPr="006A56AE">
              <w:rPr>
                <w:rFonts w:ascii="Arial" w:eastAsia="標楷體" w:hAnsi="Arial" w:hint="eastAsia"/>
                <w:color w:val="000000"/>
                <w:sz w:val="20"/>
              </w:rPr>
              <w:t>上述交處如</w:t>
            </w:r>
            <w:proofErr w:type="gramEnd"/>
            <w:r w:rsidRPr="006A56AE">
              <w:rPr>
                <w:rFonts w:ascii="Arial" w:eastAsia="標楷體" w:hAnsi="Arial" w:hint="eastAsia"/>
                <w:color w:val="000000"/>
                <w:sz w:val="20"/>
              </w:rPr>
              <w:t>設有兩個或三個跑道等待位置，則最靠近跑道之跑道等待位置標線應如圖</w:t>
            </w:r>
            <w:r w:rsidRPr="006A56AE">
              <w:rPr>
                <w:rFonts w:ascii="Arial" w:eastAsia="標楷體" w:hAnsi="Arial" w:hint="eastAsia"/>
                <w:color w:val="000000"/>
                <w:sz w:val="20"/>
              </w:rPr>
              <w:t xml:space="preserve"> 5-6 </w:t>
            </w:r>
            <w:r w:rsidRPr="006A56AE">
              <w:rPr>
                <w:rFonts w:ascii="Arial" w:eastAsia="標楷體" w:hAnsi="Arial" w:hint="eastAsia"/>
                <w:color w:val="000000"/>
                <w:sz w:val="20"/>
              </w:rPr>
              <w:t>中所示之</w:t>
            </w:r>
            <w:r w:rsidRPr="006A56AE">
              <w:rPr>
                <w:rFonts w:ascii="Arial" w:eastAsia="標楷體" w:hAnsi="Arial" w:hint="eastAsia"/>
                <w:color w:val="000000"/>
                <w:sz w:val="20"/>
              </w:rPr>
              <w:t xml:space="preserve">A </w:t>
            </w:r>
            <w:r w:rsidRPr="006A56AE">
              <w:rPr>
                <w:rFonts w:ascii="Arial" w:eastAsia="標楷體" w:hAnsi="Arial" w:hint="eastAsia"/>
                <w:color w:val="000000"/>
                <w:sz w:val="20"/>
              </w:rPr>
              <w:t>型，而其餘離跑道較遠之跑道等待位置標線應如圖</w:t>
            </w:r>
            <w:r w:rsidRPr="006A56AE">
              <w:rPr>
                <w:rFonts w:ascii="Arial" w:eastAsia="標楷體" w:hAnsi="Arial" w:hint="eastAsia"/>
                <w:color w:val="000000"/>
                <w:sz w:val="20"/>
              </w:rPr>
              <w:t xml:space="preserve"> 5-6 </w:t>
            </w:r>
            <w:r w:rsidRPr="006A56AE">
              <w:rPr>
                <w:rFonts w:ascii="Arial" w:eastAsia="標楷體" w:hAnsi="Arial" w:hint="eastAsia"/>
                <w:color w:val="000000"/>
                <w:sz w:val="20"/>
              </w:rPr>
              <w:t>所示之</w:t>
            </w:r>
            <w:r w:rsidRPr="006A56AE">
              <w:rPr>
                <w:rFonts w:ascii="Arial" w:eastAsia="標楷體" w:hAnsi="Arial" w:hint="eastAsia"/>
                <w:color w:val="000000"/>
                <w:sz w:val="20"/>
              </w:rPr>
              <w:t xml:space="preserve">B </w:t>
            </w:r>
            <w:r w:rsidRPr="006A56AE">
              <w:rPr>
                <w:rFonts w:ascii="Arial" w:eastAsia="標楷體" w:hAnsi="Arial" w:hint="eastAsia"/>
                <w:color w:val="000000"/>
                <w:sz w:val="20"/>
              </w:rPr>
              <w:t>型。</w:t>
            </w:r>
          </w:p>
        </w:tc>
        <w:tc>
          <w:tcPr>
            <w:tcW w:w="800" w:type="dxa"/>
            <w:tcBorders>
              <w:top w:val="nil"/>
              <w:left w:val="nil"/>
              <w:bottom w:val="single" w:sz="8" w:space="0" w:color="000000"/>
              <w:right w:val="single" w:sz="8" w:space="0" w:color="000000"/>
            </w:tcBorders>
            <w:shd w:val="clear" w:color="auto" w:fill="auto"/>
            <w:vAlign w:val="center"/>
            <w:hideMark/>
          </w:tcPr>
          <w:p w14:paraId="7EB7398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626E681"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D65C37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A06FF41" w14:textId="77777777" w:rsidTr="006F0AEA">
        <w:tblPrEx>
          <w:tblLook w:val="04A0" w:firstRow="1" w:lastRow="0" w:firstColumn="1" w:lastColumn="0" w:noHBand="0" w:noVBand="1"/>
        </w:tblPrEx>
        <w:trPr>
          <w:trHeight w:val="636"/>
        </w:trPr>
        <w:tc>
          <w:tcPr>
            <w:tcW w:w="1184" w:type="dxa"/>
            <w:tcBorders>
              <w:top w:val="nil"/>
              <w:left w:val="single" w:sz="8" w:space="0" w:color="000000"/>
              <w:bottom w:val="single" w:sz="8" w:space="0" w:color="000000"/>
              <w:right w:val="nil"/>
            </w:tcBorders>
            <w:shd w:val="clear" w:color="auto" w:fill="auto"/>
            <w:hideMark/>
          </w:tcPr>
          <w:p w14:paraId="2A13D45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5.2.10.4</w:t>
            </w:r>
          </w:p>
        </w:tc>
        <w:tc>
          <w:tcPr>
            <w:tcW w:w="4030" w:type="dxa"/>
            <w:tcBorders>
              <w:top w:val="nil"/>
              <w:left w:val="nil"/>
              <w:bottom w:val="single" w:sz="8" w:space="0" w:color="000000"/>
              <w:right w:val="single" w:sz="8" w:space="0" w:color="000000"/>
            </w:tcBorders>
            <w:shd w:val="clear" w:color="auto" w:fill="auto"/>
            <w:hideMark/>
          </w:tcPr>
          <w:p w14:paraId="55C6BD5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依據</w:t>
            </w:r>
            <w:r w:rsidRPr="006A56AE">
              <w:rPr>
                <w:rFonts w:ascii="Arial" w:eastAsia="標楷體" w:hAnsi="Arial" w:hint="eastAsia"/>
                <w:color w:val="000000"/>
                <w:sz w:val="20"/>
              </w:rPr>
              <w:t xml:space="preserve">3.12.3 </w:t>
            </w:r>
            <w:r w:rsidRPr="006A56AE">
              <w:rPr>
                <w:rFonts w:ascii="Arial" w:eastAsia="標楷體" w:hAnsi="Arial" w:hint="eastAsia"/>
                <w:color w:val="000000"/>
                <w:sz w:val="20"/>
              </w:rPr>
              <w:t>規定設置之跑道等待位置上之跑道等待位置標線應採用圖</w:t>
            </w:r>
            <w:r w:rsidRPr="006A56AE">
              <w:rPr>
                <w:rFonts w:ascii="Arial" w:eastAsia="標楷體" w:hAnsi="Arial" w:hint="eastAsia"/>
                <w:color w:val="000000"/>
                <w:sz w:val="20"/>
              </w:rPr>
              <w:t xml:space="preserve"> 5-6 </w:t>
            </w:r>
            <w:r w:rsidRPr="006A56AE">
              <w:rPr>
                <w:rFonts w:ascii="Arial" w:eastAsia="標楷體" w:hAnsi="Arial" w:hint="eastAsia"/>
                <w:color w:val="000000"/>
                <w:sz w:val="20"/>
              </w:rPr>
              <w:t>中之</w:t>
            </w:r>
            <w:r w:rsidRPr="006A56AE">
              <w:rPr>
                <w:rFonts w:ascii="Arial" w:eastAsia="標楷體" w:hAnsi="Arial" w:hint="eastAsia"/>
                <w:color w:val="000000"/>
                <w:sz w:val="20"/>
              </w:rPr>
              <w:t xml:space="preserve">A </w:t>
            </w:r>
            <w:r w:rsidRPr="006A56AE">
              <w:rPr>
                <w:rFonts w:ascii="Arial" w:eastAsia="標楷體" w:hAnsi="Arial" w:hint="eastAsia"/>
                <w:color w:val="000000"/>
                <w:sz w:val="20"/>
              </w:rPr>
              <w:t>型。</w:t>
            </w:r>
          </w:p>
        </w:tc>
        <w:tc>
          <w:tcPr>
            <w:tcW w:w="800" w:type="dxa"/>
            <w:tcBorders>
              <w:top w:val="nil"/>
              <w:left w:val="nil"/>
              <w:bottom w:val="single" w:sz="8" w:space="0" w:color="000000"/>
              <w:right w:val="single" w:sz="8" w:space="0" w:color="000000"/>
            </w:tcBorders>
            <w:shd w:val="clear" w:color="auto" w:fill="auto"/>
            <w:vAlign w:val="center"/>
            <w:hideMark/>
          </w:tcPr>
          <w:p w14:paraId="445B80D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56B5D3B"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2E443B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DA79C6A" w14:textId="77777777" w:rsidTr="006F0AEA">
        <w:tblPrEx>
          <w:tblLook w:val="04A0" w:firstRow="1" w:lastRow="0" w:firstColumn="1" w:lastColumn="0" w:noHBand="0" w:noVBand="1"/>
        </w:tblPrEx>
        <w:trPr>
          <w:trHeight w:val="624"/>
        </w:trPr>
        <w:tc>
          <w:tcPr>
            <w:tcW w:w="1184" w:type="dxa"/>
            <w:tcBorders>
              <w:top w:val="nil"/>
              <w:left w:val="single" w:sz="8" w:space="0" w:color="000000"/>
              <w:bottom w:val="single" w:sz="8" w:space="0" w:color="000000"/>
              <w:right w:val="nil"/>
            </w:tcBorders>
            <w:shd w:val="clear" w:color="auto" w:fill="auto"/>
            <w:hideMark/>
          </w:tcPr>
          <w:p w14:paraId="497B1B6F"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5.2.10.5</w:t>
            </w:r>
          </w:p>
        </w:tc>
        <w:tc>
          <w:tcPr>
            <w:tcW w:w="4030" w:type="dxa"/>
            <w:tcBorders>
              <w:top w:val="nil"/>
              <w:left w:val="nil"/>
              <w:bottom w:val="single" w:sz="8" w:space="0" w:color="000000"/>
              <w:right w:val="single" w:sz="8" w:space="0" w:color="000000"/>
            </w:tcBorders>
            <w:shd w:val="clear" w:color="auto" w:fill="auto"/>
            <w:hideMark/>
          </w:tcPr>
          <w:p w14:paraId="12D8525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w:t>
            </w:r>
            <w:r w:rsidRPr="006A56AE">
              <w:rPr>
                <w:rFonts w:ascii="Arial" w:eastAsia="標楷體" w:hAnsi="Arial" w:hint="eastAsia"/>
                <w:color w:val="000000"/>
                <w:sz w:val="20"/>
              </w:rPr>
              <w:t>2026</w:t>
            </w:r>
            <w:r w:rsidRPr="006A56AE">
              <w:rPr>
                <w:rFonts w:ascii="Arial" w:eastAsia="標楷體" w:hAnsi="Arial" w:hint="eastAsia"/>
                <w:color w:val="000000"/>
                <w:sz w:val="20"/>
              </w:rPr>
              <w:t>年</w:t>
            </w:r>
            <w:r w:rsidRPr="006A56AE">
              <w:rPr>
                <w:rFonts w:ascii="Arial" w:eastAsia="標楷體" w:hAnsi="Arial" w:hint="eastAsia"/>
                <w:color w:val="000000"/>
                <w:sz w:val="20"/>
              </w:rPr>
              <w:t>11</w:t>
            </w:r>
            <w:r w:rsidRPr="006A56AE">
              <w:rPr>
                <w:rFonts w:ascii="Arial" w:eastAsia="標楷體" w:hAnsi="Arial" w:hint="eastAsia"/>
                <w:color w:val="000000"/>
                <w:sz w:val="20"/>
              </w:rPr>
              <w:t>月</w:t>
            </w:r>
            <w:r w:rsidRPr="006A56AE">
              <w:rPr>
                <w:rFonts w:ascii="Arial" w:eastAsia="標楷體" w:hAnsi="Arial" w:hint="eastAsia"/>
                <w:color w:val="000000"/>
                <w:sz w:val="20"/>
              </w:rPr>
              <w:t>26</w:t>
            </w:r>
            <w:r w:rsidRPr="006A56AE">
              <w:rPr>
                <w:rFonts w:ascii="Arial" w:eastAsia="標楷體" w:hAnsi="Arial" w:hint="eastAsia"/>
                <w:color w:val="000000"/>
                <w:sz w:val="20"/>
              </w:rPr>
              <w:t>日前，跑道等待位置標線應如圖</w:t>
            </w:r>
            <w:r w:rsidRPr="006A56AE">
              <w:rPr>
                <w:rFonts w:ascii="Arial" w:eastAsia="標楷體" w:hAnsi="Arial" w:hint="eastAsia"/>
                <w:color w:val="000000"/>
                <w:sz w:val="20"/>
              </w:rPr>
              <w:t>5-8</w:t>
            </w:r>
            <w:r w:rsidRPr="006A56AE">
              <w:rPr>
                <w:rFonts w:ascii="Arial" w:eastAsia="標楷體" w:hAnsi="Arial" w:hint="eastAsia"/>
                <w:color w:val="000000"/>
                <w:sz w:val="20"/>
              </w:rPr>
              <w:t>之型式</w:t>
            </w:r>
            <w:r w:rsidRPr="006A56AE">
              <w:rPr>
                <w:rFonts w:ascii="Arial" w:eastAsia="標楷體" w:hAnsi="Arial" w:hint="eastAsia"/>
                <w:color w:val="000000"/>
                <w:sz w:val="20"/>
              </w:rPr>
              <w:t>A1(</w:t>
            </w:r>
            <w:r w:rsidRPr="006A56AE">
              <w:rPr>
                <w:rFonts w:ascii="Arial" w:eastAsia="標楷體" w:hAnsi="Arial" w:hint="eastAsia"/>
                <w:color w:val="000000"/>
                <w:sz w:val="20"/>
              </w:rPr>
              <w:t>或</w:t>
            </w:r>
            <w:r w:rsidRPr="006A56AE">
              <w:rPr>
                <w:rFonts w:ascii="Arial" w:eastAsia="標楷體" w:hAnsi="Arial" w:hint="eastAsia"/>
                <w:color w:val="000000"/>
                <w:sz w:val="20"/>
              </w:rPr>
              <w:t>A2)</w:t>
            </w:r>
            <w:r w:rsidRPr="006A56AE">
              <w:rPr>
                <w:rFonts w:ascii="Arial" w:eastAsia="標楷體" w:hAnsi="Arial" w:hint="eastAsia"/>
                <w:color w:val="000000"/>
                <w:sz w:val="20"/>
              </w:rPr>
              <w:t>及</w:t>
            </w:r>
            <w:r w:rsidRPr="006A56AE">
              <w:rPr>
                <w:rFonts w:ascii="Arial" w:eastAsia="標楷體" w:hAnsi="Arial" w:hint="eastAsia"/>
                <w:color w:val="000000"/>
                <w:sz w:val="20"/>
              </w:rPr>
              <w:t>B1(</w:t>
            </w:r>
            <w:r w:rsidRPr="006A56AE">
              <w:rPr>
                <w:rFonts w:ascii="Arial" w:eastAsia="標楷體" w:hAnsi="Arial" w:hint="eastAsia"/>
                <w:color w:val="000000"/>
                <w:sz w:val="20"/>
              </w:rPr>
              <w:t>或</w:t>
            </w:r>
            <w:r w:rsidRPr="006A56AE">
              <w:rPr>
                <w:rFonts w:ascii="Arial" w:eastAsia="標楷體" w:hAnsi="Arial" w:hint="eastAsia"/>
                <w:color w:val="000000"/>
                <w:sz w:val="20"/>
              </w:rPr>
              <w:t>B2)</w:t>
            </w:r>
            <w:r w:rsidRPr="006A56AE">
              <w:rPr>
                <w:rFonts w:ascii="Arial" w:eastAsia="標楷體" w:hAnsi="Arial" w:hint="eastAsia"/>
                <w:color w:val="000000"/>
                <w:sz w:val="20"/>
              </w:rPr>
              <w:t>適當之繪設。</w:t>
            </w:r>
          </w:p>
        </w:tc>
        <w:tc>
          <w:tcPr>
            <w:tcW w:w="800" w:type="dxa"/>
            <w:tcBorders>
              <w:top w:val="nil"/>
              <w:left w:val="nil"/>
              <w:bottom w:val="single" w:sz="8" w:space="0" w:color="000000"/>
              <w:right w:val="single" w:sz="8" w:space="0" w:color="000000"/>
            </w:tcBorders>
            <w:shd w:val="clear" w:color="auto" w:fill="auto"/>
            <w:vAlign w:val="center"/>
            <w:hideMark/>
          </w:tcPr>
          <w:p w14:paraId="0FDBF38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419672C"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D97A52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3E8B85D9" w14:textId="77777777" w:rsidTr="006F0AEA">
        <w:tblPrEx>
          <w:tblLook w:val="04A0" w:firstRow="1" w:lastRow="0" w:firstColumn="1" w:lastColumn="0" w:noHBand="0" w:noVBand="1"/>
        </w:tblPrEx>
        <w:trPr>
          <w:trHeight w:val="648"/>
        </w:trPr>
        <w:tc>
          <w:tcPr>
            <w:tcW w:w="1184" w:type="dxa"/>
            <w:tcBorders>
              <w:top w:val="nil"/>
              <w:left w:val="single" w:sz="8" w:space="0" w:color="000000"/>
              <w:bottom w:val="single" w:sz="8" w:space="0" w:color="000000"/>
              <w:right w:val="nil"/>
            </w:tcBorders>
            <w:shd w:val="clear" w:color="auto" w:fill="auto"/>
            <w:hideMark/>
          </w:tcPr>
          <w:p w14:paraId="422860C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5.2.10.6</w:t>
            </w:r>
          </w:p>
        </w:tc>
        <w:tc>
          <w:tcPr>
            <w:tcW w:w="4030" w:type="dxa"/>
            <w:tcBorders>
              <w:top w:val="nil"/>
              <w:left w:val="nil"/>
              <w:bottom w:val="single" w:sz="8" w:space="0" w:color="000000"/>
              <w:right w:val="single" w:sz="8" w:space="0" w:color="000000"/>
            </w:tcBorders>
            <w:shd w:val="clear" w:color="auto" w:fill="auto"/>
            <w:hideMark/>
          </w:tcPr>
          <w:p w14:paraId="22159D1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自</w:t>
            </w:r>
            <w:r w:rsidRPr="006A56AE">
              <w:rPr>
                <w:rFonts w:ascii="Arial" w:eastAsia="標楷體" w:hAnsi="Arial" w:hint="eastAsia"/>
                <w:color w:val="000000"/>
                <w:sz w:val="20"/>
              </w:rPr>
              <w:t>2026</w:t>
            </w:r>
            <w:r w:rsidRPr="006A56AE">
              <w:rPr>
                <w:rFonts w:ascii="Arial" w:eastAsia="標楷體" w:hAnsi="Arial" w:hint="eastAsia"/>
                <w:color w:val="000000"/>
                <w:sz w:val="20"/>
              </w:rPr>
              <w:t>年</w:t>
            </w:r>
            <w:r w:rsidRPr="006A56AE">
              <w:rPr>
                <w:rFonts w:ascii="Arial" w:eastAsia="標楷體" w:hAnsi="Arial" w:hint="eastAsia"/>
                <w:color w:val="000000"/>
                <w:sz w:val="20"/>
              </w:rPr>
              <w:t>11</w:t>
            </w:r>
            <w:r w:rsidRPr="006A56AE">
              <w:rPr>
                <w:rFonts w:ascii="Arial" w:eastAsia="標楷體" w:hAnsi="Arial" w:hint="eastAsia"/>
                <w:color w:val="000000"/>
                <w:sz w:val="20"/>
              </w:rPr>
              <w:t>月</w:t>
            </w:r>
            <w:r w:rsidRPr="006A56AE">
              <w:rPr>
                <w:rFonts w:ascii="Arial" w:eastAsia="標楷體" w:hAnsi="Arial" w:hint="eastAsia"/>
                <w:color w:val="000000"/>
                <w:sz w:val="20"/>
              </w:rPr>
              <w:t>26</w:t>
            </w:r>
            <w:r w:rsidRPr="006A56AE">
              <w:rPr>
                <w:rFonts w:ascii="Arial" w:eastAsia="標楷體" w:hAnsi="Arial" w:hint="eastAsia"/>
                <w:color w:val="000000"/>
                <w:sz w:val="20"/>
              </w:rPr>
              <w:t>日起，跑道等待位置標線應如圖</w:t>
            </w:r>
            <w:r w:rsidRPr="006A56AE">
              <w:rPr>
                <w:rFonts w:ascii="Arial" w:eastAsia="標楷體" w:hAnsi="Arial" w:hint="eastAsia"/>
                <w:color w:val="000000"/>
                <w:sz w:val="20"/>
              </w:rPr>
              <w:t>5-8</w:t>
            </w:r>
            <w:r w:rsidRPr="006A56AE">
              <w:rPr>
                <w:rFonts w:ascii="Arial" w:eastAsia="標楷體" w:hAnsi="Arial" w:hint="eastAsia"/>
                <w:color w:val="000000"/>
                <w:sz w:val="20"/>
              </w:rPr>
              <w:t>之型式</w:t>
            </w:r>
            <w:r w:rsidRPr="006A56AE">
              <w:rPr>
                <w:rFonts w:ascii="Arial" w:eastAsia="標楷體" w:hAnsi="Arial" w:hint="eastAsia"/>
                <w:color w:val="000000"/>
                <w:sz w:val="20"/>
              </w:rPr>
              <w:t>A2</w:t>
            </w:r>
            <w:r w:rsidRPr="006A56AE">
              <w:rPr>
                <w:rFonts w:ascii="Arial" w:eastAsia="標楷體" w:hAnsi="Arial" w:hint="eastAsia"/>
                <w:color w:val="000000"/>
                <w:sz w:val="20"/>
              </w:rPr>
              <w:t>及</w:t>
            </w:r>
            <w:r w:rsidRPr="006A56AE">
              <w:rPr>
                <w:rFonts w:ascii="Arial" w:eastAsia="標楷體" w:hAnsi="Arial" w:hint="eastAsia"/>
                <w:color w:val="000000"/>
                <w:sz w:val="20"/>
              </w:rPr>
              <w:t>B2</w:t>
            </w:r>
            <w:r w:rsidRPr="006A56AE">
              <w:rPr>
                <w:rFonts w:ascii="Arial" w:eastAsia="標楷體" w:hAnsi="Arial" w:hint="eastAsia"/>
                <w:color w:val="000000"/>
                <w:sz w:val="20"/>
              </w:rPr>
              <w:t>適當之繪設。</w:t>
            </w:r>
          </w:p>
        </w:tc>
        <w:tc>
          <w:tcPr>
            <w:tcW w:w="800" w:type="dxa"/>
            <w:tcBorders>
              <w:top w:val="nil"/>
              <w:left w:val="nil"/>
              <w:bottom w:val="single" w:sz="8" w:space="0" w:color="000000"/>
              <w:right w:val="single" w:sz="8" w:space="0" w:color="000000"/>
            </w:tcBorders>
            <w:shd w:val="clear" w:color="auto" w:fill="auto"/>
            <w:vAlign w:val="center"/>
            <w:hideMark/>
          </w:tcPr>
          <w:p w14:paraId="323768C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2BC28DD"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778561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69029E2B" w14:textId="77777777" w:rsidTr="00034CE1">
        <w:tblPrEx>
          <w:tblLook w:val="04A0" w:firstRow="1" w:lastRow="0" w:firstColumn="1" w:lastColumn="0" w:noHBand="0" w:noVBand="1"/>
        </w:tblPrEx>
        <w:trPr>
          <w:trHeight w:val="900"/>
        </w:trPr>
        <w:tc>
          <w:tcPr>
            <w:tcW w:w="1184" w:type="dxa"/>
            <w:tcBorders>
              <w:top w:val="nil"/>
              <w:left w:val="single" w:sz="8" w:space="0" w:color="000000"/>
              <w:bottom w:val="single" w:sz="8" w:space="0" w:color="000000"/>
              <w:right w:val="nil"/>
            </w:tcBorders>
            <w:shd w:val="clear" w:color="auto" w:fill="auto"/>
            <w:hideMark/>
          </w:tcPr>
          <w:p w14:paraId="099AB95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5.2.10.9</w:t>
            </w:r>
          </w:p>
        </w:tc>
        <w:tc>
          <w:tcPr>
            <w:tcW w:w="4030" w:type="dxa"/>
            <w:tcBorders>
              <w:top w:val="nil"/>
              <w:left w:val="nil"/>
              <w:bottom w:val="single" w:sz="8" w:space="0" w:color="000000"/>
              <w:right w:val="single" w:sz="8" w:space="0" w:color="000000"/>
            </w:tcBorders>
            <w:shd w:val="clear" w:color="auto" w:fill="auto"/>
            <w:hideMark/>
          </w:tcPr>
          <w:p w14:paraId="0FC4FA7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在跑道與跑道交叉處顯示之跑道等待位置標線應垂直於作為標準滑行路徑部分之跑道之中心線。標線之形式應符合圖</w:t>
            </w:r>
            <w:r w:rsidRPr="006A56AE">
              <w:rPr>
                <w:rFonts w:ascii="Arial" w:eastAsia="標楷體" w:hAnsi="Arial" w:hint="eastAsia"/>
                <w:color w:val="000000"/>
                <w:sz w:val="20"/>
              </w:rPr>
              <w:t>5-8</w:t>
            </w:r>
            <w:r w:rsidRPr="006A56AE">
              <w:rPr>
                <w:rFonts w:ascii="Arial" w:eastAsia="標楷體" w:hAnsi="Arial" w:hint="eastAsia"/>
                <w:color w:val="000000"/>
                <w:sz w:val="20"/>
              </w:rPr>
              <w:t>中之</w:t>
            </w:r>
            <w:r w:rsidRPr="006A56AE">
              <w:rPr>
                <w:rFonts w:ascii="Arial" w:eastAsia="標楷體" w:hAnsi="Arial" w:hint="eastAsia"/>
                <w:color w:val="000000"/>
                <w:sz w:val="20"/>
              </w:rPr>
              <w:t>A2</w:t>
            </w:r>
            <w:r w:rsidRPr="006A56AE">
              <w:rPr>
                <w:rFonts w:ascii="Arial" w:eastAsia="標楷體" w:hAnsi="Arial" w:hint="eastAsia"/>
                <w:color w:val="000000"/>
                <w:sz w:val="20"/>
              </w:rPr>
              <w:t>型。</w:t>
            </w:r>
          </w:p>
        </w:tc>
        <w:tc>
          <w:tcPr>
            <w:tcW w:w="800" w:type="dxa"/>
            <w:tcBorders>
              <w:top w:val="nil"/>
              <w:left w:val="nil"/>
              <w:bottom w:val="single" w:sz="8" w:space="0" w:color="000000"/>
              <w:right w:val="single" w:sz="8" w:space="0" w:color="000000"/>
            </w:tcBorders>
            <w:shd w:val="clear" w:color="auto" w:fill="auto"/>
            <w:vAlign w:val="center"/>
            <w:hideMark/>
          </w:tcPr>
          <w:p w14:paraId="12C9D2D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3A9741D"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6D874B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186E9569"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47AC40B"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5.2.11</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4BFAD78"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中途等待位置標線</w:t>
            </w:r>
          </w:p>
        </w:tc>
      </w:tr>
      <w:tr w:rsidR="0080255D" w:rsidRPr="006A56AE" w14:paraId="012B8B17" w14:textId="77777777" w:rsidTr="006F0AEA">
        <w:tblPrEx>
          <w:tblLook w:val="04A0" w:firstRow="1" w:lastRow="0" w:firstColumn="1" w:lastColumn="0" w:noHBand="0" w:noVBand="1"/>
        </w:tblPrEx>
        <w:trPr>
          <w:trHeight w:val="1200"/>
        </w:trPr>
        <w:tc>
          <w:tcPr>
            <w:tcW w:w="1184" w:type="dxa"/>
            <w:tcBorders>
              <w:top w:val="nil"/>
              <w:left w:val="single" w:sz="8" w:space="0" w:color="000000"/>
              <w:bottom w:val="single" w:sz="8" w:space="0" w:color="000000"/>
              <w:right w:val="nil"/>
            </w:tcBorders>
            <w:shd w:val="clear" w:color="auto" w:fill="auto"/>
            <w:hideMark/>
          </w:tcPr>
          <w:p w14:paraId="6566953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5.2.11.3</w:t>
            </w:r>
          </w:p>
        </w:tc>
        <w:tc>
          <w:tcPr>
            <w:tcW w:w="4030" w:type="dxa"/>
            <w:tcBorders>
              <w:top w:val="nil"/>
              <w:left w:val="nil"/>
              <w:bottom w:val="single" w:sz="8" w:space="0" w:color="000000"/>
              <w:right w:val="single" w:sz="8" w:space="0" w:color="000000"/>
            </w:tcBorders>
            <w:shd w:val="clear" w:color="auto" w:fill="auto"/>
            <w:hideMark/>
          </w:tcPr>
          <w:p w14:paraId="2B764D8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於兩條鋪面滑行道交叉處，任</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滑行道繪設之中途等待位置標線應橫跨滑行道，並使其與交會之滑行道接近邊有足夠之距離以確保滑行飛機之</w:t>
            </w:r>
            <w:proofErr w:type="gramStart"/>
            <w:r w:rsidRPr="006A56AE">
              <w:rPr>
                <w:rFonts w:ascii="Arial" w:eastAsia="標楷體" w:hAnsi="Arial" w:hint="eastAsia"/>
                <w:color w:val="000000"/>
                <w:sz w:val="20"/>
              </w:rPr>
              <w:t>安全淨距</w:t>
            </w:r>
            <w:proofErr w:type="gramEnd"/>
            <w:r w:rsidRPr="006A56AE">
              <w:rPr>
                <w:rFonts w:ascii="Arial" w:eastAsia="標楷體" w:hAnsi="Arial" w:hint="eastAsia"/>
                <w:color w:val="000000"/>
                <w:sz w:val="20"/>
              </w:rPr>
              <w:t>。如設有停止線燈或中途等待位置燈，則中途等待位置標線應與其相符。</w:t>
            </w:r>
          </w:p>
        </w:tc>
        <w:tc>
          <w:tcPr>
            <w:tcW w:w="800" w:type="dxa"/>
            <w:tcBorders>
              <w:top w:val="nil"/>
              <w:left w:val="nil"/>
              <w:bottom w:val="single" w:sz="8" w:space="0" w:color="000000"/>
              <w:right w:val="single" w:sz="8" w:space="0" w:color="000000"/>
            </w:tcBorders>
            <w:shd w:val="clear" w:color="auto" w:fill="auto"/>
            <w:vAlign w:val="center"/>
            <w:hideMark/>
          </w:tcPr>
          <w:p w14:paraId="7489B80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2666313"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CF3AB18"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7AF76D5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參照規範表</w:t>
            </w:r>
            <w:r w:rsidRPr="006A56AE">
              <w:rPr>
                <w:rFonts w:ascii="Arial" w:eastAsia="標楷體" w:hAnsi="Arial" w:hint="eastAsia"/>
                <w:color w:val="000000"/>
                <w:sz w:val="20"/>
              </w:rPr>
              <w:t>3-1(11)</w:t>
            </w:r>
          </w:p>
        </w:tc>
      </w:tr>
      <w:tr w:rsidR="0080255D" w:rsidRPr="006A56AE" w14:paraId="2A6B3F27" w14:textId="77777777" w:rsidTr="006F0AEA">
        <w:tblPrEx>
          <w:tblLook w:val="04A0" w:firstRow="1" w:lastRow="0" w:firstColumn="1" w:lastColumn="0" w:noHBand="0" w:noVBand="1"/>
        </w:tblPrEx>
        <w:trPr>
          <w:trHeight w:val="420"/>
        </w:trPr>
        <w:tc>
          <w:tcPr>
            <w:tcW w:w="1184" w:type="dxa"/>
            <w:tcBorders>
              <w:top w:val="nil"/>
              <w:left w:val="single" w:sz="8" w:space="0" w:color="000000"/>
              <w:bottom w:val="single" w:sz="8" w:space="0" w:color="000000"/>
              <w:right w:val="nil"/>
            </w:tcBorders>
            <w:shd w:val="clear" w:color="auto" w:fill="auto"/>
            <w:hideMark/>
          </w:tcPr>
          <w:p w14:paraId="7E83A00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5.2.11.5</w:t>
            </w:r>
          </w:p>
        </w:tc>
        <w:tc>
          <w:tcPr>
            <w:tcW w:w="4030" w:type="dxa"/>
            <w:tcBorders>
              <w:top w:val="nil"/>
              <w:left w:val="nil"/>
              <w:bottom w:val="single" w:sz="8" w:space="0" w:color="000000"/>
              <w:right w:val="single" w:sz="8" w:space="0" w:color="000000"/>
            </w:tcBorders>
            <w:shd w:val="clear" w:color="auto" w:fill="auto"/>
            <w:hideMark/>
          </w:tcPr>
          <w:p w14:paraId="1A9F595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中途等待位置標線應如圖</w:t>
            </w:r>
            <w:r w:rsidRPr="006A56AE">
              <w:rPr>
                <w:rFonts w:ascii="Arial" w:eastAsia="標楷體" w:hAnsi="Arial" w:hint="eastAsia"/>
                <w:color w:val="000000"/>
                <w:sz w:val="20"/>
              </w:rPr>
              <w:t xml:space="preserve"> 5-6</w:t>
            </w:r>
            <w:r w:rsidRPr="006A56AE">
              <w:rPr>
                <w:rFonts w:ascii="Arial" w:eastAsia="標楷體" w:hAnsi="Arial" w:hint="eastAsia"/>
                <w:color w:val="000000"/>
                <w:sz w:val="20"/>
              </w:rPr>
              <w:t>中所示以單條虛線組成。</w:t>
            </w:r>
          </w:p>
        </w:tc>
        <w:tc>
          <w:tcPr>
            <w:tcW w:w="800" w:type="dxa"/>
            <w:tcBorders>
              <w:top w:val="nil"/>
              <w:left w:val="nil"/>
              <w:bottom w:val="single" w:sz="8" w:space="0" w:color="000000"/>
              <w:right w:val="single" w:sz="8" w:space="0" w:color="000000"/>
            </w:tcBorders>
            <w:shd w:val="clear" w:color="auto" w:fill="auto"/>
            <w:vAlign w:val="center"/>
            <w:hideMark/>
          </w:tcPr>
          <w:p w14:paraId="6E32CBA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DBB7ADE"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C656F4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2B79F9D9"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6F6289C4"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5.2.12</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24C12CC"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機場</w:t>
            </w:r>
            <w:proofErr w:type="gramStart"/>
            <w:r w:rsidRPr="006A56AE">
              <w:rPr>
                <w:rFonts w:ascii="Arial" w:eastAsia="標楷體" w:hAnsi="Arial" w:hint="eastAsia"/>
                <w:color w:val="000000"/>
                <w:sz w:val="20"/>
              </w:rPr>
              <w:t>校對點標線</w:t>
            </w:r>
            <w:proofErr w:type="gramEnd"/>
          </w:p>
        </w:tc>
      </w:tr>
      <w:tr w:rsidR="0080255D" w:rsidRPr="006A56AE" w14:paraId="428BEE4A"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0172B63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5.2.12.1</w:t>
            </w:r>
          </w:p>
        </w:tc>
        <w:tc>
          <w:tcPr>
            <w:tcW w:w="4030" w:type="dxa"/>
            <w:tcBorders>
              <w:top w:val="nil"/>
              <w:left w:val="nil"/>
              <w:bottom w:val="single" w:sz="8" w:space="0" w:color="000000"/>
              <w:right w:val="single" w:sz="8" w:space="0" w:color="000000"/>
            </w:tcBorders>
            <w:shd w:val="clear" w:color="auto" w:fill="auto"/>
            <w:hideMark/>
          </w:tcPr>
          <w:p w14:paraId="28C591F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於機場設有進場用</w:t>
            </w: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時並設有</w:t>
            </w: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機場校對點時，則應設置</w:t>
            </w: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機場</w:t>
            </w:r>
            <w:proofErr w:type="gramStart"/>
            <w:r w:rsidRPr="006A56AE">
              <w:rPr>
                <w:rFonts w:ascii="Arial" w:eastAsia="標楷體" w:hAnsi="Arial" w:hint="eastAsia"/>
                <w:color w:val="000000"/>
                <w:sz w:val="20"/>
              </w:rPr>
              <w:t>校對點標線</w:t>
            </w:r>
            <w:proofErr w:type="gramEnd"/>
            <w:r w:rsidRPr="006A56AE">
              <w:rPr>
                <w:rFonts w:ascii="Arial" w:eastAsia="標楷體" w:hAnsi="Arial" w:hint="eastAsia"/>
                <w:color w:val="000000"/>
                <w:sz w:val="20"/>
              </w:rPr>
              <w:t>及指示牌予以標明。</w:t>
            </w:r>
          </w:p>
        </w:tc>
        <w:tc>
          <w:tcPr>
            <w:tcW w:w="800" w:type="dxa"/>
            <w:tcBorders>
              <w:top w:val="nil"/>
              <w:left w:val="nil"/>
              <w:bottom w:val="single" w:sz="8" w:space="0" w:color="000000"/>
              <w:right w:val="single" w:sz="8" w:space="0" w:color="000000"/>
            </w:tcBorders>
            <w:shd w:val="clear" w:color="auto" w:fill="auto"/>
            <w:vAlign w:val="center"/>
            <w:hideMark/>
          </w:tcPr>
          <w:p w14:paraId="3E7E2BE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966A9C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向總</w:t>
            </w:r>
            <w:proofErr w:type="gramStart"/>
            <w:r w:rsidRPr="006A56AE">
              <w:rPr>
                <w:rFonts w:ascii="Arial" w:eastAsia="標楷體" w:hAnsi="Arial" w:hint="eastAsia"/>
                <w:color w:val="000000"/>
                <w:sz w:val="20"/>
              </w:rPr>
              <w:t>臺</w:t>
            </w:r>
            <w:proofErr w:type="gramEnd"/>
            <w:r w:rsidRPr="006A56AE">
              <w:rPr>
                <w:rFonts w:ascii="Arial" w:eastAsia="標楷體" w:hAnsi="Arial" w:hint="eastAsia"/>
                <w:color w:val="000000"/>
                <w:sz w:val="20"/>
              </w:rPr>
              <w:t>確定本設施是否適用於本機場及是否依規定設置</w:t>
            </w:r>
          </w:p>
        </w:tc>
      </w:tr>
      <w:tr w:rsidR="0080255D" w:rsidRPr="006A56AE" w14:paraId="1AF941FD"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0D41732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5.2.12.3</w:t>
            </w:r>
          </w:p>
        </w:tc>
        <w:tc>
          <w:tcPr>
            <w:tcW w:w="4030" w:type="dxa"/>
            <w:tcBorders>
              <w:top w:val="nil"/>
              <w:left w:val="nil"/>
              <w:bottom w:val="single" w:sz="8" w:space="0" w:color="000000"/>
              <w:right w:val="single" w:sz="8" w:space="0" w:color="000000"/>
            </w:tcBorders>
            <w:shd w:val="clear" w:color="auto" w:fill="auto"/>
            <w:hideMark/>
          </w:tcPr>
          <w:p w14:paraId="22EBC36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機場</w:t>
            </w:r>
            <w:proofErr w:type="gramStart"/>
            <w:r w:rsidRPr="006A56AE">
              <w:rPr>
                <w:rFonts w:ascii="Arial" w:eastAsia="標楷體" w:hAnsi="Arial" w:hint="eastAsia"/>
                <w:color w:val="000000"/>
                <w:sz w:val="20"/>
              </w:rPr>
              <w:t>校對點標線</w:t>
            </w:r>
            <w:proofErr w:type="gramEnd"/>
            <w:r w:rsidRPr="006A56AE">
              <w:rPr>
                <w:rFonts w:ascii="Arial" w:eastAsia="標楷體" w:hAnsi="Arial" w:hint="eastAsia"/>
                <w:color w:val="000000"/>
                <w:sz w:val="20"/>
              </w:rPr>
              <w:t>應以航空器</w:t>
            </w:r>
            <w:proofErr w:type="gramStart"/>
            <w:r w:rsidRPr="006A56AE">
              <w:rPr>
                <w:rFonts w:ascii="Arial" w:eastAsia="標楷體" w:hAnsi="Arial" w:hint="eastAsia"/>
                <w:color w:val="000000"/>
                <w:sz w:val="20"/>
              </w:rPr>
              <w:t>停駐時且</w:t>
            </w:r>
            <w:proofErr w:type="gramEnd"/>
            <w:r w:rsidRPr="006A56AE">
              <w:rPr>
                <w:rFonts w:ascii="Arial" w:eastAsia="標楷體" w:hAnsi="Arial" w:hint="eastAsia"/>
                <w:color w:val="000000"/>
                <w:sz w:val="20"/>
              </w:rPr>
              <w:t>可接收到正確之</w:t>
            </w: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信號之地點為中心。</w:t>
            </w:r>
          </w:p>
        </w:tc>
        <w:tc>
          <w:tcPr>
            <w:tcW w:w="800" w:type="dxa"/>
            <w:tcBorders>
              <w:top w:val="nil"/>
              <w:left w:val="nil"/>
              <w:bottom w:val="single" w:sz="8" w:space="0" w:color="000000"/>
              <w:right w:val="single" w:sz="8" w:space="0" w:color="000000"/>
            </w:tcBorders>
            <w:shd w:val="clear" w:color="auto" w:fill="auto"/>
            <w:vAlign w:val="center"/>
            <w:hideMark/>
          </w:tcPr>
          <w:p w14:paraId="49B472F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AABC6E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向總</w:t>
            </w:r>
            <w:proofErr w:type="gramStart"/>
            <w:r w:rsidRPr="006A56AE">
              <w:rPr>
                <w:rFonts w:ascii="Arial" w:eastAsia="標楷體" w:hAnsi="Arial" w:hint="eastAsia"/>
                <w:color w:val="000000"/>
                <w:sz w:val="20"/>
              </w:rPr>
              <w:t>臺</w:t>
            </w:r>
            <w:proofErr w:type="gramEnd"/>
            <w:r w:rsidRPr="006A56AE">
              <w:rPr>
                <w:rFonts w:ascii="Arial" w:eastAsia="標楷體" w:hAnsi="Arial" w:hint="eastAsia"/>
                <w:color w:val="000000"/>
                <w:sz w:val="20"/>
              </w:rPr>
              <w:t>確定本設施是否適用於本機場及是否依規定設置</w:t>
            </w:r>
          </w:p>
        </w:tc>
      </w:tr>
      <w:tr w:rsidR="0080255D" w:rsidRPr="006A56AE" w14:paraId="6244EBED"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67654CB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5.2.12.4</w:t>
            </w:r>
          </w:p>
        </w:tc>
        <w:tc>
          <w:tcPr>
            <w:tcW w:w="4030" w:type="dxa"/>
            <w:tcBorders>
              <w:top w:val="nil"/>
              <w:left w:val="nil"/>
              <w:bottom w:val="single" w:sz="8" w:space="0" w:color="000000"/>
              <w:right w:val="single" w:sz="8" w:space="0" w:color="000000"/>
            </w:tcBorders>
            <w:shd w:val="clear" w:color="auto" w:fill="auto"/>
            <w:hideMark/>
          </w:tcPr>
          <w:p w14:paraId="343DF9F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機場</w:t>
            </w:r>
            <w:proofErr w:type="gramStart"/>
            <w:r w:rsidRPr="006A56AE">
              <w:rPr>
                <w:rFonts w:ascii="Arial" w:eastAsia="標楷體" w:hAnsi="Arial" w:hint="eastAsia"/>
                <w:color w:val="000000"/>
                <w:sz w:val="20"/>
              </w:rPr>
              <w:t>校對點標線</w:t>
            </w:r>
            <w:proofErr w:type="gramEnd"/>
            <w:r w:rsidRPr="006A56AE">
              <w:rPr>
                <w:rFonts w:ascii="Arial" w:eastAsia="標楷體" w:hAnsi="Arial" w:hint="eastAsia"/>
                <w:color w:val="000000"/>
                <w:sz w:val="20"/>
              </w:rPr>
              <w:t>應是一個直徑為</w:t>
            </w:r>
            <w:r w:rsidRPr="006A56AE">
              <w:rPr>
                <w:rFonts w:ascii="Arial" w:eastAsia="標楷體" w:hAnsi="Arial" w:hint="eastAsia"/>
                <w:color w:val="000000"/>
                <w:sz w:val="20"/>
              </w:rPr>
              <w:t xml:space="preserve">6m </w:t>
            </w:r>
            <w:r w:rsidRPr="006A56AE">
              <w:rPr>
                <w:rFonts w:ascii="Arial" w:eastAsia="標楷體" w:hAnsi="Arial" w:hint="eastAsia"/>
                <w:color w:val="000000"/>
                <w:sz w:val="20"/>
              </w:rPr>
              <w:t>之圓，圓周線段寬</w:t>
            </w:r>
            <w:r w:rsidRPr="006A56AE">
              <w:rPr>
                <w:rFonts w:ascii="Arial" w:eastAsia="標楷體" w:hAnsi="Arial" w:hint="eastAsia"/>
                <w:color w:val="000000"/>
                <w:sz w:val="20"/>
              </w:rPr>
              <w:t>0.15m</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見圖</w:t>
            </w:r>
            <w:r w:rsidRPr="006A56AE">
              <w:rPr>
                <w:rFonts w:ascii="Arial" w:eastAsia="標楷體" w:hAnsi="Arial" w:hint="eastAsia"/>
                <w:color w:val="000000"/>
                <w:sz w:val="20"/>
              </w:rPr>
              <w:t xml:space="preserve"> 5-9</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A</w:t>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8AAD2D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C66793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w:t>
            </w:r>
          </w:p>
        </w:tc>
      </w:tr>
      <w:tr w:rsidR="00D2756C" w:rsidRPr="006A56AE" w14:paraId="74C302AF"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91BBEBD"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5.2.14</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087111C2"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停機坪安全線</w:t>
            </w:r>
          </w:p>
        </w:tc>
      </w:tr>
      <w:tr w:rsidR="0080255D" w:rsidRPr="006A56AE" w14:paraId="08463D03"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784AF12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5.2.14.2</w:t>
            </w:r>
          </w:p>
        </w:tc>
        <w:tc>
          <w:tcPr>
            <w:tcW w:w="4030" w:type="dxa"/>
            <w:tcBorders>
              <w:top w:val="nil"/>
              <w:left w:val="nil"/>
              <w:bottom w:val="single" w:sz="8" w:space="0" w:color="000000"/>
              <w:right w:val="single" w:sz="8" w:space="0" w:color="000000"/>
            </w:tcBorders>
            <w:shd w:val="clear" w:color="auto" w:fill="auto"/>
            <w:hideMark/>
          </w:tcPr>
          <w:p w14:paraId="6E124F7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停機坪安全線應能夠確切劃定地勤車輛及其他飛機服務設備等之使用範圍，以保持其與航空器間之安全隔離。</w:t>
            </w:r>
          </w:p>
        </w:tc>
        <w:tc>
          <w:tcPr>
            <w:tcW w:w="800" w:type="dxa"/>
            <w:tcBorders>
              <w:top w:val="nil"/>
              <w:left w:val="nil"/>
              <w:bottom w:val="single" w:sz="8" w:space="0" w:color="000000"/>
              <w:right w:val="single" w:sz="8" w:space="0" w:color="000000"/>
            </w:tcBorders>
            <w:shd w:val="clear" w:color="auto" w:fill="auto"/>
            <w:vAlign w:val="center"/>
            <w:hideMark/>
          </w:tcPr>
          <w:p w14:paraId="4F80650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BB05F5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現場檢視（依附篇</w:t>
            </w:r>
            <w:r w:rsidRPr="006A56AE">
              <w:rPr>
                <w:rFonts w:ascii="Arial" w:eastAsia="標楷體" w:hAnsi="Arial" w:hint="eastAsia"/>
                <w:color w:val="000000"/>
                <w:sz w:val="20"/>
              </w:rPr>
              <w:t>C-4</w:t>
            </w:r>
            <w:r w:rsidRPr="006A56AE">
              <w:rPr>
                <w:rFonts w:ascii="Arial" w:eastAsia="標楷體" w:hAnsi="Arial" w:hint="eastAsia"/>
                <w:color w:val="000000"/>
                <w:sz w:val="20"/>
              </w:rPr>
              <w:t>檢視）</w:t>
            </w:r>
          </w:p>
        </w:tc>
      </w:tr>
      <w:tr w:rsidR="00D2756C" w:rsidRPr="006A56AE" w14:paraId="27B30BB3"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99F5C9B"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5.2.15</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41B068D8"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道路等待位置標線</w:t>
            </w:r>
          </w:p>
        </w:tc>
      </w:tr>
      <w:tr w:rsidR="0080255D" w:rsidRPr="006A56AE" w14:paraId="2DEB5770"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1AD494B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5.2.15.1</w:t>
            </w:r>
          </w:p>
        </w:tc>
        <w:tc>
          <w:tcPr>
            <w:tcW w:w="4030" w:type="dxa"/>
            <w:tcBorders>
              <w:top w:val="nil"/>
              <w:left w:val="nil"/>
              <w:bottom w:val="single" w:sz="8" w:space="0" w:color="000000"/>
              <w:right w:val="single" w:sz="8" w:space="0" w:color="000000"/>
            </w:tcBorders>
            <w:shd w:val="clear" w:color="auto" w:fill="auto"/>
            <w:hideMark/>
          </w:tcPr>
          <w:p w14:paraId="6859FD4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在道路進入跑道處應設置道路等待位置標線。</w:t>
            </w:r>
          </w:p>
        </w:tc>
        <w:tc>
          <w:tcPr>
            <w:tcW w:w="800" w:type="dxa"/>
            <w:tcBorders>
              <w:top w:val="nil"/>
              <w:left w:val="nil"/>
              <w:bottom w:val="single" w:sz="8" w:space="0" w:color="000000"/>
              <w:right w:val="single" w:sz="8" w:space="0" w:color="000000"/>
            </w:tcBorders>
            <w:shd w:val="clear" w:color="auto" w:fill="auto"/>
            <w:vAlign w:val="center"/>
            <w:hideMark/>
          </w:tcPr>
          <w:p w14:paraId="5F5693F6"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7773849"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3B6FBE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3B29BD59"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3886413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5.2.15.2</w:t>
            </w:r>
          </w:p>
        </w:tc>
        <w:tc>
          <w:tcPr>
            <w:tcW w:w="4030" w:type="dxa"/>
            <w:tcBorders>
              <w:top w:val="nil"/>
              <w:left w:val="nil"/>
              <w:bottom w:val="single" w:sz="8" w:space="0" w:color="000000"/>
              <w:right w:val="single" w:sz="8" w:space="0" w:color="000000"/>
            </w:tcBorders>
            <w:shd w:val="clear" w:color="auto" w:fill="auto"/>
            <w:hideMark/>
          </w:tcPr>
          <w:p w14:paraId="11800F6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道路等待位置標</w:t>
            </w:r>
            <w:proofErr w:type="gramStart"/>
            <w:r w:rsidRPr="006A56AE">
              <w:rPr>
                <w:rFonts w:ascii="Arial" w:eastAsia="標楷體" w:hAnsi="Arial" w:hint="eastAsia"/>
                <w:color w:val="000000"/>
                <w:sz w:val="20"/>
              </w:rPr>
              <w:t>線應橫越</w:t>
            </w:r>
            <w:proofErr w:type="gramEnd"/>
            <w:r w:rsidRPr="006A56AE">
              <w:rPr>
                <w:rFonts w:ascii="Arial" w:eastAsia="標楷體" w:hAnsi="Arial" w:hint="eastAsia"/>
                <w:color w:val="000000"/>
                <w:sz w:val="20"/>
              </w:rPr>
              <w:t>車道並沿著道路等待位置繪設。</w:t>
            </w:r>
          </w:p>
        </w:tc>
        <w:tc>
          <w:tcPr>
            <w:tcW w:w="800" w:type="dxa"/>
            <w:tcBorders>
              <w:top w:val="nil"/>
              <w:left w:val="nil"/>
              <w:bottom w:val="single" w:sz="8" w:space="0" w:color="000000"/>
              <w:right w:val="single" w:sz="8" w:space="0" w:color="000000"/>
            </w:tcBorders>
            <w:shd w:val="clear" w:color="auto" w:fill="auto"/>
            <w:vAlign w:val="center"/>
            <w:hideMark/>
          </w:tcPr>
          <w:p w14:paraId="78DACB8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BE412B"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9D7141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C058A7C"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4B51CBC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5.2.15.3</w:t>
            </w:r>
          </w:p>
        </w:tc>
        <w:tc>
          <w:tcPr>
            <w:tcW w:w="4030" w:type="dxa"/>
            <w:tcBorders>
              <w:top w:val="nil"/>
              <w:left w:val="nil"/>
              <w:bottom w:val="single" w:sz="8" w:space="0" w:color="000000"/>
              <w:right w:val="single" w:sz="8" w:space="0" w:color="000000"/>
            </w:tcBorders>
            <w:shd w:val="clear" w:color="auto" w:fill="auto"/>
            <w:hideMark/>
          </w:tcPr>
          <w:p w14:paraId="1C02B5C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道路等待位置標線之繪設方式詳</w:t>
            </w:r>
            <w:proofErr w:type="gramStart"/>
            <w:r w:rsidRPr="006A56AE">
              <w:rPr>
                <w:rFonts w:ascii="Arial" w:eastAsia="標楷體" w:hAnsi="Arial" w:hint="eastAsia"/>
                <w:color w:val="000000"/>
                <w:sz w:val="20"/>
              </w:rPr>
              <w:t>見附篇</w:t>
            </w:r>
            <w:proofErr w:type="gramEnd"/>
            <w:r w:rsidRPr="006A56AE">
              <w:rPr>
                <w:rFonts w:ascii="Arial" w:eastAsia="標楷體" w:hAnsi="Arial" w:hint="eastAsia"/>
                <w:color w:val="000000"/>
                <w:sz w:val="20"/>
              </w:rPr>
              <w:t xml:space="preserve"> C</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2F0581F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158C52B"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590B89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0F2E148F"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5B9EAD5B"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5.2.16</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716D74FD"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強制性指示標線</w:t>
            </w:r>
          </w:p>
        </w:tc>
      </w:tr>
      <w:tr w:rsidR="0080255D" w:rsidRPr="006A56AE" w14:paraId="2539C945"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5D7752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5.2.16.1</w:t>
            </w:r>
          </w:p>
        </w:tc>
        <w:tc>
          <w:tcPr>
            <w:tcW w:w="4030" w:type="dxa"/>
            <w:tcBorders>
              <w:top w:val="nil"/>
              <w:left w:val="nil"/>
              <w:bottom w:val="single" w:sz="8" w:space="0" w:color="000000"/>
              <w:right w:val="single" w:sz="8" w:space="0" w:color="000000"/>
            </w:tcBorders>
            <w:shd w:val="clear" w:color="auto" w:fill="auto"/>
            <w:hideMark/>
          </w:tcPr>
          <w:p w14:paraId="65B67D1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如實務上無法依</w:t>
            </w:r>
            <w:r w:rsidRPr="006A56AE">
              <w:rPr>
                <w:rFonts w:ascii="Arial" w:eastAsia="標楷體" w:hAnsi="Arial" w:hint="eastAsia"/>
                <w:color w:val="000000"/>
                <w:sz w:val="20"/>
              </w:rPr>
              <w:t xml:space="preserve">5.4.2.1 </w:t>
            </w:r>
            <w:r w:rsidRPr="006A56AE">
              <w:rPr>
                <w:rFonts w:ascii="Arial" w:eastAsia="標楷體" w:hAnsi="Arial" w:hint="eastAsia"/>
                <w:color w:val="000000"/>
                <w:sz w:val="20"/>
              </w:rPr>
              <w:t>節設置強制性指示牌，則應於道面上劃設強制性指示標線。</w:t>
            </w:r>
          </w:p>
        </w:tc>
        <w:tc>
          <w:tcPr>
            <w:tcW w:w="800" w:type="dxa"/>
            <w:tcBorders>
              <w:top w:val="nil"/>
              <w:left w:val="nil"/>
              <w:bottom w:val="single" w:sz="8" w:space="0" w:color="000000"/>
              <w:right w:val="single" w:sz="8" w:space="0" w:color="000000"/>
            </w:tcBorders>
            <w:shd w:val="clear" w:color="auto" w:fill="auto"/>
            <w:vAlign w:val="center"/>
            <w:hideMark/>
          </w:tcPr>
          <w:p w14:paraId="24EA857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410294F"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B0DA32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73195ED5" w14:textId="77777777" w:rsidTr="006F0AEA">
        <w:tblPrEx>
          <w:tblLook w:val="04A0" w:firstRow="1" w:lastRow="0" w:firstColumn="1" w:lastColumn="0" w:noHBand="0" w:noVBand="1"/>
        </w:tblPrEx>
        <w:trPr>
          <w:trHeight w:val="1380"/>
        </w:trPr>
        <w:tc>
          <w:tcPr>
            <w:tcW w:w="1184" w:type="dxa"/>
            <w:tcBorders>
              <w:top w:val="nil"/>
              <w:left w:val="single" w:sz="8" w:space="0" w:color="000000"/>
              <w:bottom w:val="single" w:sz="8" w:space="0" w:color="000000"/>
              <w:right w:val="nil"/>
            </w:tcBorders>
            <w:shd w:val="clear" w:color="auto" w:fill="auto"/>
            <w:hideMark/>
          </w:tcPr>
          <w:p w14:paraId="34EB205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5.2.16.3</w:t>
            </w:r>
          </w:p>
        </w:tc>
        <w:tc>
          <w:tcPr>
            <w:tcW w:w="4030" w:type="dxa"/>
            <w:tcBorders>
              <w:top w:val="nil"/>
              <w:left w:val="nil"/>
              <w:bottom w:val="single" w:sz="8" w:space="0" w:color="000000"/>
              <w:right w:val="single" w:sz="8" w:space="0" w:color="000000"/>
            </w:tcBorders>
            <w:shd w:val="clear" w:color="auto" w:fill="auto"/>
            <w:hideMark/>
          </w:tcPr>
          <w:p w14:paraId="3B43FC33" w14:textId="4B7E6235" w:rsidR="00D2756C" w:rsidRPr="006A56AE" w:rsidRDefault="00861AC6" w:rsidP="004B1575">
            <w:pPr>
              <w:spacing w:line="280" w:lineRule="exact"/>
              <w:jc w:val="both"/>
              <w:rPr>
                <w:rFonts w:ascii="Arial" w:eastAsia="標楷體" w:hAnsi="Arial"/>
                <w:color w:val="000000"/>
                <w:sz w:val="20"/>
              </w:rPr>
            </w:pPr>
            <w:r w:rsidRPr="00C1459B">
              <w:rPr>
                <w:rFonts w:ascii="Arial" w:eastAsia="標楷體" w:hAnsi="Arial" w:hint="eastAsia"/>
                <w:color w:val="000000"/>
                <w:sz w:val="20"/>
              </w:rPr>
              <w:t>主起落架外輪間距小於</w:t>
            </w:r>
            <w:r w:rsidRPr="00C1459B">
              <w:rPr>
                <w:rFonts w:ascii="Arial" w:eastAsia="標楷體" w:hAnsi="Arial" w:hint="eastAsia"/>
                <w:color w:val="000000"/>
                <w:sz w:val="20"/>
              </w:rPr>
              <w:t>9m</w:t>
            </w:r>
            <w:r w:rsidR="00D2756C" w:rsidRPr="006A56AE">
              <w:rPr>
                <w:rFonts w:ascii="Arial" w:eastAsia="標楷體" w:hAnsi="Arial" w:hint="eastAsia"/>
                <w:color w:val="000000"/>
                <w:sz w:val="20"/>
              </w:rPr>
              <w:t>之滑行道上的強制性指示標線，應如圖</w:t>
            </w:r>
            <w:r w:rsidR="00D2756C" w:rsidRPr="006A56AE">
              <w:rPr>
                <w:rFonts w:ascii="Arial" w:eastAsia="標楷體" w:hAnsi="Arial" w:hint="eastAsia"/>
                <w:color w:val="000000"/>
                <w:sz w:val="20"/>
              </w:rPr>
              <w:t xml:space="preserve"> 5-10</w:t>
            </w:r>
            <w:r w:rsidR="00D2756C" w:rsidRPr="006A56AE">
              <w:rPr>
                <w:rFonts w:ascii="Arial" w:eastAsia="標楷體" w:hAnsi="Arial" w:hint="eastAsia"/>
                <w:color w:val="000000"/>
                <w:sz w:val="20"/>
              </w:rPr>
              <w:t>（</w:t>
            </w:r>
            <w:r w:rsidR="00D2756C" w:rsidRPr="006A56AE">
              <w:rPr>
                <w:rFonts w:ascii="Arial" w:eastAsia="標楷體" w:hAnsi="Arial" w:hint="eastAsia"/>
                <w:color w:val="000000"/>
                <w:sz w:val="20"/>
              </w:rPr>
              <w:t>A</w:t>
            </w:r>
            <w:r w:rsidR="00D2756C" w:rsidRPr="006A56AE">
              <w:rPr>
                <w:rFonts w:ascii="Arial" w:eastAsia="標楷體" w:hAnsi="Arial" w:hint="eastAsia"/>
                <w:color w:val="000000"/>
                <w:sz w:val="20"/>
              </w:rPr>
              <w:t>）所示，距滑行道中心線兩側距離相等橫設於滑行道上，且設在跑道等待位置標線的等待側，與跑道等待位置標線及滑行道中心線標線之間距應不小於</w:t>
            </w:r>
            <w:r w:rsidR="00D2756C" w:rsidRPr="006A56AE">
              <w:rPr>
                <w:rFonts w:ascii="Arial" w:eastAsia="標楷體" w:hAnsi="Arial" w:hint="eastAsia"/>
                <w:color w:val="000000"/>
                <w:sz w:val="20"/>
              </w:rPr>
              <w:t>1m</w:t>
            </w:r>
            <w:r w:rsidR="00D2756C"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A2F078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9404EB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4343FE85" w14:textId="77777777" w:rsidTr="006F0AEA">
        <w:tblPrEx>
          <w:tblLook w:val="04A0" w:firstRow="1" w:lastRow="0" w:firstColumn="1" w:lastColumn="0" w:noHBand="0" w:noVBand="1"/>
        </w:tblPrEx>
        <w:trPr>
          <w:trHeight w:val="1380"/>
        </w:trPr>
        <w:tc>
          <w:tcPr>
            <w:tcW w:w="1184" w:type="dxa"/>
            <w:tcBorders>
              <w:top w:val="nil"/>
              <w:left w:val="single" w:sz="8" w:space="0" w:color="000000"/>
              <w:bottom w:val="single" w:sz="8" w:space="0" w:color="000000"/>
              <w:right w:val="nil"/>
            </w:tcBorders>
            <w:shd w:val="clear" w:color="auto" w:fill="auto"/>
            <w:hideMark/>
          </w:tcPr>
          <w:p w14:paraId="2F57F7BB"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5.2.16.4</w:t>
            </w:r>
          </w:p>
        </w:tc>
        <w:tc>
          <w:tcPr>
            <w:tcW w:w="4030" w:type="dxa"/>
            <w:tcBorders>
              <w:top w:val="nil"/>
              <w:left w:val="nil"/>
              <w:bottom w:val="single" w:sz="8" w:space="0" w:color="000000"/>
              <w:right w:val="single" w:sz="8" w:space="0" w:color="000000"/>
            </w:tcBorders>
            <w:shd w:val="clear" w:color="auto" w:fill="auto"/>
            <w:hideMark/>
          </w:tcPr>
          <w:p w14:paraId="5CC79F91" w14:textId="1BEE20D5" w:rsidR="00D2756C" w:rsidRPr="00C1459B" w:rsidRDefault="00ED06C2" w:rsidP="004B1575">
            <w:pPr>
              <w:spacing w:line="280" w:lineRule="exact"/>
              <w:jc w:val="both"/>
              <w:rPr>
                <w:rFonts w:ascii="Arial" w:eastAsia="標楷體" w:hAnsi="Arial"/>
                <w:color w:val="000000"/>
                <w:sz w:val="20"/>
              </w:rPr>
            </w:pPr>
            <w:r w:rsidRPr="00C1459B">
              <w:rPr>
                <w:rFonts w:ascii="Arial" w:eastAsia="標楷體" w:hAnsi="Arial" w:hint="eastAsia"/>
                <w:color w:val="000000"/>
                <w:sz w:val="20"/>
              </w:rPr>
              <w:t>主起落架外輪間距</w:t>
            </w:r>
            <w:r w:rsidRPr="00C1459B">
              <w:rPr>
                <w:rFonts w:ascii="Arial" w:eastAsia="標楷體" w:hAnsi="Arial" w:hint="eastAsia"/>
                <w:color w:val="000000"/>
                <w:sz w:val="20"/>
              </w:rPr>
              <w:t>9m</w:t>
            </w:r>
            <w:r w:rsidRPr="00C1459B">
              <w:rPr>
                <w:rFonts w:ascii="Arial" w:eastAsia="標楷體" w:hAnsi="Arial" w:hint="eastAsia"/>
                <w:color w:val="000000"/>
                <w:sz w:val="20"/>
              </w:rPr>
              <w:t>（含）以上，小於</w:t>
            </w:r>
            <w:r w:rsidRPr="00C1459B">
              <w:rPr>
                <w:rFonts w:ascii="Arial" w:eastAsia="標楷體" w:hAnsi="Arial" w:hint="eastAsia"/>
                <w:color w:val="000000"/>
                <w:sz w:val="20"/>
              </w:rPr>
              <w:t>15m</w:t>
            </w:r>
            <w:r w:rsidR="00D2756C" w:rsidRPr="00C1459B">
              <w:rPr>
                <w:rFonts w:ascii="Arial" w:eastAsia="標楷體" w:hAnsi="Arial" w:hint="eastAsia"/>
                <w:color w:val="000000"/>
                <w:sz w:val="20"/>
              </w:rPr>
              <w:t>之滑行道上的強制性指示標線，應如圖</w:t>
            </w:r>
            <w:r w:rsidR="00D2756C" w:rsidRPr="00C1459B">
              <w:rPr>
                <w:rFonts w:ascii="Arial" w:eastAsia="標楷體" w:hAnsi="Arial" w:hint="eastAsia"/>
                <w:color w:val="000000"/>
                <w:sz w:val="20"/>
              </w:rPr>
              <w:t xml:space="preserve"> 5-10</w:t>
            </w:r>
            <w:r w:rsidR="00D2756C" w:rsidRPr="00C1459B">
              <w:rPr>
                <w:rFonts w:ascii="Arial" w:eastAsia="標楷體" w:hAnsi="Arial" w:hint="eastAsia"/>
                <w:color w:val="000000"/>
                <w:sz w:val="20"/>
              </w:rPr>
              <w:t>（</w:t>
            </w:r>
            <w:r w:rsidR="00D2756C" w:rsidRPr="00C1459B">
              <w:rPr>
                <w:rFonts w:ascii="Arial" w:eastAsia="標楷體" w:hAnsi="Arial" w:hint="eastAsia"/>
                <w:color w:val="000000"/>
                <w:sz w:val="20"/>
              </w:rPr>
              <w:t>B</w:t>
            </w:r>
            <w:r w:rsidR="00D2756C" w:rsidRPr="00C1459B">
              <w:rPr>
                <w:rFonts w:ascii="Arial" w:eastAsia="標楷體" w:hAnsi="Arial" w:hint="eastAsia"/>
                <w:color w:val="000000"/>
                <w:sz w:val="20"/>
              </w:rPr>
              <w:t>）所示，設於滑行道中心線標線的兩側，且設在跑道等待位置標線的航空器等待側，與跑道等待位置標線及滑行道中心線標線之間距應不小於</w:t>
            </w:r>
            <w:r w:rsidR="00D2756C" w:rsidRPr="00C1459B">
              <w:rPr>
                <w:rFonts w:ascii="Arial" w:eastAsia="標楷體" w:hAnsi="Arial" w:hint="eastAsia"/>
                <w:color w:val="000000"/>
                <w:sz w:val="20"/>
              </w:rPr>
              <w:t>1m</w:t>
            </w:r>
            <w:r w:rsidR="00D2756C" w:rsidRPr="00C1459B">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7141675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525B95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6140B848"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22880BE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5.2.16.6</w:t>
            </w:r>
          </w:p>
        </w:tc>
        <w:tc>
          <w:tcPr>
            <w:tcW w:w="4030" w:type="dxa"/>
            <w:tcBorders>
              <w:top w:val="nil"/>
              <w:left w:val="nil"/>
              <w:bottom w:val="single" w:sz="8" w:space="0" w:color="000000"/>
              <w:right w:val="single" w:sz="8" w:space="0" w:color="000000"/>
            </w:tcBorders>
            <w:shd w:val="clear" w:color="auto" w:fill="auto"/>
            <w:hideMark/>
          </w:tcPr>
          <w:p w14:paraId="583DAA1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強制性指示標線應由紅底白字文字符號組成，除了「</w:t>
            </w:r>
            <w:r w:rsidRPr="006A56AE">
              <w:rPr>
                <w:rFonts w:ascii="Arial" w:eastAsia="標楷體" w:hAnsi="Arial" w:hint="eastAsia"/>
                <w:color w:val="000000"/>
                <w:sz w:val="20"/>
              </w:rPr>
              <w:t>NO ENTRY</w:t>
            </w:r>
            <w:r w:rsidRPr="006A56AE">
              <w:rPr>
                <w:rFonts w:ascii="Arial" w:eastAsia="標楷體" w:hAnsi="Arial" w:hint="eastAsia"/>
                <w:color w:val="000000"/>
                <w:sz w:val="20"/>
              </w:rPr>
              <w:t>」標線之文字符號應與強制性指示牌圖案（詳見圖</w:t>
            </w:r>
            <w:r w:rsidRPr="006A56AE">
              <w:rPr>
                <w:rFonts w:ascii="Arial" w:eastAsia="標楷體" w:hAnsi="Arial" w:hint="eastAsia"/>
                <w:color w:val="000000"/>
                <w:sz w:val="20"/>
              </w:rPr>
              <w:t>5-30</w:t>
            </w:r>
            <w:r w:rsidRPr="006A56AE">
              <w:rPr>
                <w:rFonts w:ascii="Arial" w:eastAsia="標楷體" w:hAnsi="Arial" w:hint="eastAsia"/>
                <w:color w:val="000000"/>
                <w:sz w:val="20"/>
              </w:rPr>
              <w:t>）相同。</w:t>
            </w:r>
          </w:p>
        </w:tc>
        <w:tc>
          <w:tcPr>
            <w:tcW w:w="800" w:type="dxa"/>
            <w:tcBorders>
              <w:top w:val="nil"/>
              <w:left w:val="nil"/>
              <w:bottom w:val="single" w:sz="8" w:space="0" w:color="000000"/>
              <w:right w:val="single" w:sz="8" w:space="0" w:color="000000"/>
            </w:tcBorders>
            <w:shd w:val="clear" w:color="auto" w:fill="auto"/>
            <w:vAlign w:val="center"/>
            <w:hideMark/>
          </w:tcPr>
          <w:p w14:paraId="50B2C98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5EB5C4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478BDF50"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0AEA98E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5.2.16.7</w:t>
            </w:r>
          </w:p>
        </w:tc>
        <w:tc>
          <w:tcPr>
            <w:tcW w:w="4030" w:type="dxa"/>
            <w:tcBorders>
              <w:top w:val="nil"/>
              <w:left w:val="nil"/>
              <w:bottom w:val="single" w:sz="8" w:space="0" w:color="000000"/>
              <w:right w:val="single" w:sz="8" w:space="0" w:color="000000"/>
            </w:tcBorders>
            <w:shd w:val="clear" w:color="auto" w:fill="auto"/>
            <w:hideMark/>
          </w:tcPr>
          <w:p w14:paraId="64F9456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「禁止進入（</w:t>
            </w:r>
            <w:r w:rsidRPr="006A56AE">
              <w:rPr>
                <w:rFonts w:ascii="Arial" w:eastAsia="標楷體" w:hAnsi="Arial" w:hint="eastAsia"/>
                <w:color w:val="000000"/>
                <w:sz w:val="20"/>
              </w:rPr>
              <w:t>NO ENTRY</w:t>
            </w:r>
            <w:r w:rsidRPr="006A56AE">
              <w:rPr>
                <w:rFonts w:ascii="Arial" w:eastAsia="標楷體" w:hAnsi="Arial" w:hint="eastAsia"/>
                <w:color w:val="000000"/>
                <w:sz w:val="20"/>
              </w:rPr>
              <w:t>）」標線由紅底及白色的「禁止進入」符號組成。</w:t>
            </w:r>
          </w:p>
        </w:tc>
        <w:tc>
          <w:tcPr>
            <w:tcW w:w="800" w:type="dxa"/>
            <w:tcBorders>
              <w:top w:val="nil"/>
              <w:left w:val="nil"/>
              <w:bottom w:val="single" w:sz="8" w:space="0" w:color="000000"/>
              <w:right w:val="single" w:sz="8" w:space="0" w:color="000000"/>
            </w:tcBorders>
            <w:shd w:val="clear" w:color="auto" w:fill="auto"/>
            <w:vAlign w:val="center"/>
            <w:hideMark/>
          </w:tcPr>
          <w:p w14:paraId="49E7D4E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DDECDD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67E1576F"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C02E5F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5.2.16.8</w:t>
            </w:r>
          </w:p>
        </w:tc>
        <w:tc>
          <w:tcPr>
            <w:tcW w:w="4030" w:type="dxa"/>
            <w:tcBorders>
              <w:top w:val="nil"/>
              <w:left w:val="nil"/>
              <w:bottom w:val="single" w:sz="8" w:space="0" w:color="000000"/>
              <w:right w:val="single" w:sz="8" w:space="0" w:color="000000"/>
            </w:tcBorders>
            <w:shd w:val="clear" w:color="auto" w:fill="auto"/>
            <w:hideMark/>
          </w:tcPr>
          <w:p w14:paraId="763D0FC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如標線與鋪面對比不明顯時，強制性指示標線應為適當之鑲邊，且最好是白色或黑色。</w:t>
            </w:r>
          </w:p>
        </w:tc>
        <w:tc>
          <w:tcPr>
            <w:tcW w:w="800" w:type="dxa"/>
            <w:tcBorders>
              <w:top w:val="nil"/>
              <w:left w:val="nil"/>
              <w:bottom w:val="single" w:sz="8" w:space="0" w:color="000000"/>
              <w:right w:val="single" w:sz="8" w:space="0" w:color="000000"/>
            </w:tcBorders>
            <w:shd w:val="clear" w:color="auto" w:fill="auto"/>
            <w:vAlign w:val="center"/>
            <w:hideMark/>
          </w:tcPr>
          <w:p w14:paraId="1F92C6A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CDB65E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D2756C" w:rsidRPr="006A56AE" w14:paraId="7C07C5B6"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4AE43B94"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5.2.17</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0CE7914"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資訊標線</w:t>
            </w:r>
          </w:p>
        </w:tc>
      </w:tr>
      <w:tr w:rsidR="00AF5AEB" w:rsidRPr="006A56AE" w14:paraId="6C40B652"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138C1F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5.2.17.1</w:t>
            </w:r>
          </w:p>
        </w:tc>
        <w:tc>
          <w:tcPr>
            <w:tcW w:w="4030" w:type="dxa"/>
            <w:tcBorders>
              <w:top w:val="nil"/>
              <w:left w:val="nil"/>
              <w:bottom w:val="single" w:sz="8" w:space="0" w:color="000000"/>
              <w:right w:val="single" w:sz="8" w:space="0" w:color="000000"/>
            </w:tcBorders>
            <w:shd w:val="clear" w:color="auto" w:fill="auto"/>
            <w:hideMark/>
          </w:tcPr>
          <w:p w14:paraId="0975FB7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當資訊指示牌無法於規定位置上安裝時，則應在道面上繪設資訊標線。</w:t>
            </w:r>
          </w:p>
        </w:tc>
        <w:tc>
          <w:tcPr>
            <w:tcW w:w="800" w:type="dxa"/>
            <w:tcBorders>
              <w:top w:val="nil"/>
              <w:left w:val="nil"/>
              <w:bottom w:val="single" w:sz="8" w:space="0" w:color="000000"/>
              <w:right w:val="single" w:sz="8" w:space="0" w:color="000000"/>
            </w:tcBorders>
            <w:shd w:val="clear" w:color="auto" w:fill="auto"/>
            <w:vAlign w:val="center"/>
            <w:hideMark/>
          </w:tcPr>
          <w:p w14:paraId="0E3D032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5AF0A32"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726F2E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422C9413" w14:textId="77777777" w:rsidTr="006F0AEA">
        <w:tblPrEx>
          <w:tblLook w:val="04A0" w:firstRow="1" w:lastRow="0" w:firstColumn="1" w:lastColumn="0" w:noHBand="0" w:noVBand="1"/>
        </w:tblPrEx>
        <w:trPr>
          <w:trHeight w:val="924"/>
        </w:trPr>
        <w:tc>
          <w:tcPr>
            <w:tcW w:w="1184" w:type="dxa"/>
            <w:tcBorders>
              <w:top w:val="nil"/>
              <w:left w:val="single" w:sz="8" w:space="0" w:color="000000"/>
              <w:bottom w:val="single" w:sz="8" w:space="0" w:color="000000"/>
              <w:right w:val="nil"/>
            </w:tcBorders>
            <w:shd w:val="clear" w:color="auto" w:fill="auto"/>
            <w:hideMark/>
          </w:tcPr>
          <w:p w14:paraId="099F490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5.2.17.6</w:t>
            </w:r>
          </w:p>
        </w:tc>
        <w:tc>
          <w:tcPr>
            <w:tcW w:w="4030" w:type="dxa"/>
            <w:tcBorders>
              <w:top w:val="nil"/>
              <w:left w:val="nil"/>
              <w:bottom w:val="single" w:sz="8" w:space="0" w:color="000000"/>
              <w:right w:val="single" w:sz="8" w:space="0" w:color="000000"/>
            </w:tcBorders>
            <w:shd w:val="clear" w:color="auto" w:fill="auto"/>
            <w:hideMark/>
          </w:tcPr>
          <w:p w14:paraId="3EC2228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資訊標線之規定：</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當用以替代或輔助位置指示牌時，黑</w:t>
            </w:r>
            <w:proofErr w:type="gramStart"/>
            <w:r w:rsidRPr="006A56AE">
              <w:rPr>
                <w:rFonts w:ascii="Arial" w:eastAsia="標楷體" w:hAnsi="Arial" w:hint="eastAsia"/>
                <w:color w:val="000000"/>
                <w:sz w:val="20"/>
              </w:rPr>
              <w:t>底黃字</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當用以替代或輔助方向或目的指示牌時，黃底黑字。</w:t>
            </w:r>
          </w:p>
        </w:tc>
        <w:tc>
          <w:tcPr>
            <w:tcW w:w="800" w:type="dxa"/>
            <w:tcBorders>
              <w:top w:val="nil"/>
              <w:left w:val="nil"/>
              <w:bottom w:val="single" w:sz="8" w:space="0" w:color="000000"/>
              <w:right w:val="single" w:sz="8" w:space="0" w:color="000000"/>
            </w:tcBorders>
            <w:shd w:val="clear" w:color="auto" w:fill="auto"/>
            <w:vAlign w:val="center"/>
            <w:hideMark/>
          </w:tcPr>
          <w:p w14:paraId="38B2A43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852239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623DD6F3" w14:textId="77777777" w:rsidTr="006F0AEA">
        <w:tblPrEx>
          <w:tblLook w:val="04A0" w:firstRow="1" w:lastRow="0" w:firstColumn="1" w:lastColumn="0" w:noHBand="0" w:noVBand="1"/>
        </w:tblPrEx>
        <w:trPr>
          <w:trHeight w:val="900"/>
        </w:trPr>
        <w:tc>
          <w:tcPr>
            <w:tcW w:w="1184" w:type="dxa"/>
            <w:tcBorders>
              <w:top w:val="nil"/>
              <w:left w:val="single" w:sz="8" w:space="0" w:color="000000"/>
              <w:bottom w:val="single" w:sz="8" w:space="0" w:color="000000"/>
              <w:right w:val="nil"/>
            </w:tcBorders>
            <w:shd w:val="clear" w:color="auto" w:fill="auto"/>
            <w:hideMark/>
          </w:tcPr>
          <w:p w14:paraId="4339818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5.2.17.7</w:t>
            </w:r>
          </w:p>
        </w:tc>
        <w:tc>
          <w:tcPr>
            <w:tcW w:w="4030" w:type="dxa"/>
            <w:tcBorders>
              <w:top w:val="nil"/>
              <w:left w:val="nil"/>
              <w:bottom w:val="single" w:sz="8" w:space="0" w:color="000000"/>
              <w:right w:val="single" w:sz="8" w:space="0" w:color="000000"/>
            </w:tcBorders>
            <w:shd w:val="clear" w:color="auto" w:fill="auto"/>
            <w:hideMark/>
          </w:tcPr>
          <w:p w14:paraId="102B1613"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當標線</w:t>
            </w:r>
            <w:proofErr w:type="gramEnd"/>
            <w:r w:rsidRPr="006A56AE">
              <w:rPr>
                <w:rFonts w:ascii="Arial" w:eastAsia="標楷體" w:hAnsi="Arial" w:hint="eastAsia"/>
                <w:color w:val="000000"/>
                <w:sz w:val="20"/>
              </w:rPr>
              <w:t>與鋪面表面顏色反差不夠明顯時，</w:t>
            </w:r>
            <w:proofErr w:type="gramStart"/>
            <w:r w:rsidRPr="006A56AE">
              <w:rPr>
                <w:rFonts w:ascii="Arial" w:eastAsia="標楷體" w:hAnsi="Arial" w:hint="eastAsia"/>
                <w:color w:val="000000"/>
                <w:sz w:val="20"/>
              </w:rPr>
              <w:t>則標線</w:t>
            </w:r>
            <w:proofErr w:type="gramEnd"/>
            <w:r w:rsidRPr="006A56AE">
              <w:rPr>
                <w:rFonts w:ascii="Arial" w:eastAsia="標楷體" w:hAnsi="Arial" w:hint="eastAsia"/>
                <w:color w:val="000000"/>
                <w:sz w:val="20"/>
              </w:rPr>
              <w:t>須包括：</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文字為黑色時，外加黑框。</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文字</w:t>
            </w:r>
            <w:proofErr w:type="gramStart"/>
            <w:r w:rsidRPr="006A56AE">
              <w:rPr>
                <w:rFonts w:ascii="Arial" w:eastAsia="標楷體" w:hAnsi="Arial" w:hint="eastAsia"/>
                <w:color w:val="000000"/>
                <w:sz w:val="20"/>
              </w:rPr>
              <w:t>為黃字時</w:t>
            </w:r>
            <w:proofErr w:type="gramEnd"/>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外加黃框</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5FFA9E4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C981A8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D2756C" w:rsidRPr="006A56AE" w14:paraId="1F1CD1FF"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96C0D6D"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414C170B"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燈光</w:t>
            </w:r>
            <w:r w:rsidRPr="006A56AE">
              <w:rPr>
                <w:rFonts w:ascii="Arial" w:eastAsia="標楷體" w:hAnsi="Arial" w:hint="eastAsia"/>
                <w:color w:val="000000"/>
                <w:sz w:val="20"/>
              </w:rPr>
              <w:t xml:space="preserve"> Lights</w:t>
            </w:r>
          </w:p>
        </w:tc>
      </w:tr>
      <w:tr w:rsidR="00D2756C" w:rsidRPr="006A56AE" w14:paraId="5DE9B9DA" w14:textId="77777777" w:rsidTr="00592C8E">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FB0E4AD"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0418DCD" w14:textId="77777777" w:rsidR="00D2756C" w:rsidRPr="006A56AE" w:rsidRDefault="00D2756C" w:rsidP="00592C8E">
            <w:pPr>
              <w:spacing w:line="280" w:lineRule="exact"/>
              <w:jc w:val="both"/>
              <w:rPr>
                <w:rFonts w:ascii="Arial" w:eastAsia="標楷體" w:hAnsi="Arial"/>
                <w:color w:val="000000"/>
                <w:sz w:val="20"/>
              </w:rPr>
            </w:pPr>
            <w:r w:rsidRPr="006A56AE">
              <w:rPr>
                <w:rFonts w:ascii="Arial" w:eastAsia="標楷體" w:hAnsi="Arial" w:hint="eastAsia"/>
                <w:color w:val="000000"/>
                <w:sz w:val="20"/>
              </w:rPr>
              <w:t>概述</w:t>
            </w:r>
            <w:r w:rsidRPr="006A56AE">
              <w:rPr>
                <w:rFonts w:ascii="Arial" w:eastAsia="標楷體" w:hAnsi="Arial" w:hint="eastAsia"/>
                <w:color w:val="000000"/>
                <w:sz w:val="20"/>
              </w:rPr>
              <w:t xml:space="preserve"> General</w:t>
            </w:r>
          </w:p>
        </w:tc>
      </w:tr>
      <w:tr w:rsidR="00AF5AEB" w:rsidRPr="006A56AE" w14:paraId="1B6908DE" w14:textId="77777777" w:rsidTr="00CC5845">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6A8BCBD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5.3.1.4</w:t>
            </w:r>
          </w:p>
        </w:tc>
        <w:tc>
          <w:tcPr>
            <w:tcW w:w="4030" w:type="dxa"/>
            <w:tcBorders>
              <w:top w:val="nil"/>
              <w:left w:val="nil"/>
              <w:bottom w:val="single" w:sz="8" w:space="0" w:color="000000"/>
              <w:right w:val="single" w:sz="8" w:space="0" w:color="000000"/>
            </w:tcBorders>
            <w:shd w:val="clear" w:color="auto" w:fill="auto"/>
            <w:hideMark/>
          </w:tcPr>
          <w:p w14:paraId="1018DE2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除了距跑道頭</w:t>
            </w:r>
            <w:r w:rsidRPr="006A56AE">
              <w:rPr>
                <w:rFonts w:ascii="Arial" w:eastAsia="標楷體" w:hAnsi="Arial" w:hint="eastAsia"/>
                <w:color w:val="000000"/>
                <w:sz w:val="20"/>
              </w:rPr>
              <w:t xml:space="preserve">300m </w:t>
            </w:r>
            <w:r w:rsidRPr="006A56AE">
              <w:rPr>
                <w:rFonts w:ascii="Arial" w:eastAsia="標楷體" w:hAnsi="Arial" w:hint="eastAsia"/>
                <w:color w:val="000000"/>
                <w:sz w:val="20"/>
              </w:rPr>
              <w:t>以外部分之進場燈系統外，進場燈系統立式進場燈及其支柱應是易斷的。</w:t>
            </w:r>
            <w:r w:rsidRPr="006A56AE">
              <w:rPr>
                <w:rFonts w:ascii="Arial" w:eastAsia="標楷體" w:hAnsi="Arial" w:hint="eastAsia"/>
                <w:color w:val="000000"/>
                <w:sz w:val="20"/>
              </w:rPr>
              <w:br/>
            </w:r>
            <w:r w:rsidRPr="006A56AE">
              <w:rPr>
                <w:rFonts w:ascii="Arial" w:eastAsia="標楷體" w:hAnsi="Arial" w:hint="eastAsia"/>
                <w:color w:val="000000"/>
                <w:sz w:val="20"/>
              </w:rPr>
              <w:lastRenderedPageBreak/>
              <w:t xml:space="preserve">a) </w:t>
            </w:r>
            <w:r w:rsidRPr="006A56AE">
              <w:rPr>
                <w:rFonts w:ascii="Arial" w:eastAsia="標楷體" w:hAnsi="Arial" w:hint="eastAsia"/>
                <w:color w:val="000000"/>
                <w:sz w:val="20"/>
              </w:rPr>
              <w:t>當支柱高度超過</w:t>
            </w:r>
            <w:r w:rsidRPr="006A56AE">
              <w:rPr>
                <w:rFonts w:ascii="Arial" w:eastAsia="標楷體" w:hAnsi="Arial" w:hint="eastAsia"/>
                <w:color w:val="000000"/>
                <w:sz w:val="20"/>
              </w:rPr>
              <w:t>12m</w:t>
            </w:r>
            <w:r w:rsidRPr="006A56AE">
              <w:rPr>
                <w:rFonts w:ascii="Arial" w:eastAsia="標楷體" w:hAnsi="Arial" w:hint="eastAsia"/>
                <w:color w:val="000000"/>
                <w:sz w:val="20"/>
              </w:rPr>
              <w:t>時，其支柱頂端</w:t>
            </w:r>
            <w:r w:rsidRPr="006A56AE">
              <w:rPr>
                <w:rFonts w:ascii="Arial" w:eastAsia="標楷體" w:hAnsi="Arial" w:hint="eastAsia"/>
                <w:color w:val="000000"/>
                <w:sz w:val="20"/>
              </w:rPr>
              <w:t>12m</w:t>
            </w:r>
            <w:r w:rsidRPr="006A56AE">
              <w:rPr>
                <w:rFonts w:ascii="Arial" w:eastAsia="標楷體" w:hAnsi="Arial" w:hint="eastAsia"/>
                <w:color w:val="000000"/>
                <w:sz w:val="20"/>
              </w:rPr>
              <w:t>部分應符合易斷之要求。</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當支柱被非易斷物體圍繞時，支柱高於周圍物體之部分應是易斷的。</w:t>
            </w:r>
          </w:p>
        </w:tc>
        <w:tc>
          <w:tcPr>
            <w:tcW w:w="800" w:type="dxa"/>
            <w:tcBorders>
              <w:top w:val="nil"/>
              <w:left w:val="nil"/>
              <w:bottom w:val="single" w:sz="8" w:space="0" w:color="000000"/>
              <w:right w:val="single" w:sz="8" w:space="0" w:color="000000"/>
            </w:tcBorders>
            <w:shd w:val="clear" w:color="auto" w:fill="auto"/>
            <w:vAlign w:val="center"/>
            <w:hideMark/>
          </w:tcPr>
          <w:p w14:paraId="250FB4E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69C760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07489C4C"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2785FF1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5.3.1.5</w:t>
            </w:r>
          </w:p>
        </w:tc>
        <w:tc>
          <w:tcPr>
            <w:tcW w:w="4030" w:type="dxa"/>
            <w:tcBorders>
              <w:top w:val="nil"/>
              <w:left w:val="nil"/>
              <w:bottom w:val="single" w:sz="8" w:space="0" w:color="000000"/>
              <w:right w:val="single" w:sz="8" w:space="0" w:color="000000"/>
            </w:tcBorders>
            <w:shd w:val="clear" w:color="auto" w:fill="auto"/>
            <w:hideMark/>
          </w:tcPr>
          <w:p w14:paraId="5A9727E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當進場燈具或其支柱本身不夠明顯時，應適當地加以標明。</w:t>
            </w:r>
          </w:p>
        </w:tc>
        <w:tc>
          <w:tcPr>
            <w:tcW w:w="800" w:type="dxa"/>
            <w:tcBorders>
              <w:top w:val="nil"/>
              <w:left w:val="nil"/>
              <w:bottom w:val="single" w:sz="8" w:space="0" w:color="000000"/>
              <w:right w:val="single" w:sz="8" w:space="0" w:color="000000"/>
            </w:tcBorders>
            <w:shd w:val="clear" w:color="auto" w:fill="auto"/>
            <w:vAlign w:val="center"/>
            <w:hideMark/>
          </w:tcPr>
          <w:p w14:paraId="73E1FAD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F60FFF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F5AEB" w:rsidRPr="006A56AE" w14:paraId="5235EFA7"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07A0C2D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5.3.1.6</w:t>
            </w:r>
          </w:p>
        </w:tc>
        <w:tc>
          <w:tcPr>
            <w:tcW w:w="4030" w:type="dxa"/>
            <w:tcBorders>
              <w:top w:val="nil"/>
              <w:left w:val="nil"/>
              <w:bottom w:val="single" w:sz="8" w:space="0" w:color="000000"/>
              <w:right w:val="single" w:sz="8" w:space="0" w:color="000000"/>
            </w:tcBorders>
            <w:shd w:val="clear" w:color="auto" w:fill="auto"/>
            <w:hideMark/>
          </w:tcPr>
          <w:p w14:paraId="3D60550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跑道、緩衝區及滑行道上之立式燈具應是易斷的。燈具高度應低到足以與航空器螺旋槳及引擎間保持必要</w:t>
            </w:r>
            <w:proofErr w:type="gramStart"/>
            <w:r w:rsidRPr="006A56AE">
              <w:rPr>
                <w:rFonts w:ascii="Arial" w:eastAsia="標楷體" w:hAnsi="Arial" w:hint="eastAsia"/>
                <w:color w:val="000000"/>
                <w:sz w:val="20"/>
              </w:rPr>
              <w:t>之淨距</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3ABB97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DF74A6C" w14:textId="77777777" w:rsidR="00CC5845" w:rsidRDefault="00D2756C" w:rsidP="00CC584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請受檢單位提出說明資料</w:t>
            </w:r>
          </w:p>
          <w:p w14:paraId="72EEE78D" w14:textId="77777777" w:rsidR="00D2756C" w:rsidRPr="006A56AE" w:rsidRDefault="00D2756C" w:rsidP="00CC584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1DB28265"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7A37B50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5.3.1.7</w:t>
            </w:r>
          </w:p>
        </w:tc>
        <w:tc>
          <w:tcPr>
            <w:tcW w:w="4030" w:type="dxa"/>
            <w:tcBorders>
              <w:top w:val="nil"/>
              <w:left w:val="nil"/>
              <w:bottom w:val="single" w:sz="8" w:space="0" w:color="000000"/>
              <w:right w:val="single" w:sz="8" w:space="0" w:color="000000"/>
            </w:tcBorders>
            <w:shd w:val="clear" w:color="auto" w:fill="auto"/>
            <w:hideMark/>
          </w:tcPr>
          <w:p w14:paraId="4627D15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跑道、緩衝區、滑行道及停機坪道面上之嵌入式燈具，應設計及安裝得使能承受航空器輪胎之壓力，且不使航空器或燈具本身受到損壞。</w:t>
            </w:r>
          </w:p>
        </w:tc>
        <w:tc>
          <w:tcPr>
            <w:tcW w:w="800" w:type="dxa"/>
            <w:tcBorders>
              <w:top w:val="nil"/>
              <w:left w:val="nil"/>
              <w:bottom w:val="single" w:sz="8" w:space="0" w:color="000000"/>
              <w:right w:val="single" w:sz="8" w:space="0" w:color="000000"/>
            </w:tcBorders>
            <w:shd w:val="clear" w:color="auto" w:fill="auto"/>
            <w:vAlign w:val="center"/>
            <w:hideMark/>
          </w:tcPr>
          <w:p w14:paraId="0095BDE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BA350F0" w14:textId="196E4AB2"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8418C">
              <w:rPr>
                <w:rFonts w:ascii="Arial" w:eastAsia="標楷體" w:hAnsi="Arial" w:hint="eastAsia"/>
                <w:color w:val="000000"/>
                <w:sz w:val="20"/>
              </w:rPr>
              <w:t>單位</w:t>
            </w:r>
            <w:r w:rsidRPr="006A56AE">
              <w:rPr>
                <w:rFonts w:ascii="Arial" w:eastAsia="標楷體" w:hAnsi="Arial" w:hint="eastAsia"/>
                <w:color w:val="000000"/>
                <w:sz w:val="20"/>
              </w:rPr>
              <w:t>提供佐證資料</w:t>
            </w:r>
          </w:p>
          <w:p w14:paraId="1364D0F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F5AEB" w:rsidRPr="006A56AE" w14:paraId="33B6DD1B" w14:textId="77777777" w:rsidTr="006F0AEA">
        <w:tblPrEx>
          <w:tblLook w:val="04A0" w:firstRow="1" w:lastRow="0" w:firstColumn="1" w:lastColumn="0" w:noHBand="0" w:noVBand="1"/>
        </w:tblPrEx>
        <w:trPr>
          <w:trHeight w:val="1080"/>
        </w:trPr>
        <w:tc>
          <w:tcPr>
            <w:tcW w:w="1184" w:type="dxa"/>
            <w:tcBorders>
              <w:top w:val="nil"/>
              <w:left w:val="single" w:sz="8" w:space="0" w:color="000000"/>
              <w:bottom w:val="single" w:sz="8" w:space="0" w:color="000000"/>
              <w:right w:val="nil"/>
            </w:tcBorders>
            <w:shd w:val="clear" w:color="auto" w:fill="auto"/>
            <w:hideMark/>
          </w:tcPr>
          <w:p w14:paraId="64411DE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5.3.1.9</w:t>
            </w:r>
          </w:p>
        </w:tc>
        <w:tc>
          <w:tcPr>
            <w:tcW w:w="4030" w:type="dxa"/>
            <w:tcBorders>
              <w:top w:val="nil"/>
              <w:left w:val="nil"/>
              <w:bottom w:val="single" w:sz="8" w:space="0" w:color="000000"/>
              <w:right w:val="single" w:sz="8" w:space="0" w:color="000000"/>
            </w:tcBorders>
            <w:shd w:val="clear" w:color="auto" w:fill="auto"/>
            <w:hideMark/>
          </w:tcPr>
          <w:p w14:paraId="31258B9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跑道燈之光強度應適合於該跑道最低能見度及其週遭燈光之情況；當設有進場燈系統時，跑道燈之強度應與最近一段之進場燈系統之強度適當配合。</w:t>
            </w:r>
          </w:p>
        </w:tc>
        <w:tc>
          <w:tcPr>
            <w:tcW w:w="800" w:type="dxa"/>
            <w:tcBorders>
              <w:top w:val="nil"/>
              <w:left w:val="nil"/>
              <w:bottom w:val="single" w:sz="8" w:space="0" w:color="000000"/>
              <w:right w:val="single" w:sz="8" w:space="0" w:color="000000"/>
            </w:tcBorders>
            <w:shd w:val="clear" w:color="auto" w:fill="auto"/>
            <w:vAlign w:val="center"/>
            <w:hideMark/>
          </w:tcPr>
          <w:p w14:paraId="0867E48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4B731B7"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由相關單位說明</w:t>
            </w:r>
          </w:p>
          <w:p w14:paraId="52FAFA11"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現場目視檢視</w:t>
            </w:r>
          </w:p>
          <w:p w14:paraId="01584E0C"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必要時請標準組飛測小組協助提供意見</w:t>
            </w:r>
          </w:p>
        </w:tc>
      </w:tr>
      <w:tr w:rsidR="00AF5AEB" w:rsidRPr="006A56AE" w14:paraId="5420DDF2" w14:textId="77777777" w:rsidTr="006F0AEA">
        <w:tblPrEx>
          <w:tblLook w:val="04A0" w:firstRow="1" w:lastRow="0" w:firstColumn="1" w:lastColumn="0" w:noHBand="0" w:noVBand="1"/>
        </w:tblPrEx>
        <w:trPr>
          <w:trHeight w:val="2654"/>
        </w:trPr>
        <w:tc>
          <w:tcPr>
            <w:tcW w:w="1184" w:type="dxa"/>
            <w:tcBorders>
              <w:top w:val="nil"/>
              <w:left w:val="single" w:sz="8" w:space="0" w:color="000000"/>
              <w:bottom w:val="single" w:sz="8" w:space="0" w:color="000000"/>
              <w:right w:val="nil"/>
            </w:tcBorders>
            <w:shd w:val="clear" w:color="auto" w:fill="auto"/>
            <w:hideMark/>
          </w:tcPr>
          <w:p w14:paraId="094D17E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5.3.1.10</w:t>
            </w:r>
          </w:p>
        </w:tc>
        <w:tc>
          <w:tcPr>
            <w:tcW w:w="4030" w:type="dxa"/>
            <w:tcBorders>
              <w:top w:val="nil"/>
              <w:left w:val="nil"/>
              <w:bottom w:val="single" w:sz="8" w:space="0" w:color="000000"/>
              <w:right w:val="single" w:sz="8" w:space="0" w:color="000000"/>
            </w:tcBorders>
            <w:shd w:val="clear" w:color="auto" w:fill="auto"/>
            <w:hideMark/>
          </w:tcPr>
          <w:p w14:paraId="6D999AC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於設有高強度燈光系統之機場，應設有可依現場實際需求調整光強度之控制裝置，下列各類燈光應具有個別之光強度控制裝置或其他適當之方法，確保強度之協調一致。</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進場燈系統</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跑道邊</w:t>
            </w:r>
            <w:proofErr w:type="gramStart"/>
            <w:r w:rsidRPr="006A56AE">
              <w:rPr>
                <w:rFonts w:ascii="Arial" w:eastAsia="標楷體" w:hAnsi="Arial" w:hint="eastAsia"/>
                <w:color w:val="000000"/>
                <w:sz w:val="20"/>
              </w:rPr>
              <w:t>燈</w:t>
            </w:r>
            <w:r w:rsidRPr="006A56AE">
              <w:rPr>
                <w:rFonts w:ascii="Arial" w:eastAsia="標楷體" w:hAnsi="Arial" w:hint="eastAsia"/>
                <w:color w:val="000000"/>
                <w:sz w:val="20"/>
              </w:rPr>
              <w:br/>
            </w:r>
            <w:proofErr w:type="gramEnd"/>
            <w:r w:rsidRPr="006A56AE">
              <w:rPr>
                <w:rFonts w:ascii="Arial" w:eastAsia="標楷體" w:hAnsi="Arial" w:hint="eastAsia"/>
                <w:color w:val="000000"/>
                <w:sz w:val="20"/>
              </w:rPr>
              <w:t>—跑道頭燈</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跑道末端燈</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跑道中心線燈</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w:t>
            </w:r>
            <w:proofErr w:type="gramEnd"/>
            <w:r w:rsidRPr="006A56AE">
              <w:rPr>
                <w:rFonts w:ascii="Arial" w:eastAsia="標楷體" w:hAnsi="Arial" w:hint="eastAsia"/>
                <w:color w:val="000000"/>
                <w:sz w:val="20"/>
              </w:rPr>
              <w:t>著陸區</w:t>
            </w:r>
            <w:proofErr w:type="gramStart"/>
            <w:r w:rsidRPr="006A56AE">
              <w:rPr>
                <w:rFonts w:ascii="Arial" w:eastAsia="標楷體" w:hAnsi="Arial" w:hint="eastAsia"/>
                <w:color w:val="000000"/>
                <w:sz w:val="20"/>
              </w:rPr>
              <w:t>燈</w:t>
            </w:r>
            <w:r w:rsidRPr="006A56AE">
              <w:rPr>
                <w:rFonts w:ascii="Arial" w:eastAsia="標楷體" w:hAnsi="Arial" w:hint="eastAsia"/>
                <w:color w:val="000000"/>
                <w:sz w:val="20"/>
              </w:rPr>
              <w:br/>
            </w:r>
            <w:proofErr w:type="gramEnd"/>
            <w:r w:rsidRPr="006A56AE">
              <w:rPr>
                <w:rFonts w:ascii="Arial" w:eastAsia="標楷體" w:hAnsi="Arial" w:hint="eastAsia"/>
                <w:color w:val="000000"/>
                <w:sz w:val="20"/>
              </w:rPr>
              <w:t>—滑行道中心線燈</w:t>
            </w:r>
          </w:p>
        </w:tc>
        <w:tc>
          <w:tcPr>
            <w:tcW w:w="800" w:type="dxa"/>
            <w:tcBorders>
              <w:top w:val="nil"/>
              <w:left w:val="nil"/>
              <w:bottom w:val="single" w:sz="8" w:space="0" w:color="000000"/>
              <w:right w:val="single" w:sz="8" w:space="0" w:color="000000"/>
            </w:tcBorders>
            <w:shd w:val="clear" w:color="auto" w:fill="auto"/>
            <w:vAlign w:val="center"/>
            <w:hideMark/>
          </w:tcPr>
          <w:p w14:paraId="38D4389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08C1588" w14:textId="77777777" w:rsidR="00CC5845" w:rsidRDefault="00D2756C" w:rsidP="00CC584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請相關單位說明是否為高強度</w:t>
            </w:r>
          </w:p>
          <w:p w14:paraId="5922D4FA" w14:textId="77777777" w:rsidR="00CC5845" w:rsidRDefault="00D2756C" w:rsidP="00CC584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若是，則左列各系統是否距個別光強控制或其他替代方法。</w:t>
            </w:r>
            <w:proofErr w:type="gramStart"/>
            <w:r w:rsidRPr="006A56AE">
              <w:rPr>
                <w:rFonts w:ascii="Arial" w:eastAsia="標楷體" w:hAnsi="Arial" w:hint="eastAsia"/>
                <w:color w:val="000000"/>
                <w:sz w:val="20"/>
              </w:rPr>
              <w:t>若否則</w:t>
            </w:r>
            <w:proofErr w:type="gramEnd"/>
            <w:r w:rsidRPr="006A56AE">
              <w:rPr>
                <w:rFonts w:ascii="Arial" w:eastAsia="標楷體" w:hAnsi="Arial" w:hint="eastAsia"/>
                <w:color w:val="000000"/>
                <w:sz w:val="20"/>
              </w:rPr>
              <w:t>列</w:t>
            </w:r>
            <w:r w:rsidRPr="006A56AE">
              <w:rPr>
                <w:rFonts w:ascii="Arial" w:eastAsia="標楷體" w:hAnsi="Arial" w:hint="eastAsia"/>
                <w:color w:val="000000"/>
                <w:sz w:val="20"/>
              </w:rPr>
              <w:t>N/A</w:t>
            </w:r>
          </w:p>
          <w:p w14:paraId="28515B1B" w14:textId="77777777" w:rsidR="00D2756C" w:rsidRPr="006A56AE" w:rsidRDefault="00D2756C" w:rsidP="00CC5845">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現場檢視</w:t>
            </w:r>
          </w:p>
        </w:tc>
      </w:tr>
      <w:tr w:rsidR="00AF5AEB" w:rsidRPr="006A56AE" w14:paraId="4CC6C78C" w14:textId="77777777" w:rsidTr="006F0AEA">
        <w:tblPrEx>
          <w:tblLook w:val="04A0" w:firstRow="1" w:lastRow="0" w:firstColumn="1" w:lastColumn="0" w:noHBand="0" w:noVBand="1"/>
        </w:tblPrEx>
        <w:trPr>
          <w:trHeight w:val="1188"/>
        </w:trPr>
        <w:tc>
          <w:tcPr>
            <w:tcW w:w="1184" w:type="dxa"/>
            <w:tcBorders>
              <w:top w:val="nil"/>
              <w:left w:val="single" w:sz="8" w:space="0" w:color="000000"/>
              <w:bottom w:val="single" w:sz="8" w:space="0" w:color="000000"/>
              <w:right w:val="nil"/>
            </w:tcBorders>
            <w:shd w:val="clear" w:color="auto" w:fill="auto"/>
            <w:hideMark/>
          </w:tcPr>
          <w:p w14:paraId="0BEF5D2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5.3.1.11</w:t>
            </w:r>
          </w:p>
        </w:tc>
        <w:tc>
          <w:tcPr>
            <w:tcW w:w="4030" w:type="dxa"/>
            <w:tcBorders>
              <w:top w:val="nil"/>
              <w:left w:val="nil"/>
              <w:bottom w:val="single" w:sz="8" w:space="0" w:color="000000"/>
              <w:right w:val="single" w:sz="8" w:space="0" w:color="000000"/>
            </w:tcBorders>
            <w:shd w:val="clear" w:color="auto" w:fill="auto"/>
            <w:hideMark/>
          </w:tcPr>
          <w:p w14:paraId="78D5DC5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依附錄</w:t>
            </w:r>
            <w:r w:rsidRPr="006A56AE">
              <w:rPr>
                <w:rFonts w:ascii="Arial" w:eastAsia="標楷體" w:hAnsi="Arial" w:hint="eastAsia"/>
                <w:color w:val="000000"/>
                <w:sz w:val="20"/>
              </w:rPr>
              <w:t>2</w:t>
            </w:r>
            <w:r w:rsidRPr="006A56AE">
              <w:rPr>
                <w:rFonts w:ascii="Arial" w:eastAsia="標楷體" w:hAnsi="Arial" w:hint="eastAsia"/>
                <w:color w:val="000000"/>
                <w:sz w:val="20"/>
              </w:rPr>
              <w:t>之附錄圖</w:t>
            </w:r>
            <w:r w:rsidRPr="006A56AE">
              <w:rPr>
                <w:rFonts w:ascii="Arial" w:eastAsia="標楷體" w:hAnsi="Arial" w:hint="eastAsia"/>
                <w:color w:val="000000"/>
                <w:sz w:val="20"/>
              </w:rPr>
              <w:t>2-1</w:t>
            </w:r>
            <w:r w:rsidRPr="006A56AE">
              <w:rPr>
                <w:rFonts w:ascii="Arial" w:eastAsia="標楷體" w:hAnsi="Arial" w:hint="eastAsia"/>
                <w:color w:val="000000"/>
                <w:sz w:val="20"/>
              </w:rPr>
              <w:t>至附錄圖</w:t>
            </w:r>
            <w:r w:rsidRPr="006A56AE">
              <w:rPr>
                <w:rFonts w:ascii="Arial" w:eastAsia="標楷體" w:hAnsi="Arial" w:hint="eastAsia"/>
                <w:color w:val="000000"/>
                <w:sz w:val="20"/>
              </w:rPr>
              <w:t>2-10</w:t>
            </w:r>
            <w:r w:rsidRPr="006A56AE">
              <w:rPr>
                <w:rFonts w:ascii="Arial" w:eastAsia="標楷體" w:hAnsi="Arial" w:hint="eastAsia"/>
                <w:color w:val="000000"/>
                <w:sz w:val="20"/>
              </w:rPr>
              <w:t>中，於定義燈具主光束之橢圓範圍內及其邊線上之最大燈光強度值，不應大於依據附錄</w:t>
            </w:r>
            <w:r w:rsidRPr="006A56AE">
              <w:rPr>
                <w:rFonts w:ascii="Arial" w:eastAsia="標楷體" w:hAnsi="Arial" w:hint="eastAsia"/>
                <w:color w:val="000000"/>
                <w:sz w:val="20"/>
              </w:rPr>
              <w:t>2</w:t>
            </w:r>
            <w:r w:rsidRPr="006A56AE">
              <w:rPr>
                <w:rFonts w:ascii="Arial" w:eastAsia="標楷體" w:hAnsi="Arial" w:hint="eastAsia"/>
                <w:color w:val="000000"/>
                <w:sz w:val="20"/>
              </w:rPr>
              <w:t>之附圖</w:t>
            </w:r>
            <w:r w:rsidRPr="006A56AE">
              <w:rPr>
                <w:rFonts w:ascii="Arial" w:eastAsia="標楷體" w:hAnsi="Arial" w:hint="eastAsia"/>
                <w:color w:val="000000"/>
                <w:sz w:val="20"/>
              </w:rPr>
              <w:t>2-1</w:t>
            </w:r>
            <w:r w:rsidRPr="006A56AE">
              <w:rPr>
                <w:rFonts w:ascii="Arial" w:eastAsia="標楷體" w:hAnsi="Arial" w:hint="eastAsia"/>
                <w:color w:val="000000"/>
                <w:sz w:val="20"/>
              </w:rPr>
              <w:t>至附圖</w:t>
            </w:r>
            <w:r w:rsidRPr="006A56AE">
              <w:rPr>
                <w:rFonts w:ascii="Arial" w:eastAsia="標楷體" w:hAnsi="Arial" w:hint="eastAsia"/>
                <w:color w:val="000000"/>
                <w:sz w:val="20"/>
              </w:rPr>
              <w:t>2-11</w:t>
            </w:r>
            <w:r w:rsidRPr="006A56AE">
              <w:rPr>
                <w:rFonts w:ascii="Arial" w:eastAsia="標楷體" w:hAnsi="Arial" w:hint="eastAsia"/>
                <w:color w:val="000000"/>
                <w:sz w:val="20"/>
              </w:rPr>
              <w:t>之總說明第</w:t>
            </w:r>
            <w:r w:rsidRPr="006A56AE">
              <w:rPr>
                <w:rFonts w:ascii="Arial" w:eastAsia="標楷體" w:hAnsi="Arial" w:hint="eastAsia"/>
                <w:color w:val="000000"/>
                <w:sz w:val="20"/>
              </w:rPr>
              <w:t>2</w:t>
            </w:r>
            <w:r w:rsidRPr="006A56AE">
              <w:rPr>
                <w:rFonts w:ascii="Arial" w:eastAsia="標楷體" w:hAnsi="Arial" w:hint="eastAsia"/>
                <w:color w:val="000000"/>
                <w:sz w:val="20"/>
              </w:rPr>
              <w:t>點所規定所測得主光束最低強度值之</w:t>
            </w:r>
            <w:r w:rsidRPr="006A56AE">
              <w:rPr>
                <w:rFonts w:ascii="Arial" w:eastAsia="標楷體" w:hAnsi="Arial" w:hint="eastAsia"/>
                <w:color w:val="000000"/>
                <w:sz w:val="20"/>
              </w:rPr>
              <w:t>3</w:t>
            </w:r>
            <w:r w:rsidRPr="006A56AE">
              <w:rPr>
                <w:rFonts w:ascii="Arial" w:eastAsia="標楷體" w:hAnsi="Arial" w:hint="eastAsia"/>
                <w:color w:val="000000"/>
                <w:sz w:val="20"/>
              </w:rPr>
              <w:t>倍。</w:t>
            </w:r>
          </w:p>
        </w:tc>
        <w:tc>
          <w:tcPr>
            <w:tcW w:w="800" w:type="dxa"/>
            <w:tcBorders>
              <w:top w:val="nil"/>
              <w:left w:val="nil"/>
              <w:bottom w:val="single" w:sz="8" w:space="0" w:color="000000"/>
              <w:right w:val="single" w:sz="8" w:space="0" w:color="000000"/>
            </w:tcBorders>
            <w:shd w:val="clear" w:color="auto" w:fill="auto"/>
            <w:vAlign w:val="center"/>
            <w:hideMark/>
          </w:tcPr>
          <w:p w14:paraId="3F72C56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10BEB7E" w14:textId="6DA5F08C"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8418C">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315609E8"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AF5AEB" w:rsidRPr="006A56AE" w14:paraId="5F6AE098" w14:textId="77777777" w:rsidTr="006F0AEA">
        <w:tblPrEx>
          <w:tblLook w:val="04A0" w:firstRow="1" w:lastRow="0" w:firstColumn="1" w:lastColumn="0" w:noHBand="0" w:noVBand="1"/>
        </w:tblPrEx>
        <w:trPr>
          <w:trHeight w:val="1200"/>
        </w:trPr>
        <w:tc>
          <w:tcPr>
            <w:tcW w:w="1184" w:type="dxa"/>
            <w:tcBorders>
              <w:top w:val="nil"/>
              <w:left w:val="single" w:sz="8" w:space="0" w:color="000000"/>
              <w:bottom w:val="single" w:sz="8" w:space="0" w:color="000000"/>
              <w:right w:val="nil"/>
            </w:tcBorders>
            <w:shd w:val="clear" w:color="auto" w:fill="auto"/>
            <w:hideMark/>
          </w:tcPr>
          <w:p w14:paraId="00E21D8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5.3.1.12</w:t>
            </w:r>
          </w:p>
        </w:tc>
        <w:tc>
          <w:tcPr>
            <w:tcW w:w="4030" w:type="dxa"/>
            <w:tcBorders>
              <w:top w:val="nil"/>
              <w:left w:val="nil"/>
              <w:bottom w:val="single" w:sz="8" w:space="0" w:color="000000"/>
              <w:right w:val="single" w:sz="8" w:space="0" w:color="000000"/>
            </w:tcBorders>
            <w:shd w:val="clear" w:color="auto" w:fill="auto"/>
            <w:hideMark/>
          </w:tcPr>
          <w:p w14:paraId="7D938B7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依附錄</w:t>
            </w:r>
            <w:r w:rsidRPr="006A56AE">
              <w:rPr>
                <w:rFonts w:ascii="Arial" w:eastAsia="標楷體" w:hAnsi="Arial" w:hint="eastAsia"/>
                <w:color w:val="000000"/>
                <w:sz w:val="20"/>
              </w:rPr>
              <w:t>2</w:t>
            </w:r>
            <w:r w:rsidRPr="006A56AE">
              <w:rPr>
                <w:rFonts w:ascii="Arial" w:eastAsia="標楷體" w:hAnsi="Arial" w:hint="eastAsia"/>
                <w:color w:val="000000"/>
                <w:sz w:val="20"/>
              </w:rPr>
              <w:t>之附錄圖</w:t>
            </w:r>
            <w:r w:rsidRPr="006A56AE">
              <w:rPr>
                <w:rFonts w:ascii="Arial" w:eastAsia="標楷體" w:hAnsi="Arial" w:hint="eastAsia"/>
                <w:color w:val="000000"/>
                <w:sz w:val="20"/>
              </w:rPr>
              <w:t>2-12</w:t>
            </w:r>
            <w:r w:rsidRPr="006A56AE">
              <w:rPr>
                <w:rFonts w:ascii="Arial" w:eastAsia="標楷體" w:hAnsi="Arial" w:hint="eastAsia"/>
                <w:color w:val="000000"/>
                <w:sz w:val="20"/>
              </w:rPr>
              <w:t>至附錄圖</w:t>
            </w:r>
            <w:r w:rsidRPr="006A56AE">
              <w:rPr>
                <w:rFonts w:ascii="Arial" w:eastAsia="標楷體" w:hAnsi="Arial" w:hint="eastAsia"/>
                <w:color w:val="000000"/>
                <w:sz w:val="20"/>
              </w:rPr>
              <w:t>2-20</w:t>
            </w:r>
            <w:r w:rsidRPr="006A56AE">
              <w:rPr>
                <w:rFonts w:ascii="Arial" w:eastAsia="標楷體" w:hAnsi="Arial" w:hint="eastAsia"/>
                <w:color w:val="000000"/>
                <w:sz w:val="20"/>
              </w:rPr>
              <w:t>中，於定義燈具主光束之長方形範圍內及其邊線上之最大燈光強度值，不應大於依據附錄</w:t>
            </w:r>
            <w:r w:rsidRPr="006A56AE">
              <w:rPr>
                <w:rFonts w:ascii="Arial" w:eastAsia="標楷體" w:hAnsi="Arial" w:hint="eastAsia"/>
                <w:color w:val="000000"/>
                <w:sz w:val="20"/>
              </w:rPr>
              <w:t>2</w:t>
            </w:r>
            <w:r w:rsidRPr="006A56AE">
              <w:rPr>
                <w:rFonts w:ascii="Arial" w:eastAsia="標楷體" w:hAnsi="Arial" w:hint="eastAsia"/>
                <w:color w:val="000000"/>
                <w:sz w:val="20"/>
              </w:rPr>
              <w:t>之附圖</w:t>
            </w:r>
            <w:r w:rsidRPr="006A56AE">
              <w:rPr>
                <w:rFonts w:ascii="Arial" w:eastAsia="標楷體" w:hAnsi="Arial" w:hint="eastAsia"/>
                <w:color w:val="000000"/>
                <w:sz w:val="20"/>
              </w:rPr>
              <w:t>2-12</w:t>
            </w:r>
            <w:r w:rsidRPr="006A56AE">
              <w:rPr>
                <w:rFonts w:ascii="Arial" w:eastAsia="標楷體" w:hAnsi="Arial" w:hint="eastAsia"/>
                <w:color w:val="000000"/>
                <w:sz w:val="20"/>
              </w:rPr>
              <w:t>至附圖</w:t>
            </w:r>
            <w:r w:rsidRPr="006A56AE">
              <w:rPr>
                <w:rFonts w:ascii="Arial" w:eastAsia="標楷體" w:hAnsi="Arial" w:hint="eastAsia"/>
                <w:color w:val="000000"/>
                <w:sz w:val="20"/>
              </w:rPr>
              <w:t>2-21</w:t>
            </w:r>
            <w:r w:rsidRPr="006A56AE">
              <w:rPr>
                <w:rFonts w:ascii="Arial" w:eastAsia="標楷體" w:hAnsi="Arial" w:hint="eastAsia"/>
                <w:color w:val="000000"/>
                <w:sz w:val="20"/>
              </w:rPr>
              <w:t>之總說明第</w:t>
            </w:r>
            <w:r w:rsidRPr="006A56AE">
              <w:rPr>
                <w:rFonts w:ascii="Arial" w:eastAsia="標楷體" w:hAnsi="Arial" w:hint="eastAsia"/>
                <w:color w:val="000000"/>
                <w:sz w:val="20"/>
              </w:rPr>
              <w:t>2</w:t>
            </w:r>
            <w:r w:rsidRPr="006A56AE">
              <w:rPr>
                <w:rFonts w:ascii="Arial" w:eastAsia="標楷體" w:hAnsi="Arial" w:hint="eastAsia"/>
                <w:color w:val="000000"/>
                <w:sz w:val="20"/>
              </w:rPr>
              <w:t>點所規定所測得主光束最低強度值之</w:t>
            </w:r>
            <w:r w:rsidRPr="006A56AE">
              <w:rPr>
                <w:rFonts w:ascii="Arial" w:eastAsia="標楷體" w:hAnsi="Arial" w:hint="eastAsia"/>
                <w:color w:val="000000"/>
                <w:sz w:val="20"/>
              </w:rPr>
              <w:t>3</w:t>
            </w:r>
            <w:r w:rsidRPr="006A56AE">
              <w:rPr>
                <w:rFonts w:ascii="Arial" w:eastAsia="標楷體" w:hAnsi="Arial" w:hint="eastAsia"/>
                <w:color w:val="000000"/>
                <w:sz w:val="20"/>
              </w:rPr>
              <w:t>倍。</w:t>
            </w:r>
          </w:p>
        </w:tc>
        <w:tc>
          <w:tcPr>
            <w:tcW w:w="800" w:type="dxa"/>
            <w:tcBorders>
              <w:top w:val="nil"/>
              <w:left w:val="nil"/>
              <w:bottom w:val="single" w:sz="8" w:space="0" w:color="000000"/>
              <w:right w:val="single" w:sz="8" w:space="0" w:color="000000"/>
            </w:tcBorders>
            <w:shd w:val="clear" w:color="auto" w:fill="auto"/>
            <w:vAlign w:val="center"/>
            <w:hideMark/>
          </w:tcPr>
          <w:p w14:paraId="20599897" w14:textId="77777777" w:rsidR="00D2756C" w:rsidRPr="00AF5AEB"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83FA7C2" w14:textId="26C4A8F2"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8418C">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2D137B38"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D2756C" w:rsidRPr="006A56AE" w14:paraId="4438F374" w14:textId="77777777" w:rsidTr="00CC5845">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2370B7A"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lastRenderedPageBreak/>
              <w:t>5.3.3</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4BFFC25" w14:textId="77777777" w:rsidR="00D2756C" w:rsidRPr="006A56AE" w:rsidRDefault="00D2756C" w:rsidP="00CC584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航空標燈</w:t>
            </w:r>
            <w:proofErr w:type="gramEnd"/>
          </w:p>
        </w:tc>
      </w:tr>
      <w:tr w:rsidR="0080255D" w:rsidRPr="006A56AE" w14:paraId="51C9C8F2" w14:textId="77777777" w:rsidTr="006F0AEA">
        <w:tblPrEx>
          <w:tblLook w:val="04A0" w:firstRow="1" w:lastRow="0" w:firstColumn="1" w:lastColumn="0" w:noHBand="0" w:noVBand="1"/>
        </w:tblPrEx>
        <w:trPr>
          <w:trHeight w:val="648"/>
        </w:trPr>
        <w:tc>
          <w:tcPr>
            <w:tcW w:w="1184" w:type="dxa"/>
            <w:tcBorders>
              <w:top w:val="nil"/>
              <w:left w:val="single" w:sz="8" w:space="0" w:color="000000"/>
              <w:bottom w:val="single" w:sz="8" w:space="0" w:color="000000"/>
              <w:right w:val="nil"/>
            </w:tcBorders>
            <w:shd w:val="clear" w:color="auto" w:fill="auto"/>
            <w:hideMark/>
          </w:tcPr>
          <w:p w14:paraId="57E0851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5.3.3.1</w:t>
            </w:r>
          </w:p>
        </w:tc>
        <w:tc>
          <w:tcPr>
            <w:tcW w:w="4030" w:type="dxa"/>
            <w:tcBorders>
              <w:top w:val="nil"/>
              <w:left w:val="nil"/>
              <w:bottom w:val="single" w:sz="8" w:space="0" w:color="000000"/>
              <w:right w:val="single" w:sz="8" w:space="0" w:color="000000"/>
            </w:tcBorders>
            <w:shd w:val="clear" w:color="auto" w:fill="auto"/>
            <w:hideMark/>
          </w:tcPr>
          <w:p w14:paraId="5B5E253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準備夜間使用之機場，在運作需要之場合應設置</w:t>
            </w:r>
            <w:proofErr w:type="gramStart"/>
            <w:r w:rsidRPr="006A56AE">
              <w:rPr>
                <w:rFonts w:ascii="Arial" w:eastAsia="標楷體" w:hAnsi="Arial" w:hint="eastAsia"/>
                <w:color w:val="000000"/>
                <w:sz w:val="20"/>
              </w:rPr>
              <w:t>機場標燈或識別標燈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5C747E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91DA82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1096AE8D" w14:textId="77777777" w:rsidTr="006F0AEA">
        <w:tblPrEx>
          <w:tblLook w:val="04A0" w:firstRow="1" w:lastRow="0" w:firstColumn="1" w:lastColumn="0" w:noHBand="0" w:noVBand="1"/>
        </w:tblPrEx>
        <w:trPr>
          <w:trHeight w:val="1668"/>
        </w:trPr>
        <w:tc>
          <w:tcPr>
            <w:tcW w:w="1184" w:type="dxa"/>
            <w:tcBorders>
              <w:top w:val="nil"/>
              <w:left w:val="single" w:sz="8" w:space="0" w:color="000000"/>
              <w:bottom w:val="single" w:sz="8" w:space="0" w:color="000000"/>
              <w:right w:val="nil"/>
            </w:tcBorders>
            <w:shd w:val="clear" w:color="auto" w:fill="auto"/>
            <w:hideMark/>
          </w:tcPr>
          <w:p w14:paraId="452EDCC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5.3.3.3</w:t>
            </w:r>
          </w:p>
        </w:tc>
        <w:tc>
          <w:tcPr>
            <w:tcW w:w="4030" w:type="dxa"/>
            <w:tcBorders>
              <w:top w:val="nil"/>
              <w:left w:val="nil"/>
              <w:bottom w:val="single" w:sz="8" w:space="0" w:color="000000"/>
              <w:right w:val="single" w:sz="8" w:space="0" w:color="000000"/>
            </w:tcBorders>
            <w:shd w:val="clear" w:color="auto" w:fill="auto"/>
            <w:hideMark/>
          </w:tcPr>
          <w:p w14:paraId="31D7C71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供夜間使用之機場，若存有以下情形之</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者，應設置</w:t>
            </w:r>
            <w:proofErr w:type="gramStart"/>
            <w:r w:rsidRPr="006A56AE">
              <w:rPr>
                <w:rFonts w:ascii="Arial" w:eastAsia="標楷體" w:hAnsi="Arial" w:hint="eastAsia"/>
                <w:color w:val="000000"/>
                <w:sz w:val="20"/>
              </w:rPr>
              <w:t>機場標燈</w:t>
            </w:r>
            <w:proofErr w:type="gramEnd"/>
            <w:r w:rsidRPr="006A56AE">
              <w:rPr>
                <w:rFonts w:ascii="Arial" w:eastAsia="標楷體" w:hAnsi="Arial" w:hint="eastAsia"/>
                <w:color w:val="000000"/>
                <w:sz w:val="20"/>
              </w:rPr>
              <w:t>：</w:t>
            </w:r>
            <w:r w:rsidRPr="006A56AE">
              <w:rPr>
                <w:rFonts w:ascii="Arial" w:eastAsia="標楷體" w:hAnsi="Arial" w:hint="eastAsia"/>
                <w:color w:val="000000"/>
                <w:sz w:val="20"/>
              </w:rPr>
              <w:br/>
              <w:t>a)</w:t>
            </w:r>
            <w:r w:rsidRPr="006A56AE">
              <w:rPr>
                <w:rFonts w:ascii="Arial" w:eastAsia="標楷體" w:hAnsi="Arial" w:hint="eastAsia"/>
                <w:color w:val="000000"/>
                <w:sz w:val="20"/>
              </w:rPr>
              <w:t>該機場之飛航主要以目視方式進行。</w:t>
            </w:r>
            <w:r w:rsidRPr="006A56AE">
              <w:rPr>
                <w:rFonts w:ascii="Arial" w:eastAsia="標楷體" w:hAnsi="Arial" w:hint="eastAsia"/>
                <w:color w:val="000000"/>
                <w:sz w:val="20"/>
              </w:rPr>
              <w:br/>
              <w:t>b)</w:t>
            </w:r>
            <w:r w:rsidRPr="006A56AE">
              <w:rPr>
                <w:rFonts w:ascii="Arial" w:eastAsia="標楷體" w:hAnsi="Arial" w:hint="eastAsia"/>
                <w:color w:val="000000"/>
                <w:sz w:val="20"/>
              </w:rPr>
              <w:t>該機場能見度經常不佳。</w:t>
            </w:r>
            <w:r w:rsidRPr="006A56AE">
              <w:rPr>
                <w:rFonts w:ascii="Arial" w:eastAsia="標楷體" w:hAnsi="Arial" w:hint="eastAsia"/>
                <w:color w:val="000000"/>
                <w:sz w:val="20"/>
              </w:rPr>
              <w:br/>
              <w:t>c)</w:t>
            </w:r>
            <w:r w:rsidRPr="006A56AE">
              <w:rPr>
                <w:rFonts w:ascii="Arial" w:eastAsia="標楷體" w:hAnsi="Arial" w:hint="eastAsia"/>
                <w:color w:val="000000"/>
                <w:sz w:val="20"/>
              </w:rPr>
              <w:t>由於週遭燈光或地形影響，無法從空中識別該機場。</w:t>
            </w:r>
          </w:p>
        </w:tc>
        <w:tc>
          <w:tcPr>
            <w:tcW w:w="800" w:type="dxa"/>
            <w:tcBorders>
              <w:top w:val="nil"/>
              <w:left w:val="nil"/>
              <w:bottom w:val="single" w:sz="8" w:space="0" w:color="000000"/>
              <w:right w:val="single" w:sz="8" w:space="0" w:color="000000"/>
            </w:tcBorders>
            <w:shd w:val="clear" w:color="auto" w:fill="auto"/>
            <w:vAlign w:val="center"/>
            <w:hideMark/>
          </w:tcPr>
          <w:p w14:paraId="3DFD4AD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92D0E9F" w14:textId="77777777" w:rsidR="00D2756C" w:rsidRPr="006A56AE" w:rsidRDefault="001F1563" w:rsidP="004B1575">
            <w:pPr>
              <w:spacing w:line="280" w:lineRule="exact"/>
              <w:jc w:val="both"/>
              <w:rPr>
                <w:rFonts w:ascii="Arial" w:eastAsia="標楷體" w:hAnsi="Arial"/>
                <w:color w:val="000000"/>
                <w:sz w:val="20"/>
              </w:rPr>
            </w:pPr>
            <w:r>
              <w:rPr>
                <w:rFonts w:ascii="Arial" w:eastAsia="標楷體" w:hAnsi="Arial" w:hint="eastAsia"/>
                <w:color w:val="000000"/>
                <w:sz w:val="20"/>
              </w:rPr>
              <w:t>如未設置</w:t>
            </w:r>
            <w:proofErr w:type="gramStart"/>
            <w:r>
              <w:rPr>
                <w:rFonts w:ascii="Arial" w:eastAsia="標楷體" w:hAnsi="Arial" w:hint="eastAsia"/>
                <w:color w:val="000000"/>
                <w:sz w:val="20"/>
              </w:rPr>
              <w:t>機場標燈</w:t>
            </w:r>
            <w:proofErr w:type="gramEnd"/>
            <w:r>
              <w:rPr>
                <w:rFonts w:ascii="Arial" w:eastAsia="標楷體" w:hAnsi="Arial" w:hint="eastAsia"/>
                <w:color w:val="000000"/>
                <w:sz w:val="20"/>
              </w:rPr>
              <w:t>，請航空站或總</w:t>
            </w:r>
            <w:proofErr w:type="gramStart"/>
            <w:r>
              <w:rPr>
                <w:rFonts w:ascii="Arial" w:eastAsia="標楷體" w:hAnsi="Arial" w:hint="eastAsia"/>
                <w:color w:val="000000"/>
                <w:sz w:val="20"/>
              </w:rPr>
              <w:t>臺</w:t>
            </w:r>
            <w:proofErr w:type="gramEnd"/>
            <w:r>
              <w:rPr>
                <w:rFonts w:ascii="Arial" w:eastAsia="標楷體" w:hAnsi="Arial" w:hint="eastAsia"/>
                <w:color w:val="000000"/>
                <w:sz w:val="20"/>
              </w:rPr>
              <w:t>說明有無本項所列情形</w:t>
            </w:r>
          </w:p>
        </w:tc>
      </w:tr>
      <w:tr w:rsidR="0080255D" w:rsidRPr="006A56AE" w14:paraId="0500B1DE"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7FB300F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5.3.3.4</w:t>
            </w:r>
          </w:p>
        </w:tc>
        <w:tc>
          <w:tcPr>
            <w:tcW w:w="4030" w:type="dxa"/>
            <w:tcBorders>
              <w:top w:val="nil"/>
              <w:left w:val="nil"/>
              <w:bottom w:val="single" w:sz="8" w:space="0" w:color="000000"/>
              <w:right w:val="single" w:sz="8" w:space="0" w:color="000000"/>
            </w:tcBorders>
            <w:shd w:val="clear" w:color="auto" w:fill="auto"/>
            <w:hideMark/>
          </w:tcPr>
          <w:p w14:paraId="1138978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機場</w:t>
            </w:r>
            <w:proofErr w:type="gramStart"/>
            <w:r w:rsidRPr="006A56AE">
              <w:rPr>
                <w:rFonts w:ascii="Arial" w:eastAsia="標楷體" w:hAnsi="Arial" w:hint="eastAsia"/>
                <w:color w:val="000000"/>
                <w:sz w:val="20"/>
              </w:rPr>
              <w:t>標燈應</w:t>
            </w:r>
            <w:proofErr w:type="gramEnd"/>
            <w:r w:rsidRPr="006A56AE">
              <w:rPr>
                <w:rFonts w:ascii="Arial" w:eastAsia="標楷體" w:hAnsi="Arial" w:hint="eastAsia"/>
                <w:color w:val="000000"/>
                <w:sz w:val="20"/>
              </w:rPr>
              <w:t>設在機場內且週遭低背景燈光之地區。</w:t>
            </w:r>
          </w:p>
        </w:tc>
        <w:tc>
          <w:tcPr>
            <w:tcW w:w="800" w:type="dxa"/>
            <w:tcBorders>
              <w:top w:val="nil"/>
              <w:left w:val="nil"/>
              <w:bottom w:val="single" w:sz="8" w:space="0" w:color="000000"/>
              <w:right w:val="single" w:sz="8" w:space="0" w:color="000000"/>
            </w:tcBorders>
            <w:shd w:val="clear" w:color="auto" w:fill="auto"/>
            <w:vAlign w:val="center"/>
            <w:hideMark/>
          </w:tcPr>
          <w:p w14:paraId="431954A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DD08EB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78380059"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06B456E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5.3.3.6</w:t>
            </w:r>
          </w:p>
        </w:tc>
        <w:tc>
          <w:tcPr>
            <w:tcW w:w="4030" w:type="dxa"/>
            <w:tcBorders>
              <w:top w:val="nil"/>
              <w:left w:val="nil"/>
              <w:bottom w:val="single" w:sz="8" w:space="0" w:color="000000"/>
              <w:right w:val="single" w:sz="8" w:space="0" w:color="000000"/>
            </w:tcBorders>
            <w:shd w:val="clear" w:color="auto" w:fill="auto"/>
            <w:hideMark/>
          </w:tcPr>
          <w:p w14:paraId="4F75EFA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機場</w:t>
            </w:r>
            <w:proofErr w:type="gramStart"/>
            <w:r w:rsidRPr="006A56AE">
              <w:rPr>
                <w:rFonts w:ascii="Arial" w:eastAsia="標楷體" w:hAnsi="Arial" w:hint="eastAsia"/>
                <w:color w:val="000000"/>
                <w:sz w:val="20"/>
              </w:rPr>
              <w:t>標燈應</w:t>
            </w:r>
            <w:proofErr w:type="gramEnd"/>
            <w:r w:rsidRPr="006A56AE">
              <w:rPr>
                <w:rFonts w:ascii="Arial" w:eastAsia="標楷體" w:hAnsi="Arial" w:hint="eastAsia"/>
                <w:color w:val="000000"/>
                <w:sz w:val="20"/>
              </w:rPr>
              <w:t>顯示綠色與白色交替之閃光或白色閃光，總閃光頻率應為每分鐘</w:t>
            </w:r>
            <w:r w:rsidRPr="006A56AE">
              <w:rPr>
                <w:rFonts w:ascii="Arial" w:eastAsia="標楷體" w:hAnsi="Arial" w:hint="eastAsia"/>
                <w:color w:val="000000"/>
                <w:sz w:val="20"/>
              </w:rPr>
              <w:t xml:space="preserve">20 </w:t>
            </w:r>
            <w:r w:rsidRPr="006A56AE">
              <w:rPr>
                <w:rFonts w:ascii="Arial" w:eastAsia="標楷體" w:hAnsi="Arial" w:hint="eastAsia"/>
                <w:color w:val="000000"/>
                <w:sz w:val="20"/>
              </w:rPr>
              <w:t>至</w:t>
            </w:r>
            <w:r w:rsidRPr="006A56AE">
              <w:rPr>
                <w:rFonts w:ascii="Arial" w:eastAsia="標楷體" w:hAnsi="Arial" w:hint="eastAsia"/>
                <w:color w:val="000000"/>
                <w:sz w:val="20"/>
              </w:rPr>
              <w:t xml:space="preserve">30 </w:t>
            </w:r>
            <w:r w:rsidRPr="006A56AE">
              <w:rPr>
                <w:rFonts w:ascii="Arial" w:eastAsia="標楷體" w:hAnsi="Arial" w:hint="eastAsia"/>
                <w:color w:val="000000"/>
                <w:sz w:val="20"/>
              </w:rPr>
              <w:t>次。</w:t>
            </w:r>
          </w:p>
        </w:tc>
        <w:tc>
          <w:tcPr>
            <w:tcW w:w="800" w:type="dxa"/>
            <w:tcBorders>
              <w:top w:val="nil"/>
              <w:left w:val="nil"/>
              <w:bottom w:val="single" w:sz="8" w:space="0" w:color="000000"/>
              <w:right w:val="single" w:sz="8" w:space="0" w:color="000000"/>
            </w:tcBorders>
            <w:shd w:val="clear" w:color="auto" w:fill="auto"/>
            <w:vAlign w:val="center"/>
            <w:hideMark/>
          </w:tcPr>
          <w:p w14:paraId="7A777B1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4B9D54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6ACF2B92" w14:textId="77777777" w:rsidTr="006F0AEA">
        <w:tblPrEx>
          <w:tblLook w:val="04A0" w:firstRow="1" w:lastRow="0" w:firstColumn="1" w:lastColumn="0" w:noHBand="0" w:noVBand="1"/>
        </w:tblPrEx>
        <w:trPr>
          <w:trHeight w:val="1284"/>
        </w:trPr>
        <w:tc>
          <w:tcPr>
            <w:tcW w:w="1184" w:type="dxa"/>
            <w:tcBorders>
              <w:top w:val="nil"/>
              <w:left w:val="single" w:sz="8" w:space="0" w:color="000000"/>
              <w:bottom w:val="single" w:sz="8" w:space="0" w:color="000000"/>
              <w:right w:val="nil"/>
            </w:tcBorders>
            <w:shd w:val="clear" w:color="auto" w:fill="auto"/>
            <w:hideMark/>
          </w:tcPr>
          <w:p w14:paraId="1772445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5.3.3.7</w:t>
            </w:r>
          </w:p>
        </w:tc>
        <w:tc>
          <w:tcPr>
            <w:tcW w:w="4030" w:type="dxa"/>
            <w:tcBorders>
              <w:top w:val="nil"/>
              <w:left w:val="nil"/>
              <w:bottom w:val="single" w:sz="8" w:space="0" w:color="000000"/>
              <w:right w:val="single" w:sz="8" w:space="0" w:color="000000"/>
            </w:tcBorders>
            <w:shd w:val="clear" w:color="auto" w:fill="auto"/>
            <w:hideMark/>
          </w:tcPr>
          <w:p w14:paraId="15B416DF"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標燈發出</w:t>
            </w:r>
            <w:proofErr w:type="gramEnd"/>
            <w:r w:rsidRPr="006A56AE">
              <w:rPr>
                <w:rFonts w:ascii="Arial" w:eastAsia="標楷體" w:hAnsi="Arial" w:hint="eastAsia"/>
                <w:color w:val="000000"/>
                <w:sz w:val="20"/>
              </w:rPr>
              <w:t>之燈光應在所有</w:t>
            </w:r>
            <w:proofErr w:type="gramStart"/>
            <w:r w:rsidRPr="006A56AE">
              <w:rPr>
                <w:rFonts w:ascii="Arial" w:eastAsia="標楷體" w:hAnsi="Arial" w:hint="eastAsia"/>
                <w:color w:val="000000"/>
                <w:sz w:val="20"/>
              </w:rPr>
              <w:t>方位角均能看到</w:t>
            </w:r>
            <w:proofErr w:type="gramEnd"/>
            <w:r w:rsidRPr="006A56AE">
              <w:rPr>
                <w:rFonts w:ascii="Arial" w:eastAsia="標楷體" w:hAnsi="Arial" w:hint="eastAsia"/>
                <w:color w:val="000000"/>
                <w:sz w:val="20"/>
              </w:rPr>
              <w:t>。燈光之垂直分布應從不大於</w:t>
            </w:r>
            <w:r w:rsidRPr="006A56AE">
              <w:rPr>
                <w:rFonts w:ascii="Arial" w:eastAsia="標楷體" w:hAnsi="Arial" w:hint="eastAsia"/>
                <w:color w:val="000000"/>
                <w:sz w:val="20"/>
              </w:rPr>
              <w:t>1</w:t>
            </w:r>
            <w:r w:rsidRPr="006A56AE">
              <w:rPr>
                <w:rFonts w:ascii="Arial" w:eastAsia="標楷體" w:hAnsi="Arial" w:hint="eastAsia"/>
                <w:color w:val="000000"/>
                <w:sz w:val="20"/>
              </w:rPr>
              <w:t>°之仰角向上擴展到由民航局決定足以提供導引效果之最大仰角。該最大仰角之閃光有效光強度應不小於</w:t>
            </w:r>
            <w:r w:rsidRPr="006A56AE">
              <w:rPr>
                <w:rFonts w:ascii="Arial" w:eastAsia="標楷體" w:hAnsi="Arial" w:hint="eastAsia"/>
                <w:color w:val="000000"/>
                <w:sz w:val="20"/>
              </w:rPr>
              <w:t>2,000 cd</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8DE200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C7ED301" w14:textId="39CB87D2"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8418C">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6871A4E1"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0D397E36" w14:textId="77777777" w:rsidTr="001F1563">
        <w:tblPrEx>
          <w:tblLook w:val="04A0" w:firstRow="1" w:lastRow="0" w:firstColumn="1" w:lastColumn="0" w:noHBand="0" w:noVBand="1"/>
        </w:tblPrEx>
        <w:trPr>
          <w:trHeight w:val="700"/>
        </w:trPr>
        <w:tc>
          <w:tcPr>
            <w:tcW w:w="1184" w:type="dxa"/>
            <w:tcBorders>
              <w:top w:val="nil"/>
              <w:left w:val="single" w:sz="8" w:space="0" w:color="000000"/>
              <w:bottom w:val="single" w:sz="8" w:space="0" w:color="000000"/>
              <w:right w:val="nil"/>
            </w:tcBorders>
            <w:shd w:val="clear" w:color="auto" w:fill="auto"/>
            <w:hideMark/>
          </w:tcPr>
          <w:p w14:paraId="28C7661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w:t>
            </w:r>
          </w:p>
        </w:tc>
        <w:tc>
          <w:tcPr>
            <w:tcW w:w="4030" w:type="dxa"/>
            <w:tcBorders>
              <w:top w:val="nil"/>
              <w:left w:val="nil"/>
              <w:bottom w:val="single" w:sz="8" w:space="0" w:color="000000"/>
              <w:right w:val="single" w:sz="8" w:space="0" w:color="000000"/>
            </w:tcBorders>
            <w:shd w:val="clear" w:color="auto" w:fill="auto"/>
            <w:hideMark/>
          </w:tcPr>
          <w:p w14:paraId="04A4697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進場燈系統</w:t>
            </w:r>
          </w:p>
        </w:tc>
        <w:tc>
          <w:tcPr>
            <w:tcW w:w="800" w:type="dxa"/>
            <w:tcBorders>
              <w:top w:val="nil"/>
              <w:left w:val="nil"/>
              <w:bottom w:val="single" w:sz="8" w:space="0" w:color="000000"/>
              <w:right w:val="single" w:sz="8" w:space="0" w:color="000000"/>
            </w:tcBorders>
            <w:shd w:val="clear" w:color="auto" w:fill="auto"/>
            <w:vAlign w:val="center"/>
            <w:hideMark/>
          </w:tcPr>
          <w:p w14:paraId="326F677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6E0A9D3"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目前國內各機場進場燈系統大多依</w:t>
            </w:r>
            <w:r w:rsidRPr="006A56AE">
              <w:rPr>
                <w:rFonts w:ascii="Arial" w:eastAsia="標楷體" w:hAnsi="Arial" w:hint="eastAsia"/>
                <w:color w:val="000000"/>
                <w:sz w:val="20"/>
              </w:rPr>
              <w:t>FAA</w:t>
            </w:r>
            <w:r w:rsidRPr="006A56AE">
              <w:rPr>
                <w:rFonts w:ascii="Arial" w:eastAsia="標楷體" w:hAnsi="Arial" w:hint="eastAsia"/>
                <w:color w:val="000000"/>
                <w:sz w:val="20"/>
              </w:rPr>
              <w:t>規範設置，已於</w:t>
            </w:r>
            <w:r w:rsidRPr="006A56AE">
              <w:rPr>
                <w:rFonts w:ascii="Arial" w:eastAsia="標楷體" w:hAnsi="Arial" w:hint="eastAsia"/>
                <w:color w:val="000000"/>
                <w:sz w:val="20"/>
              </w:rPr>
              <w:t>AIP</w:t>
            </w:r>
            <w:r w:rsidRPr="006A56AE">
              <w:rPr>
                <w:rFonts w:ascii="Arial" w:eastAsia="標楷體" w:hAnsi="Arial" w:hint="eastAsia"/>
                <w:color w:val="000000"/>
                <w:sz w:val="20"/>
              </w:rPr>
              <w:t>上公告「本區現有機場之進場燈系統係按</w:t>
            </w:r>
            <w:r w:rsidRPr="006A56AE">
              <w:rPr>
                <w:rFonts w:ascii="Arial" w:eastAsia="標楷體" w:hAnsi="Arial" w:hint="eastAsia"/>
                <w:color w:val="000000"/>
                <w:sz w:val="20"/>
              </w:rPr>
              <w:t>FAA</w:t>
            </w:r>
            <w:r w:rsidRPr="006A56AE">
              <w:rPr>
                <w:rFonts w:ascii="Arial" w:eastAsia="標楷體" w:hAnsi="Arial" w:hint="eastAsia"/>
                <w:color w:val="000000"/>
                <w:sz w:val="20"/>
              </w:rPr>
              <w:t>規範設置」。</w:t>
            </w:r>
          </w:p>
          <w:p w14:paraId="23DFF7F1"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現行本局飛測機已針對進場燈執行檢查，故現行依</w:t>
            </w:r>
            <w:r w:rsidRPr="006A56AE">
              <w:rPr>
                <w:rFonts w:ascii="Arial" w:eastAsia="標楷體" w:hAnsi="Arial" w:hint="eastAsia"/>
                <w:color w:val="000000"/>
                <w:sz w:val="20"/>
              </w:rPr>
              <w:t>FAA</w:t>
            </w:r>
            <w:r w:rsidRPr="006A56AE">
              <w:rPr>
                <w:rFonts w:ascii="Arial" w:eastAsia="標楷體" w:hAnsi="Arial" w:hint="eastAsia"/>
                <w:color w:val="000000"/>
                <w:sz w:val="20"/>
              </w:rPr>
              <w:t>規範設置之進場燈，不納入認證檢查標準項目。</w:t>
            </w:r>
          </w:p>
          <w:p w14:paraId="6237AECB"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未來</w:t>
            </w:r>
            <w:proofErr w:type="gramStart"/>
            <w:r w:rsidRPr="006A56AE">
              <w:rPr>
                <w:rFonts w:ascii="Arial" w:eastAsia="標楷體" w:hAnsi="Arial" w:hint="eastAsia"/>
                <w:color w:val="000000"/>
                <w:sz w:val="20"/>
              </w:rPr>
              <w:t>汰</w:t>
            </w:r>
            <w:proofErr w:type="gramEnd"/>
            <w:r w:rsidRPr="006A56AE">
              <w:rPr>
                <w:rFonts w:ascii="Arial" w:eastAsia="標楷體" w:hAnsi="Arial" w:hint="eastAsia"/>
                <w:color w:val="000000"/>
                <w:sz w:val="20"/>
              </w:rPr>
              <w:t>換後依</w:t>
            </w:r>
            <w:r w:rsidRPr="006A56AE">
              <w:rPr>
                <w:rFonts w:ascii="Arial" w:eastAsia="標楷體" w:hAnsi="Arial" w:hint="eastAsia"/>
                <w:color w:val="000000"/>
                <w:sz w:val="20"/>
              </w:rPr>
              <w:t>ICAO</w:t>
            </w:r>
            <w:r w:rsidRPr="006A56AE">
              <w:rPr>
                <w:rFonts w:ascii="Arial" w:eastAsia="標楷體" w:hAnsi="Arial" w:hint="eastAsia"/>
                <w:color w:val="000000"/>
                <w:sz w:val="20"/>
              </w:rPr>
              <w:t>規範設置之進場燈系統，依以下檢查項目執行檢查。</w:t>
            </w:r>
          </w:p>
        </w:tc>
      </w:tr>
      <w:tr w:rsidR="0080255D" w:rsidRPr="006A56AE" w14:paraId="3B9E3F4D" w14:textId="77777777" w:rsidTr="006F0AEA">
        <w:tblPrEx>
          <w:tblLook w:val="04A0" w:firstRow="1" w:lastRow="0" w:firstColumn="1" w:lastColumn="0" w:noHBand="0" w:noVBand="1"/>
        </w:tblPrEx>
        <w:trPr>
          <w:trHeight w:val="513"/>
        </w:trPr>
        <w:tc>
          <w:tcPr>
            <w:tcW w:w="1184" w:type="dxa"/>
            <w:tcBorders>
              <w:top w:val="nil"/>
              <w:left w:val="single" w:sz="8" w:space="0" w:color="000000"/>
              <w:bottom w:val="single" w:sz="8" w:space="0" w:color="000000"/>
              <w:right w:val="nil"/>
            </w:tcBorders>
            <w:shd w:val="clear" w:color="auto" w:fill="auto"/>
            <w:hideMark/>
          </w:tcPr>
          <w:p w14:paraId="71AB96A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w:t>
            </w:r>
          </w:p>
        </w:tc>
        <w:tc>
          <w:tcPr>
            <w:tcW w:w="4030" w:type="dxa"/>
            <w:tcBorders>
              <w:top w:val="nil"/>
              <w:left w:val="nil"/>
              <w:bottom w:val="single" w:sz="8" w:space="0" w:color="000000"/>
              <w:right w:val="single" w:sz="8" w:space="0" w:color="000000"/>
            </w:tcBorders>
            <w:shd w:val="clear" w:color="auto" w:fill="auto"/>
            <w:hideMark/>
          </w:tcPr>
          <w:p w14:paraId="5EBECDD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B</w:t>
            </w:r>
            <w:r w:rsidRPr="006A56AE">
              <w:rPr>
                <w:rFonts w:ascii="Arial" w:eastAsia="標楷體" w:hAnsi="Arial" w:hint="eastAsia"/>
                <w:color w:val="000000"/>
                <w:sz w:val="20"/>
              </w:rPr>
              <w:t>、非精確進場</w:t>
            </w:r>
            <w:proofErr w:type="gramStart"/>
            <w:r w:rsidRPr="006A56AE">
              <w:rPr>
                <w:rFonts w:ascii="Arial" w:eastAsia="標楷體" w:hAnsi="Arial" w:hint="eastAsia"/>
                <w:color w:val="000000"/>
                <w:sz w:val="20"/>
              </w:rPr>
              <w:t>跑道－如實際</w:t>
            </w:r>
            <w:proofErr w:type="gramEnd"/>
            <w:r w:rsidRPr="006A56AE">
              <w:rPr>
                <w:rFonts w:ascii="Arial" w:eastAsia="標楷體" w:hAnsi="Arial" w:hint="eastAsia"/>
                <w:color w:val="000000"/>
                <w:sz w:val="20"/>
              </w:rPr>
              <w:t>可行，準備供夜間使用之非精確進場跑道應設置符合</w:t>
            </w:r>
            <w:r w:rsidRPr="006A56AE">
              <w:rPr>
                <w:rFonts w:ascii="Arial" w:eastAsia="標楷體" w:hAnsi="Arial" w:hint="eastAsia"/>
                <w:color w:val="000000"/>
                <w:sz w:val="20"/>
              </w:rPr>
              <w:t>5.3.4.2</w:t>
            </w:r>
            <w:r w:rsidRPr="006A56AE">
              <w:rPr>
                <w:rFonts w:ascii="Arial" w:eastAsia="標楷體" w:hAnsi="Arial" w:hint="eastAsia"/>
                <w:color w:val="000000"/>
                <w:sz w:val="20"/>
              </w:rPr>
              <w:t>至</w:t>
            </w:r>
            <w:r w:rsidRPr="006A56AE">
              <w:rPr>
                <w:rFonts w:ascii="Arial" w:eastAsia="標楷體" w:hAnsi="Arial" w:hint="eastAsia"/>
                <w:color w:val="000000"/>
                <w:sz w:val="20"/>
              </w:rPr>
              <w:t>5.3.4.9</w:t>
            </w:r>
            <w:proofErr w:type="gramStart"/>
            <w:r w:rsidRPr="006A56AE">
              <w:rPr>
                <w:rFonts w:ascii="Arial" w:eastAsia="標楷體" w:hAnsi="Arial" w:hint="eastAsia"/>
                <w:color w:val="000000"/>
                <w:sz w:val="20"/>
              </w:rPr>
              <w:t>各</w:t>
            </w:r>
            <w:proofErr w:type="gramEnd"/>
            <w:r w:rsidRPr="006A56AE">
              <w:rPr>
                <w:rFonts w:ascii="Arial" w:eastAsia="標楷體" w:hAnsi="Arial" w:hint="eastAsia"/>
                <w:color w:val="000000"/>
                <w:sz w:val="20"/>
              </w:rPr>
              <w:t>節中所規範之簡式進場燈系統，除非該跑道僅供能見度良好時使用或有</w:t>
            </w:r>
            <w:proofErr w:type="gramStart"/>
            <w:r w:rsidRPr="006A56AE">
              <w:rPr>
                <w:rFonts w:ascii="Arial" w:eastAsia="標楷體" w:hAnsi="Arial" w:hint="eastAsia"/>
                <w:color w:val="000000"/>
                <w:sz w:val="20"/>
              </w:rPr>
              <w:t>其他目</w:t>
            </w:r>
            <w:proofErr w:type="gramEnd"/>
            <w:r w:rsidRPr="006A56AE">
              <w:rPr>
                <w:rFonts w:ascii="Arial" w:eastAsia="標楷體" w:hAnsi="Arial" w:hint="eastAsia"/>
                <w:color w:val="000000"/>
                <w:sz w:val="20"/>
              </w:rPr>
              <w:t>視輔助設施</w:t>
            </w:r>
            <w:r w:rsidRPr="006A56AE">
              <w:rPr>
                <w:rFonts w:ascii="Arial" w:eastAsia="標楷體" w:hAnsi="Arial" w:hint="eastAsia"/>
                <w:color w:val="000000"/>
                <w:sz w:val="20"/>
              </w:rPr>
              <w:t>(</w:t>
            </w:r>
            <w:r w:rsidRPr="006A56AE">
              <w:rPr>
                <w:rFonts w:ascii="Arial" w:eastAsia="標楷體" w:hAnsi="Arial" w:hint="eastAsia"/>
                <w:color w:val="000000"/>
                <w:sz w:val="20"/>
              </w:rPr>
              <w:t>如跑道頭識別燈</w:t>
            </w:r>
            <w:r w:rsidRPr="006A56AE">
              <w:rPr>
                <w:rFonts w:ascii="Arial" w:eastAsia="標楷體" w:hAnsi="Arial" w:hint="eastAsia"/>
                <w:color w:val="000000"/>
                <w:sz w:val="20"/>
              </w:rPr>
              <w:t>)</w:t>
            </w:r>
            <w:r w:rsidRPr="006A56AE">
              <w:rPr>
                <w:rFonts w:ascii="Arial" w:eastAsia="標楷體" w:hAnsi="Arial" w:hint="eastAsia"/>
                <w:color w:val="000000"/>
                <w:sz w:val="20"/>
              </w:rPr>
              <w:t>提</w:t>
            </w:r>
            <w:r w:rsidRPr="006A56AE">
              <w:rPr>
                <w:rFonts w:ascii="Arial" w:eastAsia="標楷體" w:hAnsi="Arial" w:hint="eastAsia"/>
                <w:color w:val="000000"/>
                <w:sz w:val="20"/>
              </w:rPr>
              <w:lastRenderedPageBreak/>
              <w:t>供足夠之導引時可以不設。</w:t>
            </w:r>
            <w:r w:rsidRPr="006A56AE">
              <w:rPr>
                <w:rFonts w:ascii="Arial" w:eastAsia="標楷體" w:hAnsi="Arial" w:hint="eastAsia"/>
                <w:color w:val="000000"/>
                <w:sz w:val="20"/>
              </w:rPr>
              <w:br/>
            </w:r>
            <w:proofErr w:type="gramStart"/>
            <w:r w:rsidRPr="006A56AE">
              <w:rPr>
                <w:rFonts w:ascii="Arial" w:eastAsia="標楷體" w:hAnsi="Arial" w:hint="eastAsia"/>
                <w:color w:val="000000"/>
                <w:sz w:val="20"/>
              </w:rPr>
              <w:t>註—</w:t>
            </w:r>
            <w:proofErr w:type="gramEnd"/>
            <w:r w:rsidRPr="006A56AE">
              <w:rPr>
                <w:rFonts w:ascii="Arial" w:eastAsia="標楷體" w:hAnsi="Arial" w:hint="eastAsia"/>
                <w:color w:val="000000"/>
                <w:sz w:val="20"/>
              </w:rPr>
              <w:t xml:space="preserve"> </w:t>
            </w:r>
            <w:r w:rsidRPr="006A56AE">
              <w:rPr>
                <w:rFonts w:ascii="Arial" w:eastAsia="標楷體" w:hAnsi="Arial" w:hint="eastAsia"/>
                <w:color w:val="000000"/>
                <w:sz w:val="20"/>
              </w:rPr>
              <w:t>如實際可行，宜設置第</w:t>
            </w:r>
            <w:r w:rsidRPr="006A56AE">
              <w:rPr>
                <w:rFonts w:ascii="Arial" w:eastAsia="標楷體" w:hAnsi="Arial" w:hint="eastAsia"/>
                <w:color w:val="000000"/>
                <w:sz w:val="20"/>
              </w:rPr>
              <w:t>I</w:t>
            </w:r>
            <w:r w:rsidRPr="006A56AE">
              <w:rPr>
                <w:rFonts w:ascii="Arial" w:eastAsia="標楷體" w:hAnsi="Arial" w:hint="eastAsia"/>
                <w:color w:val="000000"/>
                <w:sz w:val="20"/>
              </w:rPr>
              <w:t>類精確進場燈系統。</w:t>
            </w:r>
            <w:r w:rsidRPr="006A56AE">
              <w:rPr>
                <w:rFonts w:ascii="Arial" w:eastAsia="標楷體" w:hAnsi="Arial" w:hint="eastAsia"/>
                <w:color w:val="000000"/>
                <w:sz w:val="20"/>
              </w:rPr>
              <w:br/>
              <w:t>C</w:t>
            </w:r>
            <w:r w:rsidRPr="006A56AE">
              <w:rPr>
                <w:rFonts w:ascii="Arial" w:eastAsia="標楷體" w:hAnsi="Arial" w:hint="eastAsia"/>
                <w:color w:val="000000"/>
                <w:sz w:val="20"/>
              </w:rPr>
              <w:t>、第</w:t>
            </w:r>
            <w:r w:rsidRPr="006A56AE">
              <w:rPr>
                <w:rFonts w:ascii="Arial" w:eastAsia="標楷體" w:hAnsi="Arial" w:hint="eastAsia"/>
                <w:color w:val="000000"/>
                <w:sz w:val="20"/>
              </w:rPr>
              <w:t>I</w:t>
            </w:r>
            <w:r w:rsidRPr="006A56AE">
              <w:rPr>
                <w:rFonts w:ascii="Arial" w:eastAsia="標楷體" w:hAnsi="Arial" w:hint="eastAsia"/>
                <w:color w:val="000000"/>
                <w:sz w:val="20"/>
              </w:rPr>
              <w:t>類精確進場</w:t>
            </w:r>
            <w:proofErr w:type="gramStart"/>
            <w:r w:rsidRPr="006A56AE">
              <w:rPr>
                <w:rFonts w:ascii="Arial" w:eastAsia="標楷體" w:hAnsi="Arial" w:hint="eastAsia"/>
                <w:color w:val="000000"/>
                <w:sz w:val="20"/>
              </w:rPr>
              <w:t>跑道－如實際</w:t>
            </w:r>
            <w:proofErr w:type="gramEnd"/>
            <w:r w:rsidRPr="006A56AE">
              <w:rPr>
                <w:rFonts w:ascii="Arial" w:eastAsia="標楷體" w:hAnsi="Arial" w:hint="eastAsia"/>
                <w:color w:val="000000"/>
                <w:sz w:val="20"/>
              </w:rPr>
              <w:t>可行，第</w:t>
            </w:r>
            <w:r w:rsidRPr="006A56AE">
              <w:rPr>
                <w:rFonts w:ascii="Arial" w:eastAsia="標楷體" w:hAnsi="Arial" w:hint="eastAsia"/>
                <w:color w:val="000000"/>
                <w:sz w:val="20"/>
              </w:rPr>
              <w:t>I</w:t>
            </w:r>
            <w:r w:rsidRPr="006A56AE">
              <w:rPr>
                <w:rFonts w:ascii="Arial" w:eastAsia="標楷體" w:hAnsi="Arial" w:hint="eastAsia"/>
                <w:color w:val="000000"/>
                <w:sz w:val="20"/>
              </w:rPr>
              <w:t>類精確進場跑道應設置符合</w:t>
            </w:r>
            <w:r w:rsidRPr="006A56AE">
              <w:rPr>
                <w:rFonts w:ascii="Arial" w:eastAsia="標楷體" w:hAnsi="Arial" w:hint="eastAsia"/>
                <w:color w:val="000000"/>
                <w:sz w:val="20"/>
              </w:rPr>
              <w:t>5.3.4.10</w:t>
            </w:r>
            <w:r w:rsidRPr="006A56AE">
              <w:rPr>
                <w:rFonts w:ascii="Arial" w:eastAsia="標楷體" w:hAnsi="Arial" w:hint="eastAsia"/>
                <w:color w:val="000000"/>
                <w:sz w:val="20"/>
              </w:rPr>
              <w:t>至</w:t>
            </w:r>
            <w:r w:rsidRPr="006A56AE">
              <w:rPr>
                <w:rFonts w:ascii="Arial" w:eastAsia="標楷體" w:hAnsi="Arial" w:hint="eastAsia"/>
                <w:color w:val="000000"/>
                <w:sz w:val="20"/>
              </w:rPr>
              <w:t>5.3.4.21</w:t>
            </w:r>
            <w:proofErr w:type="gramStart"/>
            <w:r w:rsidRPr="006A56AE">
              <w:rPr>
                <w:rFonts w:ascii="Arial" w:eastAsia="標楷體" w:hAnsi="Arial" w:hint="eastAsia"/>
                <w:color w:val="000000"/>
                <w:sz w:val="20"/>
              </w:rPr>
              <w:t>各</w:t>
            </w:r>
            <w:proofErr w:type="gramEnd"/>
            <w:r w:rsidRPr="006A56AE">
              <w:rPr>
                <w:rFonts w:ascii="Arial" w:eastAsia="標楷體" w:hAnsi="Arial" w:hint="eastAsia"/>
                <w:color w:val="000000"/>
                <w:sz w:val="20"/>
              </w:rPr>
              <w:t>節中所規範之第</w:t>
            </w:r>
            <w:r w:rsidRPr="006A56AE">
              <w:rPr>
                <w:rFonts w:ascii="Arial" w:eastAsia="標楷體" w:hAnsi="Arial" w:hint="eastAsia"/>
                <w:color w:val="000000"/>
                <w:sz w:val="20"/>
              </w:rPr>
              <w:t>I</w:t>
            </w:r>
            <w:r w:rsidRPr="006A56AE">
              <w:rPr>
                <w:rFonts w:ascii="Arial" w:eastAsia="標楷體" w:hAnsi="Arial" w:hint="eastAsia"/>
                <w:color w:val="000000"/>
                <w:sz w:val="20"/>
              </w:rPr>
              <w:t>類精確進場燈系統。</w:t>
            </w:r>
            <w:r w:rsidRPr="006A56AE">
              <w:rPr>
                <w:rFonts w:ascii="Arial" w:eastAsia="標楷體" w:hAnsi="Arial" w:hint="eastAsia"/>
                <w:color w:val="000000"/>
                <w:sz w:val="20"/>
              </w:rPr>
              <w:br/>
              <w:t>D</w:t>
            </w:r>
            <w:r w:rsidRPr="006A56AE">
              <w:rPr>
                <w:rFonts w:ascii="Arial" w:eastAsia="標楷體" w:hAnsi="Arial" w:hint="eastAsia"/>
                <w:color w:val="000000"/>
                <w:sz w:val="20"/>
              </w:rPr>
              <w:t>、第</w:t>
            </w:r>
            <w:r w:rsidRPr="006A56AE">
              <w:rPr>
                <w:rFonts w:ascii="Arial" w:eastAsia="標楷體" w:hAnsi="Arial" w:hint="eastAsia"/>
                <w:color w:val="000000"/>
                <w:sz w:val="20"/>
              </w:rPr>
              <w:t>II</w:t>
            </w:r>
            <w:r w:rsidRPr="006A56AE">
              <w:rPr>
                <w:rFonts w:ascii="Arial" w:eastAsia="標楷體" w:hAnsi="Arial" w:hint="eastAsia"/>
                <w:color w:val="000000"/>
                <w:sz w:val="20"/>
              </w:rPr>
              <w:t>類及</w:t>
            </w:r>
            <w:r w:rsidRPr="006A56AE">
              <w:rPr>
                <w:rFonts w:ascii="Arial" w:eastAsia="標楷體" w:hAnsi="Arial" w:hint="eastAsia"/>
                <w:color w:val="000000"/>
                <w:sz w:val="20"/>
              </w:rPr>
              <w:t>III</w:t>
            </w:r>
            <w:r w:rsidRPr="006A56AE">
              <w:rPr>
                <w:rFonts w:ascii="Arial" w:eastAsia="標楷體" w:hAnsi="Arial" w:hint="eastAsia"/>
                <w:color w:val="000000"/>
                <w:sz w:val="20"/>
              </w:rPr>
              <w:t>類精確進場跑道－在第</w:t>
            </w:r>
            <w:r w:rsidRPr="006A56AE">
              <w:rPr>
                <w:rFonts w:ascii="Arial" w:eastAsia="標楷體" w:hAnsi="Arial" w:hint="eastAsia"/>
                <w:color w:val="000000"/>
                <w:sz w:val="20"/>
              </w:rPr>
              <w:t>II</w:t>
            </w:r>
            <w:r w:rsidRPr="006A56AE">
              <w:rPr>
                <w:rFonts w:ascii="Arial" w:eastAsia="標楷體" w:hAnsi="Arial" w:hint="eastAsia"/>
                <w:color w:val="000000"/>
                <w:sz w:val="20"/>
              </w:rPr>
              <w:t>類或</w:t>
            </w:r>
            <w:r w:rsidRPr="006A56AE">
              <w:rPr>
                <w:rFonts w:ascii="Arial" w:eastAsia="標楷體" w:hAnsi="Arial" w:hint="eastAsia"/>
                <w:color w:val="000000"/>
                <w:sz w:val="20"/>
              </w:rPr>
              <w:t>III</w:t>
            </w:r>
            <w:r w:rsidRPr="006A56AE">
              <w:rPr>
                <w:rFonts w:ascii="Arial" w:eastAsia="標楷體" w:hAnsi="Arial" w:hint="eastAsia"/>
                <w:color w:val="000000"/>
                <w:sz w:val="20"/>
              </w:rPr>
              <w:t>類精確進場跑道應設置符合</w:t>
            </w:r>
            <w:r w:rsidRPr="006A56AE">
              <w:rPr>
                <w:rFonts w:ascii="Arial" w:eastAsia="標楷體" w:hAnsi="Arial" w:hint="eastAsia"/>
                <w:color w:val="000000"/>
                <w:sz w:val="20"/>
              </w:rPr>
              <w:t>5.3.4.22</w:t>
            </w:r>
            <w:r w:rsidRPr="006A56AE">
              <w:rPr>
                <w:rFonts w:ascii="Arial" w:eastAsia="標楷體" w:hAnsi="Arial" w:hint="eastAsia"/>
                <w:color w:val="000000"/>
                <w:sz w:val="20"/>
              </w:rPr>
              <w:t>至</w:t>
            </w:r>
            <w:r w:rsidRPr="006A56AE">
              <w:rPr>
                <w:rFonts w:ascii="Arial" w:eastAsia="標楷體" w:hAnsi="Arial" w:hint="eastAsia"/>
                <w:color w:val="000000"/>
                <w:sz w:val="20"/>
              </w:rPr>
              <w:t>5.3.4.39</w:t>
            </w:r>
            <w:proofErr w:type="gramStart"/>
            <w:r w:rsidRPr="006A56AE">
              <w:rPr>
                <w:rFonts w:ascii="Arial" w:eastAsia="標楷體" w:hAnsi="Arial" w:hint="eastAsia"/>
                <w:color w:val="000000"/>
                <w:sz w:val="20"/>
              </w:rPr>
              <w:t>各</w:t>
            </w:r>
            <w:proofErr w:type="gramEnd"/>
            <w:r w:rsidRPr="006A56AE">
              <w:rPr>
                <w:rFonts w:ascii="Arial" w:eastAsia="標楷體" w:hAnsi="Arial" w:hint="eastAsia"/>
                <w:color w:val="000000"/>
                <w:sz w:val="20"/>
              </w:rPr>
              <w:t>節中所規範之第</w:t>
            </w:r>
            <w:r w:rsidRPr="006A56AE">
              <w:rPr>
                <w:rFonts w:ascii="Arial" w:eastAsia="標楷體" w:hAnsi="Arial" w:hint="eastAsia"/>
                <w:color w:val="000000"/>
                <w:sz w:val="20"/>
              </w:rPr>
              <w:t>II</w:t>
            </w:r>
            <w:r w:rsidRPr="006A56AE">
              <w:rPr>
                <w:rFonts w:ascii="Arial" w:eastAsia="標楷體" w:hAnsi="Arial" w:hint="eastAsia"/>
                <w:color w:val="000000"/>
                <w:sz w:val="20"/>
              </w:rPr>
              <w:t>類及</w:t>
            </w:r>
            <w:r w:rsidRPr="006A56AE">
              <w:rPr>
                <w:rFonts w:ascii="Arial" w:eastAsia="標楷體" w:hAnsi="Arial" w:hint="eastAsia"/>
                <w:color w:val="000000"/>
                <w:sz w:val="20"/>
              </w:rPr>
              <w:t>III</w:t>
            </w:r>
            <w:r w:rsidRPr="006A56AE">
              <w:rPr>
                <w:rFonts w:ascii="Arial" w:eastAsia="標楷體" w:hAnsi="Arial" w:hint="eastAsia"/>
                <w:color w:val="000000"/>
                <w:sz w:val="20"/>
              </w:rPr>
              <w:t>類精確進場燈系統。</w:t>
            </w:r>
          </w:p>
        </w:tc>
        <w:tc>
          <w:tcPr>
            <w:tcW w:w="800" w:type="dxa"/>
            <w:tcBorders>
              <w:top w:val="nil"/>
              <w:left w:val="nil"/>
              <w:bottom w:val="single" w:sz="8" w:space="0" w:color="000000"/>
              <w:right w:val="single" w:sz="8" w:space="0" w:color="000000"/>
            </w:tcBorders>
            <w:shd w:val="clear" w:color="auto" w:fill="auto"/>
            <w:vAlign w:val="center"/>
            <w:hideMark/>
          </w:tcPr>
          <w:p w14:paraId="58EACCA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2B90013"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E44AC9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118FB18F" w14:textId="77777777" w:rsidTr="005D2D72">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tcPr>
          <w:p w14:paraId="40EF3F05" w14:textId="77777777" w:rsidR="00D2756C" w:rsidRPr="006A56AE" w:rsidRDefault="00D2756C" w:rsidP="009553CF">
            <w:pPr>
              <w:jc w:val="both"/>
              <w:rPr>
                <w:rFonts w:ascii="Arial" w:eastAsia="標楷體" w:hAnsi="Arial"/>
                <w:color w:val="000000"/>
                <w:sz w:val="20"/>
              </w:rPr>
            </w:pP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55178AF" w14:textId="77777777" w:rsidR="00D2756C" w:rsidRPr="00BA4938" w:rsidRDefault="00D2756C" w:rsidP="00CC5845">
            <w:pPr>
              <w:spacing w:line="280" w:lineRule="exact"/>
              <w:jc w:val="both"/>
              <w:rPr>
                <w:rFonts w:ascii="Arial" w:eastAsia="標楷體" w:hAnsi="Arial"/>
                <w:i/>
                <w:color w:val="000000"/>
                <w:sz w:val="20"/>
              </w:rPr>
            </w:pPr>
            <w:r w:rsidRPr="00BA4938">
              <w:rPr>
                <w:rFonts w:ascii="Arial" w:eastAsia="標楷體" w:hAnsi="Arial" w:hint="eastAsia"/>
                <w:i/>
                <w:color w:val="000000"/>
                <w:sz w:val="20"/>
              </w:rPr>
              <w:t>簡式進場燈系統</w:t>
            </w:r>
          </w:p>
        </w:tc>
      </w:tr>
      <w:tr w:rsidR="0080255D" w:rsidRPr="006A56AE" w14:paraId="6D654631" w14:textId="77777777" w:rsidTr="006F0AEA">
        <w:tblPrEx>
          <w:tblLook w:val="04A0" w:firstRow="1" w:lastRow="0" w:firstColumn="1" w:lastColumn="0" w:noHBand="0" w:noVBand="1"/>
        </w:tblPrEx>
        <w:trPr>
          <w:trHeight w:val="996"/>
        </w:trPr>
        <w:tc>
          <w:tcPr>
            <w:tcW w:w="1184" w:type="dxa"/>
            <w:tcBorders>
              <w:top w:val="nil"/>
              <w:left w:val="single" w:sz="8" w:space="0" w:color="000000"/>
              <w:bottom w:val="single" w:sz="8" w:space="0" w:color="000000"/>
              <w:right w:val="nil"/>
            </w:tcBorders>
            <w:shd w:val="clear" w:color="auto" w:fill="auto"/>
            <w:hideMark/>
          </w:tcPr>
          <w:p w14:paraId="509B889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5.3.4.2</w:t>
            </w:r>
          </w:p>
        </w:tc>
        <w:tc>
          <w:tcPr>
            <w:tcW w:w="4030" w:type="dxa"/>
            <w:tcBorders>
              <w:top w:val="nil"/>
              <w:left w:val="nil"/>
              <w:bottom w:val="single" w:sz="8" w:space="0" w:color="000000"/>
              <w:right w:val="single" w:sz="8" w:space="0" w:color="000000"/>
            </w:tcBorders>
            <w:shd w:val="clear" w:color="auto" w:fill="auto"/>
            <w:hideMark/>
          </w:tcPr>
          <w:p w14:paraId="79D3502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簡式進場燈系統應由一行沿跑道中心線延長線裝設並</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可能延伸到距跑道頭不小於</w:t>
            </w:r>
            <w:r w:rsidRPr="006A56AE">
              <w:rPr>
                <w:rFonts w:ascii="Arial" w:eastAsia="標楷體" w:hAnsi="Arial" w:hint="eastAsia"/>
                <w:color w:val="000000"/>
                <w:sz w:val="20"/>
              </w:rPr>
              <w:t>420m</w:t>
            </w:r>
            <w:r w:rsidRPr="006A56AE">
              <w:rPr>
                <w:rFonts w:ascii="Arial" w:eastAsia="標楷體" w:hAnsi="Arial" w:hint="eastAsia"/>
                <w:color w:val="000000"/>
                <w:sz w:val="20"/>
              </w:rPr>
              <w:t>處之燈具及一列在距跑道頭</w:t>
            </w:r>
            <w:r w:rsidRPr="006A56AE">
              <w:rPr>
                <w:rFonts w:ascii="Arial" w:eastAsia="標楷體" w:hAnsi="Arial" w:hint="eastAsia"/>
                <w:color w:val="000000"/>
                <w:sz w:val="20"/>
              </w:rPr>
              <w:t>300m</w:t>
            </w:r>
            <w:r w:rsidRPr="006A56AE">
              <w:rPr>
                <w:rFonts w:ascii="Arial" w:eastAsia="標楷體" w:hAnsi="Arial" w:hint="eastAsia"/>
                <w:color w:val="000000"/>
                <w:sz w:val="20"/>
              </w:rPr>
              <w:t>處之一個長</w:t>
            </w:r>
            <w:r w:rsidRPr="006A56AE">
              <w:rPr>
                <w:rFonts w:ascii="Arial" w:eastAsia="標楷體" w:hAnsi="Arial" w:hint="eastAsia"/>
                <w:color w:val="000000"/>
                <w:sz w:val="20"/>
              </w:rPr>
              <w:t>18m</w:t>
            </w:r>
            <w:r w:rsidRPr="006A56AE">
              <w:rPr>
                <w:rFonts w:ascii="Arial" w:eastAsia="標楷體" w:hAnsi="Arial" w:hint="eastAsia"/>
                <w:color w:val="000000"/>
                <w:sz w:val="20"/>
              </w:rPr>
              <w:t>或</w:t>
            </w:r>
            <w:r w:rsidRPr="006A56AE">
              <w:rPr>
                <w:rFonts w:ascii="Arial" w:eastAsia="標楷體" w:hAnsi="Arial" w:hint="eastAsia"/>
                <w:color w:val="000000"/>
                <w:sz w:val="20"/>
              </w:rPr>
              <w:t>30m</w:t>
            </w:r>
            <w:r w:rsidRPr="006A56AE">
              <w:rPr>
                <w:rFonts w:ascii="Arial" w:eastAsia="標楷體" w:hAnsi="Arial" w:hint="eastAsia"/>
                <w:color w:val="000000"/>
                <w:sz w:val="20"/>
              </w:rPr>
              <w:t>之橫排燈之燈具組成。</w:t>
            </w:r>
          </w:p>
        </w:tc>
        <w:tc>
          <w:tcPr>
            <w:tcW w:w="800" w:type="dxa"/>
            <w:tcBorders>
              <w:top w:val="nil"/>
              <w:left w:val="nil"/>
              <w:bottom w:val="single" w:sz="8" w:space="0" w:color="000000"/>
              <w:right w:val="single" w:sz="8" w:space="0" w:color="000000"/>
            </w:tcBorders>
            <w:shd w:val="clear" w:color="auto" w:fill="auto"/>
            <w:vAlign w:val="center"/>
            <w:hideMark/>
          </w:tcPr>
          <w:p w14:paraId="3AB6154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65BE2A4"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E12AC3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C3B2678" w14:textId="77777777" w:rsidTr="006F0AEA">
        <w:tblPrEx>
          <w:tblLook w:val="04A0" w:firstRow="1" w:lastRow="0" w:firstColumn="1" w:lastColumn="0" w:noHBand="0" w:noVBand="1"/>
        </w:tblPrEx>
        <w:trPr>
          <w:trHeight w:val="1488"/>
        </w:trPr>
        <w:tc>
          <w:tcPr>
            <w:tcW w:w="1184" w:type="dxa"/>
            <w:tcBorders>
              <w:top w:val="nil"/>
              <w:left w:val="single" w:sz="8" w:space="0" w:color="000000"/>
              <w:bottom w:val="single" w:sz="8" w:space="0" w:color="000000"/>
              <w:right w:val="nil"/>
            </w:tcBorders>
            <w:shd w:val="clear" w:color="auto" w:fill="auto"/>
            <w:hideMark/>
          </w:tcPr>
          <w:p w14:paraId="6142B6F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w:t>
            </w:r>
          </w:p>
        </w:tc>
        <w:tc>
          <w:tcPr>
            <w:tcW w:w="4030" w:type="dxa"/>
            <w:tcBorders>
              <w:top w:val="nil"/>
              <w:left w:val="nil"/>
              <w:bottom w:val="single" w:sz="8" w:space="0" w:color="000000"/>
              <w:right w:val="single" w:sz="8" w:space="0" w:color="000000"/>
            </w:tcBorders>
            <w:shd w:val="clear" w:color="auto" w:fill="auto"/>
            <w:hideMark/>
          </w:tcPr>
          <w:p w14:paraId="5771202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構成橫排燈之燈具應設置在一條</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可能接近水平之直線上，垂直於中心線燈並被其平分。橫排燈之燈具應佈置得能夠產生一種直線效果，只有當採用</w:t>
            </w:r>
            <w:r w:rsidRPr="006A56AE">
              <w:rPr>
                <w:rFonts w:ascii="Arial" w:eastAsia="標楷體" w:hAnsi="Arial" w:hint="eastAsia"/>
                <w:color w:val="000000"/>
                <w:sz w:val="20"/>
              </w:rPr>
              <w:t>30m</w:t>
            </w:r>
            <w:r w:rsidRPr="006A56AE">
              <w:rPr>
                <w:rFonts w:ascii="Arial" w:eastAsia="標楷體" w:hAnsi="Arial" w:hint="eastAsia"/>
                <w:color w:val="000000"/>
                <w:sz w:val="20"/>
              </w:rPr>
              <w:t>之橫排燈時，可在中心線</w:t>
            </w:r>
            <w:proofErr w:type="gramStart"/>
            <w:r w:rsidRPr="006A56AE">
              <w:rPr>
                <w:rFonts w:ascii="Arial" w:eastAsia="標楷體" w:hAnsi="Arial" w:hint="eastAsia"/>
                <w:color w:val="000000"/>
                <w:sz w:val="20"/>
              </w:rPr>
              <w:t>兩側各留一個</w:t>
            </w:r>
            <w:proofErr w:type="gramEnd"/>
            <w:r w:rsidRPr="006A56AE">
              <w:rPr>
                <w:rFonts w:ascii="Arial" w:eastAsia="標楷體" w:hAnsi="Arial" w:hint="eastAsia"/>
                <w:color w:val="000000"/>
                <w:sz w:val="20"/>
              </w:rPr>
              <w:t>空隙。這個空隙應保持在最小值，以滿足當地要求，並應不大於</w:t>
            </w:r>
            <w:r w:rsidRPr="006A56AE">
              <w:rPr>
                <w:rFonts w:ascii="Arial" w:eastAsia="標楷體" w:hAnsi="Arial" w:hint="eastAsia"/>
                <w:color w:val="000000"/>
                <w:sz w:val="20"/>
              </w:rPr>
              <w:t>6m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29EC5C6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BA0BCA5"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071E3C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AD6BC79"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043FD51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5.3.4.4</w:t>
            </w:r>
          </w:p>
        </w:tc>
        <w:tc>
          <w:tcPr>
            <w:tcW w:w="4030" w:type="dxa"/>
            <w:tcBorders>
              <w:top w:val="nil"/>
              <w:left w:val="nil"/>
              <w:bottom w:val="single" w:sz="8" w:space="0" w:color="000000"/>
              <w:right w:val="single" w:sz="8" w:space="0" w:color="000000"/>
            </w:tcBorders>
            <w:shd w:val="clear" w:color="auto" w:fill="auto"/>
            <w:hideMark/>
          </w:tcPr>
          <w:p w14:paraId="1FDF756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進場燈中心線燈具之縱向間距應為</w:t>
            </w:r>
            <w:r w:rsidRPr="006A56AE">
              <w:rPr>
                <w:rFonts w:ascii="Arial" w:eastAsia="標楷體" w:hAnsi="Arial" w:hint="eastAsia"/>
                <w:color w:val="000000"/>
                <w:sz w:val="20"/>
              </w:rPr>
              <w:t>60m</w:t>
            </w:r>
            <w:r w:rsidRPr="006A56AE">
              <w:rPr>
                <w:rFonts w:ascii="Arial" w:eastAsia="標楷體" w:hAnsi="Arial" w:hint="eastAsia"/>
                <w:color w:val="000000"/>
                <w:sz w:val="20"/>
              </w:rPr>
              <w:t>，只有在需要改善導引作用時可採用</w:t>
            </w:r>
            <w:r w:rsidRPr="006A56AE">
              <w:rPr>
                <w:rFonts w:ascii="Arial" w:eastAsia="標楷體" w:hAnsi="Arial" w:hint="eastAsia"/>
                <w:color w:val="000000"/>
                <w:sz w:val="20"/>
              </w:rPr>
              <w:t>30m</w:t>
            </w:r>
            <w:r w:rsidRPr="006A56AE">
              <w:rPr>
                <w:rFonts w:ascii="Arial" w:eastAsia="標楷體" w:hAnsi="Arial" w:hint="eastAsia"/>
                <w:color w:val="000000"/>
                <w:sz w:val="20"/>
              </w:rPr>
              <w:t>之間距。最靠近跑道頭</w:t>
            </w:r>
            <w:proofErr w:type="gramStart"/>
            <w:r w:rsidRPr="006A56AE">
              <w:rPr>
                <w:rFonts w:ascii="Arial" w:eastAsia="標楷體" w:hAnsi="Arial" w:hint="eastAsia"/>
                <w:color w:val="000000"/>
                <w:sz w:val="20"/>
              </w:rPr>
              <w:t>之燈應</w:t>
            </w:r>
            <w:proofErr w:type="gramEnd"/>
            <w:r w:rsidRPr="006A56AE">
              <w:rPr>
                <w:rFonts w:ascii="Arial" w:eastAsia="標楷體" w:hAnsi="Arial" w:hint="eastAsia"/>
                <w:color w:val="000000"/>
                <w:sz w:val="20"/>
              </w:rPr>
              <w:t>設在距跑道頭</w:t>
            </w:r>
            <w:r w:rsidRPr="006A56AE">
              <w:rPr>
                <w:rFonts w:ascii="Arial" w:eastAsia="標楷體" w:hAnsi="Arial" w:hint="eastAsia"/>
                <w:color w:val="000000"/>
                <w:sz w:val="20"/>
              </w:rPr>
              <w:t>60m</w:t>
            </w:r>
            <w:r w:rsidRPr="006A56AE">
              <w:rPr>
                <w:rFonts w:ascii="Arial" w:eastAsia="標楷體" w:hAnsi="Arial" w:hint="eastAsia"/>
                <w:color w:val="000000"/>
                <w:sz w:val="20"/>
              </w:rPr>
              <w:t>或</w:t>
            </w:r>
            <w:r w:rsidRPr="006A56AE">
              <w:rPr>
                <w:rFonts w:ascii="Arial" w:eastAsia="標楷體" w:hAnsi="Arial" w:hint="eastAsia"/>
                <w:color w:val="000000"/>
                <w:sz w:val="20"/>
              </w:rPr>
              <w:t>30m</w:t>
            </w:r>
            <w:r w:rsidRPr="006A56AE">
              <w:rPr>
                <w:rFonts w:ascii="Arial" w:eastAsia="標楷體" w:hAnsi="Arial" w:hint="eastAsia"/>
                <w:color w:val="000000"/>
                <w:sz w:val="20"/>
              </w:rPr>
              <w:t>處（依據該中心線燈之縱向間距而定）。</w:t>
            </w:r>
          </w:p>
        </w:tc>
        <w:tc>
          <w:tcPr>
            <w:tcW w:w="800" w:type="dxa"/>
            <w:tcBorders>
              <w:top w:val="nil"/>
              <w:left w:val="nil"/>
              <w:bottom w:val="single" w:sz="8" w:space="0" w:color="000000"/>
              <w:right w:val="single" w:sz="8" w:space="0" w:color="000000"/>
            </w:tcBorders>
            <w:shd w:val="clear" w:color="auto" w:fill="auto"/>
            <w:vAlign w:val="center"/>
            <w:hideMark/>
          </w:tcPr>
          <w:p w14:paraId="5AA7CF4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2C7AEFB"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190CB5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7FEAE24" w14:textId="77777777" w:rsidTr="006F0AEA">
        <w:tblPrEx>
          <w:tblLook w:val="04A0" w:firstRow="1" w:lastRow="0" w:firstColumn="1" w:lastColumn="0" w:noHBand="0" w:noVBand="1"/>
        </w:tblPrEx>
        <w:trPr>
          <w:trHeight w:val="2376"/>
        </w:trPr>
        <w:tc>
          <w:tcPr>
            <w:tcW w:w="1184" w:type="dxa"/>
            <w:tcBorders>
              <w:top w:val="nil"/>
              <w:left w:val="single" w:sz="8" w:space="0" w:color="000000"/>
              <w:bottom w:val="single" w:sz="8" w:space="0" w:color="000000"/>
              <w:right w:val="nil"/>
            </w:tcBorders>
            <w:shd w:val="clear" w:color="auto" w:fill="auto"/>
            <w:hideMark/>
          </w:tcPr>
          <w:p w14:paraId="7B095A6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5.3.4.5</w:t>
            </w:r>
          </w:p>
        </w:tc>
        <w:tc>
          <w:tcPr>
            <w:tcW w:w="4030" w:type="dxa"/>
            <w:tcBorders>
              <w:top w:val="nil"/>
              <w:left w:val="nil"/>
              <w:bottom w:val="single" w:sz="8" w:space="0" w:color="000000"/>
              <w:right w:val="single" w:sz="8" w:space="0" w:color="000000"/>
            </w:tcBorders>
            <w:shd w:val="clear" w:color="auto" w:fill="auto"/>
            <w:hideMark/>
          </w:tcPr>
          <w:p w14:paraId="30DD0EB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如實際不可能將中心線燈延伸到距跑道頭</w:t>
            </w:r>
            <w:r w:rsidRPr="006A56AE">
              <w:rPr>
                <w:rFonts w:ascii="Arial" w:eastAsia="標楷體" w:hAnsi="Arial" w:hint="eastAsia"/>
                <w:color w:val="000000"/>
                <w:sz w:val="20"/>
              </w:rPr>
              <w:t>420m</w:t>
            </w:r>
            <w:r w:rsidRPr="006A56AE">
              <w:rPr>
                <w:rFonts w:ascii="Arial" w:eastAsia="標楷體" w:hAnsi="Arial" w:hint="eastAsia"/>
                <w:color w:val="000000"/>
                <w:sz w:val="20"/>
              </w:rPr>
              <w:t>處，則應延伸到</w:t>
            </w:r>
            <w:r w:rsidRPr="006A56AE">
              <w:rPr>
                <w:rFonts w:ascii="Arial" w:eastAsia="標楷體" w:hAnsi="Arial" w:hint="eastAsia"/>
                <w:color w:val="000000"/>
                <w:sz w:val="20"/>
              </w:rPr>
              <w:t>300m</w:t>
            </w:r>
            <w:r w:rsidRPr="006A56AE">
              <w:rPr>
                <w:rFonts w:ascii="Arial" w:eastAsia="標楷體" w:hAnsi="Arial" w:hint="eastAsia"/>
                <w:color w:val="000000"/>
                <w:sz w:val="20"/>
              </w:rPr>
              <w:t>處並包括橫排燈；如此距離（</w:t>
            </w:r>
            <w:r w:rsidRPr="006A56AE">
              <w:rPr>
                <w:rFonts w:ascii="Arial" w:eastAsia="標楷體" w:hAnsi="Arial" w:hint="eastAsia"/>
                <w:color w:val="000000"/>
                <w:sz w:val="20"/>
              </w:rPr>
              <w:t>300m</w:t>
            </w:r>
            <w:r w:rsidRPr="006A56AE">
              <w:rPr>
                <w:rFonts w:ascii="Arial" w:eastAsia="標楷體" w:hAnsi="Arial" w:hint="eastAsia"/>
                <w:color w:val="000000"/>
                <w:sz w:val="20"/>
              </w:rPr>
              <w:t>）也不可能，則應將中心線燈</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實際可行地向外延伸；</w:t>
            </w:r>
            <w:r w:rsidRPr="006A56AE">
              <w:rPr>
                <w:rFonts w:ascii="Arial" w:eastAsia="標楷體" w:hAnsi="Arial" w:hint="eastAsia"/>
                <w:color w:val="000000"/>
                <w:sz w:val="20"/>
              </w:rPr>
              <w:t>!</w:t>
            </w:r>
            <w:r w:rsidRPr="006A56AE">
              <w:rPr>
                <w:rFonts w:ascii="Arial" w:eastAsia="標楷體" w:hAnsi="Arial" w:hint="eastAsia"/>
                <w:color w:val="000000"/>
                <w:sz w:val="20"/>
              </w:rPr>
              <w:t>如</w:t>
            </w:r>
            <w:r w:rsidRPr="006A56AE">
              <w:rPr>
                <w:rFonts w:ascii="Arial" w:eastAsia="標楷體" w:hAnsi="Arial" w:hint="eastAsia"/>
                <w:color w:val="000000"/>
                <w:sz w:val="20"/>
              </w:rPr>
              <w:t>210m</w:t>
            </w:r>
            <w:r w:rsidRPr="006A56AE">
              <w:rPr>
                <w:rFonts w:ascii="Arial" w:eastAsia="標楷體" w:hAnsi="Arial" w:hint="eastAsia"/>
                <w:color w:val="000000"/>
                <w:sz w:val="20"/>
              </w:rPr>
              <w:t>之距離亦不可能，則免設置中心線燈。上述中心線燈燈具應由至少</w:t>
            </w:r>
            <w:r w:rsidRPr="006A56AE">
              <w:rPr>
                <w:rFonts w:ascii="Arial" w:eastAsia="標楷體" w:hAnsi="Arial" w:hint="eastAsia"/>
                <w:color w:val="000000"/>
                <w:sz w:val="20"/>
              </w:rPr>
              <w:t>3m</w:t>
            </w:r>
            <w:r w:rsidRPr="006A56AE">
              <w:rPr>
                <w:rFonts w:ascii="Arial" w:eastAsia="標楷體" w:hAnsi="Arial" w:hint="eastAsia"/>
                <w:color w:val="000000"/>
                <w:sz w:val="20"/>
              </w:rPr>
              <w:t>長之短排燈組成。進場燈系統長度不足</w:t>
            </w:r>
            <w:r w:rsidRPr="006A56AE">
              <w:rPr>
                <w:rFonts w:ascii="Arial" w:eastAsia="標楷體" w:hAnsi="Arial" w:hint="eastAsia"/>
                <w:color w:val="000000"/>
                <w:sz w:val="20"/>
              </w:rPr>
              <w:t>420m</w:t>
            </w:r>
            <w:r w:rsidRPr="006A56AE">
              <w:rPr>
                <w:rFonts w:ascii="Arial" w:eastAsia="標楷體" w:hAnsi="Arial" w:hint="eastAsia"/>
                <w:color w:val="000000"/>
                <w:sz w:val="20"/>
              </w:rPr>
              <w:t>者，皆應增設跑道頭識別燈以彰顯跑道頭。在進場燈系統距跑道頭</w:t>
            </w:r>
            <w:r w:rsidRPr="006A56AE">
              <w:rPr>
                <w:rFonts w:ascii="Arial" w:eastAsia="標楷體" w:hAnsi="Arial" w:hint="eastAsia"/>
                <w:color w:val="000000"/>
                <w:sz w:val="20"/>
              </w:rPr>
              <w:t>300m</w:t>
            </w:r>
            <w:r w:rsidRPr="006A56AE">
              <w:rPr>
                <w:rFonts w:ascii="Arial" w:eastAsia="標楷體" w:hAnsi="Arial" w:hint="eastAsia"/>
                <w:color w:val="000000"/>
                <w:sz w:val="20"/>
              </w:rPr>
              <w:t>處有橫排燈之情況下，可在距跑道頭</w:t>
            </w:r>
            <w:r w:rsidRPr="006A56AE">
              <w:rPr>
                <w:rFonts w:ascii="Arial" w:eastAsia="標楷體" w:hAnsi="Arial" w:hint="eastAsia"/>
                <w:color w:val="000000"/>
                <w:sz w:val="20"/>
              </w:rPr>
              <w:t>150m</w:t>
            </w:r>
            <w:r w:rsidRPr="006A56AE">
              <w:rPr>
                <w:rFonts w:ascii="Arial" w:eastAsia="標楷體" w:hAnsi="Arial" w:hint="eastAsia"/>
                <w:color w:val="000000"/>
                <w:sz w:val="20"/>
              </w:rPr>
              <w:t>處增設一組橫排燈。</w:t>
            </w:r>
          </w:p>
        </w:tc>
        <w:tc>
          <w:tcPr>
            <w:tcW w:w="800" w:type="dxa"/>
            <w:tcBorders>
              <w:top w:val="nil"/>
              <w:left w:val="nil"/>
              <w:bottom w:val="single" w:sz="8" w:space="0" w:color="000000"/>
              <w:right w:val="single" w:sz="8" w:space="0" w:color="000000"/>
            </w:tcBorders>
            <w:shd w:val="clear" w:color="auto" w:fill="auto"/>
            <w:vAlign w:val="center"/>
            <w:hideMark/>
          </w:tcPr>
          <w:p w14:paraId="2B8A1D1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C8A749C"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6A8778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A7B3A36" w14:textId="77777777" w:rsidTr="006F0AEA">
        <w:tblPrEx>
          <w:tblLook w:val="04A0" w:firstRow="1" w:lastRow="0" w:firstColumn="1" w:lastColumn="0" w:noHBand="0" w:noVBand="1"/>
        </w:tblPrEx>
        <w:trPr>
          <w:trHeight w:val="2496"/>
        </w:trPr>
        <w:tc>
          <w:tcPr>
            <w:tcW w:w="1184" w:type="dxa"/>
            <w:tcBorders>
              <w:top w:val="nil"/>
              <w:left w:val="single" w:sz="8" w:space="0" w:color="000000"/>
              <w:bottom w:val="single" w:sz="8" w:space="0" w:color="000000"/>
              <w:right w:val="nil"/>
            </w:tcBorders>
            <w:shd w:val="clear" w:color="auto" w:fill="auto"/>
            <w:hideMark/>
          </w:tcPr>
          <w:p w14:paraId="606B801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5.3.4.6</w:t>
            </w:r>
          </w:p>
        </w:tc>
        <w:tc>
          <w:tcPr>
            <w:tcW w:w="4030" w:type="dxa"/>
            <w:tcBorders>
              <w:top w:val="nil"/>
              <w:left w:val="nil"/>
              <w:bottom w:val="single" w:sz="8" w:space="0" w:color="000000"/>
              <w:right w:val="single" w:sz="8" w:space="0" w:color="000000"/>
            </w:tcBorders>
            <w:shd w:val="clear" w:color="auto" w:fill="auto"/>
            <w:hideMark/>
          </w:tcPr>
          <w:p w14:paraId="171D79C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本系統應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可能位於通過跑道頭水平面上，同時：</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在距離該系統之中心線</w:t>
            </w:r>
            <w:r w:rsidRPr="006A56AE">
              <w:rPr>
                <w:rFonts w:ascii="Arial" w:eastAsia="標楷體" w:hAnsi="Arial" w:hint="eastAsia"/>
                <w:color w:val="000000"/>
                <w:sz w:val="20"/>
              </w:rPr>
              <w:t>60m</w:t>
            </w:r>
            <w:r w:rsidRPr="006A56AE">
              <w:rPr>
                <w:rFonts w:ascii="Arial" w:eastAsia="標楷體" w:hAnsi="Arial" w:hint="eastAsia"/>
                <w:color w:val="000000"/>
                <w:sz w:val="20"/>
              </w:rPr>
              <w:t>範圍內，</w:t>
            </w:r>
            <w:proofErr w:type="gramStart"/>
            <w:r w:rsidRPr="006A56AE">
              <w:rPr>
                <w:rFonts w:ascii="Arial" w:eastAsia="標楷體" w:hAnsi="Arial" w:hint="eastAsia"/>
                <w:color w:val="000000"/>
                <w:sz w:val="20"/>
              </w:rPr>
              <w:t>除儀降</w:t>
            </w:r>
            <w:proofErr w:type="gramEnd"/>
            <w:r w:rsidRPr="006A56AE">
              <w:rPr>
                <w:rFonts w:ascii="Arial" w:eastAsia="標楷體" w:hAnsi="Arial" w:hint="eastAsia"/>
                <w:color w:val="000000"/>
                <w:sz w:val="20"/>
              </w:rPr>
              <w:t>或微降系統之方位天線外，應無物體突出於進場燈之平面之上。</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從進場中之航空器看去，除了橫排燈之中間部分或中心線</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（不含其最外側之燈）之外，應無燈光被遮擋。</w:t>
            </w:r>
            <w:r w:rsidRPr="006A56AE">
              <w:rPr>
                <w:rFonts w:ascii="Arial" w:eastAsia="標楷體" w:hAnsi="Arial" w:hint="eastAsia"/>
                <w:color w:val="000000"/>
                <w:sz w:val="20"/>
              </w:rPr>
              <w:br/>
            </w:r>
            <w:r w:rsidRPr="006A56AE">
              <w:rPr>
                <w:rFonts w:ascii="Arial" w:eastAsia="標楷體" w:hAnsi="Arial" w:hint="eastAsia"/>
                <w:color w:val="000000"/>
                <w:sz w:val="20"/>
              </w:rPr>
              <w:t>任何突出於燈光平面之上</w:t>
            </w:r>
            <w:proofErr w:type="gramStart"/>
            <w:r w:rsidRPr="006A56AE">
              <w:rPr>
                <w:rFonts w:ascii="Arial" w:eastAsia="標楷體" w:hAnsi="Arial" w:hint="eastAsia"/>
                <w:color w:val="000000"/>
                <w:sz w:val="20"/>
              </w:rPr>
              <w:t>之儀降或</w:t>
            </w:r>
            <w:proofErr w:type="gramEnd"/>
            <w:r w:rsidRPr="006A56AE">
              <w:rPr>
                <w:rFonts w:ascii="Arial" w:eastAsia="標楷體" w:hAnsi="Arial" w:hint="eastAsia"/>
                <w:color w:val="000000"/>
                <w:sz w:val="20"/>
              </w:rPr>
              <w:t>微降系統之方位天線，應視為障礙物，並加以標示及照明。</w:t>
            </w:r>
          </w:p>
        </w:tc>
        <w:tc>
          <w:tcPr>
            <w:tcW w:w="800" w:type="dxa"/>
            <w:tcBorders>
              <w:top w:val="nil"/>
              <w:left w:val="nil"/>
              <w:bottom w:val="single" w:sz="8" w:space="0" w:color="000000"/>
              <w:right w:val="single" w:sz="8" w:space="0" w:color="000000"/>
            </w:tcBorders>
            <w:shd w:val="clear" w:color="auto" w:fill="auto"/>
            <w:vAlign w:val="center"/>
            <w:hideMark/>
          </w:tcPr>
          <w:p w14:paraId="60D57A1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8B9CA66"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w:t>
            </w:r>
          </w:p>
          <w:p w14:paraId="0A96A98A" w14:textId="502644A0"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50F2B79F"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請航管組提供專業意見</w:t>
            </w:r>
          </w:p>
        </w:tc>
      </w:tr>
      <w:tr w:rsidR="0080255D" w:rsidRPr="006A56AE" w14:paraId="0EEB4354" w14:textId="77777777" w:rsidTr="006F0AEA">
        <w:tblPrEx>
          <w:tblLook w:val="04A0" w:firstRow="1" w:lastRow="0" w:firstColumn="1" w:lastColumn="0" w:noHBand="0" w:noVBand="1"/>
        </w:tblPrEx>
        <w:trPr>
          <w:trHeight w:val="972"/>
        </w:trPr>
        <w:tc>
          <w:tcPr>
            <w:tcW w:w="1184" w:type="dxa"/>
            <w:tcBorders>
              <w:top w:val="nil"/>
              <w:left w:val="single" w:sz="8" w:space="0" w:color="000000"/>
              <w:bottom w:val="single" w:sz="8" w:space="0" w:color="000000"/>
              <w:right w:val="nil"/>
            </w:tcBorders>
            <w:shd w:val="clear" w:color="auto" w:fill="auto"/>
            <w:hideMark/>
          </w:tcPr>
          <w:p w14:paraId="3474EF3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5.3.4.7</w:t>
            </w:r>
          </w:p>
        </w:tc>
        <w:tc>
          <w:tcPr>
            <w:tcW w:w="4030" w:type="dxa"/>
            <w:tcBorders>
              <w:top w:val="nil"/>
              <w:left w:val="nil"/>
              <w:bottom w:val="single" w:sz="8" w:space="0" w:color="000000"/>
              <w:right w:val="single" w:sz="8" w:space="0" w:color="000000"/>
            </w:tcBorders>
            <w:shd w:val="clear" w:color="auto" w:fill="auto"/>
            <w:hideMark/>
          </w:tcPr>
          <w:p w14:paraId="050A541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簡式進場燈系統應為定光燈，燈光顏色應易於與其他航空地面燈以及可能存在之外界燈光相互區別。每一</w:t>
            </w:r>
            <w:proofErr w:type="gramStart"/>
            <w:r w:rsidRPr="006A56AE">
              <w:rPr>
                <w:rFonts w:ascii="Arial" w:eastAsia="標楷體" w:hAnsi="Arial" w:hint="eastAsia"/>
                <w:color w:val="000000"/>
                <w:sz w:val="20"/>
              </w:rPr>
              <w:t>中心線燈應為</w:t>
            </w:r>
            <w:proofErr w:type="gramEnd"/>
            <w:r w:rsidRPr="006A56AE">
              <w:rPr>
                <w:rFonts w:ascii="Arial" w:eastAsia="標楷體" w:hAnsi="Arial" w:hint="eastAsia"/>
                <w:color w:val="000000"/>
                <w:sz w:val="20"/>
              </w:rPr>
              <w:t>至少為</w:t>
            </w:r>
            <w:r w:rsidRPr="006A56AE">
              <w:rPr>
                <w:rFonts w:ascii="Arial" w:eastAsia="標楷體" w:hAnsi="Arial" w:hint="eastAsia"/>
                <w:color w:val="000000"/>
                <w:sz w:val="20"/>
              </w:rPr>
              <w:t>3m</w:t>
            </w:r>
            <w:r w:rsidRPr="006A56AE">
              <w:rPr>
                <w:rFonts w:ascii="Arial" w:eastAsia="標楷體" w:hAnsi="Arial" w:hint="eastAsia"/>
                <w:color w:val="000000"/>
                <w:sz w:val="20"/>
              </w:rPr>
              <w:t>長之</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7848F64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21C1E24"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BBD0EB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D2756C" w:rsidRPr="006A56AE" w14:paraId="6080FA54" w14:textId="77777777" w:rsidTr="00CC5845">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28298BF" w14:textId="77777777" w:rsidR="00D2756C" w:rsidRPr="006A56AE" w:rsidRDefault="00D2756C" w:rsidP="009553CF">
            <w:pPr>
              <w:jc w:val="both"/>
              <w:rPr>
                <w:rFonts w:ascii="Arial" w:eastAsia="標楷體" w:hAnsi="Arial"/>
                <w:color w:val="000000"/>
                <w:sz w:val="20"/>
              </w:rPr>
            </w:pP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72AD02D" w14:textId="77777777" w:rsidR="00D2756C" w:rsidRPr="00BA4938" w:rsidRDefault="00D2756C" w:rsidP="00CC5845">
            <w:pPr>
              <w:spacing w:line="280" w:lineRule="exact"/>
              <w:jc w:val="both"/>
              <w:rPr>
                <w:rFonts w:ascii="Arial" w:eastAsia="標楷體" w:hAnsi="Arial"/>
                <w:i/>
                <w:color w:val="000000"/>
                <w:sz w:val="20"/>
              </w:rPr>
            </w:pPr>
            <w:r w:rsidRPr="00BA4938">
              <w:rPr>
                <w:rFonts w:ascii="Arial" w:eastAsia="標楷體" w:hAnsi="Arial" w:hint="eastAsia"/>
                <w:i/>
                <w:color w:val="000000"/>
                <w:sz w:val="20"/>
              </w:rPr>
              <w:t>第</w:t>
            </w:r>
            <w:r w:rsidRPr="00BA4938">
              <w:rPr>
                <w:rFonts w:ascii="Arial" w:eastAsia="標楷體" w:hAnsi="Arial" w:hint="eastAsia"/>
                <w:i/>
                <w:color w:val="000000"/>
                <w:sz w:val="20"/>
              </w:rPr>
              <w:t>I</w:t>
            </w:r>
            <w:r w:rsidRPr="00BA4938">
              <w:rPr>
                <w:rFonts w:ascii="Arial" w:eastAsia="標楷體" w:hAnsi="Arial" w:hint="eastAsia"/>
                <w:i/>
                <w:color w:val="000000"/>
                <w:sz w:val="20"/>
              </w:rPr>
              <w:t>類精確進場燈系統</w:t>
            </w:r>
          </w:p>
        </w:tc>
      </w:tr>
      <w:tr w:rsidR="0080255D" w:rsidRPr="006A56AE" w14:paraId="6C6B9667" w14:textId="77777777" w:rsidTr="006F0AEA">
        <w:tblPrEx>
          <w:tblLook w:val="04A0" w:firstRow="1" w:lastRow="0" w:firstColumn="1" w:lastColumn="0" w:noHBand="0" w:noVBand="1"/>
        </w:tblPrEx>
        <w:trPr>
          <w:trHeight w:val="960"/>
        </w:trPr>
        <w:tc>
          <w:tcPr>
            <w:tcW w:w="1184" w:type="dxa"/>
            <w:tcBorders>
              <w:top w:val="nil"/>
              <w:left w:val="single" w:sz="8" w:space="0" w:color="000000"/>
              <w:bottom w:val="single" w:sz="8" w:space="0" w:color="000000"/>
              <w:right w:val="nil"/>
            </w:tcBorders>
            <w:shd w:val="clear" w:color="auto" w:fill="auto"/>
            <w:hideMark/>
          </w:tcPr>
          <w:p w14:paraId="4F105A4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5.3.4.10</w:t>
            </w:r>
          </w:p>
        </w:tc>
        <w:tc>
          <w:tcPr>
            <w:tcW w:w="4030" w:type="dxa"/>
            <w:tcBorders>
              <w:top w:val="nil"/>
              <w:left w:val="nil"/>
              <w:bottom w:val="single" w:sz="8" w:space="0" w:color="000000"/>
              <w:right w:val="single" w:sz="8" w:space="0" w:color="000000"/>
            </w:tcBorders>
            <w:shd w:val="clear" w:color="auto" w:fill="auto"/>
            <w:hideMark/>
          </w:tcPr>
          <w:p w14:paraId="4163657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第</w:t>
            </w:r>
            <w:r w:rsidRPr="006A56AE">
              <w:rPr>
                <w:rFonts w:ascii="Arial" w:eastAsia="標楷體" w:hAnsi="Arial" w:hint="eastAsia"/>
                <w:color w:val="000000"/>
                <w:sz w:val="20"/>
              </w:rPr>
              <w:t>I</w:t>
            </w:r>
            <w:r w:rsidRPr="006A56AE">
              <w:rPr>
                <w:rFonts w:ascii="Arial" w:eastAsia="標楷體" w:hAnsi="Arial" w:hint="eastAsia"/>
                <w:color w:val="000000"/>
                <w:sz w:val="20"/>
              </w:rPr>
              <w:t>類精確進場燈系統應由一行沿跑道中心線延長線裝設並儘可能延伸到距跑道頭不小於</w:t>
            </w:r>
            <w:r w:rsidRPr="006A56AE">
              <w:rPr>
                <w:rFonts w:ascii="Arial" w:eastAsia="標楷體" w:hAnsi="Arial" w:hint="eastAsia"/>
                <w:color w:val="000000"/>
                <w:sz w:val="20"/>
              </w:rPr>
              <w:t>720m</w:t>
            </w:r>
            <w:r w:rsidRPr="006A56AE">
              <w:rPr>
                <w:rFonts w:ascii="Arial" w:eastAsia="標楷體" w:hAnsi="Arial" w:hint="eastAsia"/>
                <w:color w:val="000000"/>
                <w:sz w:val="20"/>
              </w:rPr>
              <w:t>處之燈具，及一列在距跑道頭</w:t>
            </w:r>
            <w:r w:rsidRPr="006A56AE">
              <w:rPr>
                <w:rFonts w:ascii="Arial" w:eastAsia="標楷體" w:hAnsi="Arial" w:hint="eastAsia"/>
                <w:color w:val="000000"/>
                <w:sz w:val="20"/>
              </w:rPr>
              <w:t>300m</w:t>
            </w:r>
            <w:r w:rsidRPr="006A56AE">
              <w:rPr>
                <w:rFonts w:ascii="Arial" w:eastAsia="標楷體" w:hAnsi="Arial" w:hint="eastAsia"/>
                <w:color w:val="000000"/>
                <w:sz w:val="20"/>
              </w:rPr>
              <w:t>處之一個長</w:t>
            </w:r>
            <w:r w:rsidRPr="006A56AE">
              <w:rPr>
                <w:rFonts w:ascii="Arial" w:eastAsia="標楷體" w:hAnsi="Arial" w:hint="eastAsia"/>
                <w:color w:val="000000"/>
                <w:sz w:val="20"/>
              </w:rPr>
              <w:t>30m</w:t>
            </w:r>
            <w:r w:rsidRPr="006A56AE">
              <w:rPr>
                <w:rFonts w:ascii="Arial" w:eastAsia="標楷體" w:hAnsi="Arial" w:hint="eastAsia"/>
                <w:color w:val="000000"/>
                <w:sz w:val="20"/>
              </w:rPr>
              <w:t>之橫排燈之燈具組成。</w:t>
            </w:r>
          </w:p>
        </w:tc>
        <w:tc>
          <w:tcPr>
            <w:tcW w:w="800" w:type="dxa"/>
            <w:tcBorders>
              <w:top w:val="nil"/>
              <w:left w:val="nil"/>
              <w:bottom w:val="single" w:sz="8" w:space="0" w:color="000000"/>
              <w:right w:val="single" w:sz="8" w:space="0" w:color="000000"/>
            </w:tcBorders>
            <w:shd w:val="clear" w:color="auto" w:fill="auto"/>
            <w:vAlign w:val="center"/>
            <w:hideMark/>
          </w:tcPr>
          <w:p w14:paraId="1D38C87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66E9010"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A9976B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D4CFA45" w14:textId="77777777" w:rsidTr="006F0AEA">
        <w:tblPrEx>
          <w:tblLook w:val="04A0" w:firstRow="1" w:lastRow="0" w:firstColumn="1" w:lastColumn="0" w:noHBand="0" w:noVBand="1"/>
        </w:tblPrEx>
        <w:trPr>
          <w:trHeight w:val="1512"/>
        </w:trPr>
        <w:tc>
          <w:tcPr>
            <w:tcW w:w="1184" w:type="dxa"/>
            <w:tcBorders>
              <w:top w:val="nil"/>
              <w:left w:val="single" w:sz="8" w:space="0" w:color="000000"/>
              <w:bottom w:val="single" w:sz="8" w:space="0" w:color="000000"/>
              <w:right w:val="nil"/>
            </w:tcBorders>
            <w:shd w:val="clear" w:color="auto" w:fill="auto"/>
            <w:hideMark/>
          </w:tcPr>
          <w:p w14:paraId="7675E47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5.3.4.11</w:t>
            </w:r>
          </w:p>
        </w:tc>
        <w:tc>
          <w:tcPr>
            <w:tcW w:w="4030" w:type="dxa"/>
            <w:tcBorders>
              <w:top w:val="nil"/>
              <w:left w:val="nil"/>
              <w:bottom w:val="single" w:sz="8" w:space="0" w:color="000000"/>
              <w:right w:val="single" w:sz="8" w:space="0" w:color="000000"/>
            </w:tcBorders>
            <w:shd w:val="clear" w:color="auto" w:fill="auto"/>
            <w:hideMark/>
          </w:tcPr>
          <w:p w14:paraId="23CB0E4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構成橫排燈之燈具應設置在一條</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可能接近水平之直線上，垂直於中心線燈並被其平分。橫排燈之燈具應佈置得能夠產生一種直線效果，除了在中心線兩側</w:t>
            </w:r>
            <w:proofErr w:type="gramStart"/>
            <w:r w:rsidRPr="006A56AE">
              <w:rPr>
                <w:rFonts w:ascii="Arial" w:eastAsia="標楷體" w:hAnsi="Arial" w:hint="eastAsia"/>
                <w:color w:val="000000"/>
                <w:sz w:val="20"/>
              </w:rPr>
              <w:t>可以各留一個</w:t>
            </w:r>
            <w:proofErr w:type="gramEnd"/>
            <w:r w:rsidRPr="006A56AE">
              <w:rPr>
                <w:rFonts w:ascii="Arial" w:eastAsia="標楷體" w:hAnsi="Arial" w:hint="eastAsia"/>
                <w:color w:val="000000"/>
                <w:sz w:val="20"/>
              </w:rPr>
              <w:t>空隙。這個空隙應保持在最小值，以滿足當地要求，並應不大於</w:t>
            </w:r>
            <w:r w:rsidRPr="006A56AE">
              <w:rPr>
                <w:rFonts w:ascii="Arial" w:eastAsia="標楷體" w:hAnsi="Arial" w:hint="eastAsia"/>
                <w:color w:val="000000"/>
                <w:sz w:val="20"/>
              </w:rPr>
              <w:t>6m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FEFEB0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21728BA"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D825D9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FCFF02A"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5D29D42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5.3.4.12</w:t>
            </w:r>
          </w:p>
        </w:tc>
        <w:tc>
          <w:tcPr>
            <w:tcW w:w="4030" w:type="dxa"/>
            <w:tcBorders>
              <w:top w:val="nil"/>
              <w:left w:val="nil"/>
              <w:bottom w:val="single" w:sz="8" w:space="0" w:color="000000"/>
              <w:right w:val="single" w:sz="8" w:space="0" w:color="000000"/>
            </w:tcBorders>
            <w:shd w:val="clear" w:color="auto" w:fill="auto"/>
            <w:hideMark/>
          </w:tcPr>
          <w:p w14:paraId="28BCA0A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中心線燈具之縱向間距應為</w:t>
            </w:r>
            <w:r w:rsidRPr="006A56AE">
              <w:rPr>
                <w:rFonts w:ascii="Arial" w:eastAsia="標楷體" w:hAnsi="Arial" w:hint="eastAsia"/>
                <w:color w:val="000000"/>
                <w:sz w:val="20"/>
              </w:rPr>
              <w:t>30m</w:t>
            </w:r>
            <w:r w:rsidRPr="006A56AE">
              <w:rPr>
                <w:rFonts w:ascii="Arial" w:eastAsia="標楷體" w:hAnsi="Arial" w:hint="eastAsia"/>
                <w:color w:val="000000"/>
                <w:sz w:val="20"/>
              </w:rPr>
              <w:t>，最靠近跑道頭</w:t>
            </w:r>
            <w:proofErr w:type="gramStart"/>
            <w:r w:rsidRPr="006A56AE">
              <w:rPr>
                <w:rFonts w:ascii="Arial" w:eastAsia="標楷體" w:hAnsi="Arial" w:hint="eastAsia"/>
                <w:color w:val="000000"/>
                <w:sz w:val="20"/>
              </w:rPr>
              <w:t>之燈應</w:t>
            </w:r>
            <w:proofErr w:type="gramEnd"/>
            <w:r w:rsidRPr="006A56AE">
              <w:rPr>
                <w:rFonts w:ascii="Arial" w:eastAsia="標楷體" w:hAnsi="Arial" w:hint="eastAsia"/>
                <w:color w:val="000000"/>
                <w:sz w:val="20"/>
              </w:rPr>
              <w:t>設在距跑道頭</w:t>
            </w:r>
            <w:r w:rsidRPr="006A56AE">
              <w:rPr>
                <w:rFonts w:ascii="Arial" w:eastAsia="標楷體" w:hAnsi="Arial" w:hint="eastAsia"/>
                <w:color w:val="000000"/>
                <w:sz w:val="20"/>
              </w:rPr>
              <w:t>30m</w:t>
            </w:r>
            <w:r w:rsidRPr="006A56AE">
              <w:rPr>
                <w:rFonts w:ascii="Arial" w:eastAsia="標楷體" w:hAnsi="Arial" w:hint="eastAsia"/>
                <w:color w:val="000000"/>
                <w:sz w:val="20"/>
              </w:rPr>
              <w:t>處。</w:t>
            </w:r>
          </w:p>
        </w:tc>
        <w:tc>
          <w:tcPr>
            <w:tcW w:w="800" w:type="dxa"/>
            <w:tcBorders>
              <w:top w:val="nil"/>
              <w:left w:val="nil"/>
              <w:bottom w:val="single" w:sz="8" w:space="0" w:color="000000"/>
              <w:right w:val="single" w:sz="8" w:space="0" w:color="000000"/>
            </w:tcBorders>
            <w:shd w:val="clear" w:color="auto" w:fill="auto"/>
            <w:vAlign w:val="center"/>
            <w:hideMark/>
          </w:tcPr>
          <w:p w14:paraId="676C014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5790B9B"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FBF0FD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EA046B9" w14:textId="77777777" w:rsidTr="006F0AEA">
        <w:tblPrEx>
          <w:tblLook w:val="04A0" w:firstRow="1" w:lastRow="0" w:firstColumn="1" w:lastColumn="0" w:noHBand="0" w:noVBand="1"/>
        </w:tblPrEx>
        <w:trPr>
          <w:trHeight w:val="2100"/>
        </w:trPr>
        <w:tc>
          <w:tcPr>
            <w:tcW w:w="1184" w:type="dxa"/>
            <w:tcBorders>
              <w:top w:val="nil"/>
              <w:left w:val="single" w:sz="8" w:space="0" w:color="000000"/>
              <w:bottom w:val="single" w:sz="8" w:space="0" w:color="000000"/>
              <w:right w:val="nil"/>
            </w:tcBorders>
            <w:shd w:val="clear" w:color="auto" w:fill="auto"/>
            <w:hideMark/>
          </w:tcPr>
          <w:p w14:paraId="473D70A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5.3.4.12.1</w:t>
            </w:r>
          </w:p>
        </w:tc>
        <w:tc>
          <w:tcPr>
            <w:tcW w:w="4030" w:type="dxa"/>
            <w:tcBorders>
              <w:top w:val="nil"/>
              <w:left w:val="nil"/>
              <w:bottom w:val="single" w:sz="8" w:space="0" w:color="000000"/>
              <w:right w:val="single" w:sz="8" w:space="0" w:color="000000"/>
            </w:tcBorders>
            <w:shd w:val="clear" w:color="auto" w:fill="auto"/>
            <w:hideMark/>
          </w:tcPr>
          <w:p w14:paraId="1B18422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如實際不可能將中心線燈延伸到距跑道頭</w:t>
            </w:r>
            <w:r w:rsidRPr="006A56AE">
              <w:rPr>
                <w:rFonts w:ascii="Arial" w:eastAsia="標楷體" w:hAnsi="Arial" w:hint="eastAsia"/>
                <w:color w:val="000000"/>
                <w:sz w:val="20"/>
              </w:rPr>
              <w:t>720m</w:t>
            </w:r>
            <w:r w:rsidRPr="006A56AE">
              <w:rPr>
                <w:rFonts w:ascii="Arial" w:eastAsia="標楷體" w:hAnsi="Arial" w:hint="eastAsia"/>
                <w:color w:val="000000"/>
                <w:sz w:val="20"/>
              </w:rPr>
              <w:t>處，則應延伸到</w:t>
            </w:r>
            <w:r w:rsidRPr="006A56AE">
              <w:rPr>
                <w:rFonts w:ascii="Arial" w:eastAsia="標楷體" w:hAnsi="Arial" w:hint="eastAsia"/>
                <w:color w:val="000000"/>
                <w:sz w:val="20"/>
              </w:rPr>
              <w:t>300m</w:t>
            </w:r>
            <w:r w:rsidRPr="006A56AE">
              <w:rPr>
                <w:rFonts w:ascii="Arial" w:eastAsia="標楷體" w:hAnsi="Arial" w:hint="eastAsia"/>
                <w:color w:val="000000"/>
                <w:sz w:val="20"/>
              </w:rPr>
              <w:t>處並包括橫排燈；如此距離（</w:t>
            </w:r>
            <w:r w:rsidRPr="006A56AE">
              <w:rPr>
                <w:rFonts w:ascii="Arial" w:eastAsia="標楷體" w:hAnsi="Arial" w:hint="eastAsia"/>
                <w:color w:val="000000"/>
                <w:sz w:val="20"/>
              </w:rPr>
              <w:t>300m</w:t>
            </w:r>
            <w:r w:rsidRPr="006A56AE">
              <w:rPr>
                <w:rFonts w:ascii="Arial" w:eastAsia="標楷體" w:hAnsi="Arial" w:hint="eastAsia"/>
                <w:color w:val="000000"/>
                <w:sz w:val="20"/>
              </w:rPr>
              <w:t>）也不可能，則應將中心線燈儘實際可行地向外延伸；如</w:t>
            </w:r>
            <w:r w:rsidRPr="006A56AE">
              <w:rPr>
                <w:rFonts w:ascii="Arial" w:eastAsia="標楷體" w:hAnsi="Arial" w:hint="eastAsia"/>
                <w:color w:val="000000"/>
                <w:sz w:val="20"/>
              </w:rPr>
              <w:t>210m</w:t>
            </w:r>
            <w:r w:rsidRPr="006A56AE">
              <w:rPr>
                <w:rFonts w:ascii="Arial" w:eastAsia="標楷體" w:hAnsi="Arial" w:hint="eastAsia"/>
                <w:color w:val="000000"/>
                <w:sz w:val="20"/>
              </w:rPr>
              <w:t>之距離亦不可能，則免設置中心線燈。上述中心線燈燈具應由至少</w:t>
            </w:r>
            <w:r w:rsidRPr="006A56AE">
              <w:rPr>
                <w:rFonts w:ascii="Arial" w:eastAsia="標楷體" w:hAnsi="Arial" w:hint="eastAsia"/>
                <w:color w:val="000000"/>
                <w:sz w:val="20"/>
              </w:rPr>
              <w:t>4m</w:t>
            </w:r>
            <w:r w:rsidRPr="006A56AE">
              <w:rPr>
                <w:rFonts w:ascii="Arial" w:eastAsia="標楷體" w:hAnsi="Arial" w:hint="eastAsia"/>
                <w:color w:val="000000"/>
                <w:sz w:val="20"/>
              </w:rPr>
              <w:t>長之短排燈組成。進場燈系統不足</w:t>
            </w:r>
            <w:r w:rsidRPr="006A56AE">
              <w:rPr>
                <w:rFonts w:ascii="Arial" w:eastAsia="標楷體" w:hAnsi="Arial" w:hint="eastAsia"/>
                <w:color w:val="000000"/>
                <w:sz w:val="20"/>
              </w:rPr>
              <w:t>720m</w:t>
            </w:r>
            <w:r w:rsidRPr="006A56AE">
              <w:rPr>
                <w:rFonts w:ascii="Arial" w:eastAsia="標楷體" w:hAnsi="Arial" w:hint="eastAsia"/>
                <w:color w:val="000000"/>
                <w:sz w:val="20"/>
              </w:rPr>
              <w:t>者，皆應增設翼排燈以彰顯跑道；長度不足</w:t>
            </w:r>
            <w:r w:rsidRPr="006A56AE">
              <w:rPr>
                <w:rFonts w:ascii="Arial" w:eastAsia="標楷體" w:hAnsi="Arial" w:hint="eastAsia"/>
                <w:color w:val="000000"/>
                <w:sz w:val="20"/>
              </w:rPr>
              <w:t>210m</w:t>
            </w:r>
            <w:r w:rsidRPr="006A56AE">
              <w:rPr>
                <w:rFonts w:ascii="Arial" w:eastAsia="標楷體" w:hAnsi="Arial" w:hint="eastAsia"/>
                <w:color w:val="000000"/>
                <w:sz w:val="20"/>
              </w:rPr>
              <w:t>者，另應增設跑道頭識別燈強調跑道頭。</w:t>
            </w:r>
          </w:p>
        </w:tc>
        <w:tc>
          <w:tcPr>
            <w:tcW w:w="800" w:type="dxa"/>
            <w:tcBorders>
              <w:top w:val="nil"/>
              <w:left w:val="nil"/>
              <w:bottom w:val="single" w:sz="8" w:space="0" w:color="000000"/>
              <w:right w:val="single" w:sz="8" w:space="0" w:color="000000"/>
            </w:tcBorders>
            <w:shd w:val="clear" w:color="auto" w:fill="auto"/>
            <w:vAlign w:val="center"/>
            <w:hideMark/>
          </w:tcPr>
          <w:p w14:paraId="0CAF0A4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229B7B5"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5796EE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F13FF42" w14:textId="77777777" w:rsidTr="006F0AEA">
        <w:tblPrEx>
          <w:tblLook w:val="04A0" w:firstRow="1" w:lastRow="0" w:firstColumn="1" w:lastColumn="0" w:noHBand="0" w:noVBand="1"/>
        </w:tblPrEx>
        <w:trPr>
          <w:trHeight w:val="2496"/>
        </w:trPr>
        <w:tc>
          <w:tcPr>
            <w:tcW w:w="1184" w:type="dxa"/>
            <w:tcBorders>
              <w:top w:val="nil"/>
              <w:left w:val="single" w:sz="8" w:space="0" w:color="000000"/>
              <w:bottom w:val="single" w:sz="8" w:space="0" w:color="000000"/>
              <w:right w:val="nil"/>
            </w:tcBorders>
            <w:shd w:val="clear" w:color="auto" w:fill="auto"/>
            <w:hideMark/>
          </w:tcPr>
          <w:p w14:paraId="05C5E08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5.3.4.13</w:t>
            </w:r>
          </w:p>
        </w:tc>
        <w:tc>
          <w:tcPr>
            <w:tcW w:w="4030" w:type="dxa"/>
            <w:tcBorders>
              <w:top w:val="nil"/>
              <w:left w:val="nil"/>
              <w:bottom w:val="single" w:sz="8" w:space="0" w:color="000000"/>
              <w:right w:val="single" w:sz="8" w:space="0" w:color="000000"/>
            </w:tcBorders>
            <w:shd w:val="clear" w:color="auto" w:fill="auto"/>
            <w:hideMark/>
          </w:tcPr>
          <w:p w14:paraId="1343732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本系統應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可能位於通過跑道頭水平面上，同時：</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在距離該系統之中心線</w:t>
            </w:r>
            <w:r w:rsidRPr="006A56AE">
              <w:rPr>
                <w:rFonts w:ascii="Arial" w:eastAsia="標楷體" w:hAnsi="Arial" w:hint="eastAsia"/>
                <w:color w:val="000000"/>
                <w:sz w:val="20"/>
              </w:rPr>
              <w:t>60m</w:t>
            </w:r>
            <w:r w:rsidRPr="006A56AE">
              <w:rPr>
                <w:rFonts w:ascii="Arial" w:eastAsia="標楷體" w:hAnsi="Arial" w:hint="eastAsia"/>
                <w:color w:val="000000"/>
                <w:sz w:val="20"/>
              </w:rPr>
              <w:t>範圍內，</w:t>
            </w:r>
            <w:proofErr w:type="gramStart"/>
            <w:r w:rsidRPr="006A56AE">
              <w:rPr>
                <w:rFonts w:ascii="Arial" w:eastAsia="標楷體" w:hAnsi="Arial" w:hint="eastAsia"/>
                <w:color w:val="000000"/>
                <w:sz w:val="20"/>
              </w:rPr>
              <w:t>除儀降</w:t>
            </w:r>
            <w:proofErr w:type="gramEnd"/>
            <w:r w:rsidRPr="006A56AE">
              <w:rPr>
                <w:rFonts w:ascii="Arial" w:eastAsia="標楷體" w:hAnsi="Arial" w:hint="eastAsia"/>
                <w:color w:val="000000"/>
                <w:sz w:val="20"/>
              </w:rPr>
              <w:t>或微降系統之方位天線外，應無物體突出於進場燈之平面之上。</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從進場中之航空器看去，除了橫排燈之中間部分或中心線</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（不含其最外側之燈）之外，應無燈光被遮擋。</w:t>
            </w:r>
            <w:r w:rsidRPr="006A56AE">
              <w:rPr>
                <w:rFonts w:ascii="Arial" w:eastAsia="標楷體" w:hAnsi="Arial" w:hint="eastAsia"/>
                <w:color w:val="000000"/>
                <w:sz w:val="20"/>
              </w:rPr>
              <w:br/>
            </w:r>
            <w:r w:rsidRPr="006A56AE">
              <w:rPr>
                <w:rFonts w:ascii="Arial" w:eastAsia="標楷體" w:hAnsi="Arial" w:hint="eastAsia"/>
                <w:color w:val="000000"/>
                <w:sz w:val="20"/>
              </w:rPr>
              <w:t>任何突出於燈光平面之上</w:t>
            </w:r>
            <w:proofErr w:type="gramStart"/>
            <w:r w:rsidRPr="006A56AE">
              <w:rPr>
                <w:rFonts w:ascii="Arial" w:eastAsia="標楷體" w:hAnsi="Arial" w:hint="eastAsia"/>
                <w:color w:val="000000"/>
                <w:sz w:val="20"/>
              </w:rPr>
              <w:t>之儀降或</w:t>
            </w:r>
            <w:proofErr w:type="gramEnd"/>
            <w:r w:rsidRPr="006A56AE">
              <w:rPr>
                <w:rFonts w:ascii="Arial" w:eastAsia="標楷體" w:hAnsi="Arial" w:hint="eastAsia"/>
                <w:color w:val="000000"/>
                <w:sz w:val="20"/>
              </w:rPr>
              <w:t>微降系統之方位天線，應視為障礙物，並加以標示及照明。</w:t>
            </w:r>
          </w:p>
        </w:tc>
        <w:tc>
          <w:tcPr>
            <w:tcW w:w="800" w:type="dxa"/>
            <w:tcBorders>
              <w:top w:val="nil"/>
              <w:left w:val="nil"/>
              <w:bottom w:val="single" w:sz="8" w:space="0" w:color="000000"/>
              <w:right w:val="single" w:sz="8" w:space="0" w:color="000000"/>
            </w:tcBorders>
            <w:shd w:val="clear" w:color="auto" w:fill="auto"/>
            <w:vAlign w:val="center"/>
            <w:hideMark/>
          </w:tcPr>
          <w:p w14:paraId="1DA5B6C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960A8D5"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w:t>
            </w:r>
          </w:p>
          <w:p w14:paraId="0C39DF5B" w14:textId="672396F3"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233A4FCC"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請航管組提供專業意見</w:t>
            </w:r>
          </w:p>
        </w:tc>
      </w:tr>
      <w:tr w:rsidR="0080255D" w:rsidRPr="006A56AE" w14:paraId="56E4FCA4" w14:textId="77777777" w:rsidTr="006F0AEA">
        <w:tblPrEx>
          <w:tblLook w:val="04A0" w:firstRow="1" w:lastRow="0" w:firstColumn="1" w:lastColumn="0" w:noHBand="0" w:noVBand="1"/>
        </w:tblPrEx>
        <w:trPr>
          <w:trHeight w:val="756"/>
        </w:trPr>
        <w:tc>
          <w:tcPr>
            <w:tcW w:w="1184" w:type="dxa"/>
            <w:tcBorders>
              <w:top w:val="nil"/>
              <w:left w:val="single" w:sz="8" w:space="0" w:color="000000"/>
              <w:bottom w:val="single" w:sz="8" w:space="0" w:color="000000"/>
              <w:right w:val="nil"/>
            </w:tcBorders>
            <w:shd w:val="clear" w:color="auto" w:fill="auto"/>
            <w:hideMark/>
          </w:tcPr>
          <w:p w14:paraId="0D3438A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5.3.4.14</w:t>
            </w:r>
          </w:p>
        </w:tc>
        <w:tc>
          <w:tcPr>
            <w:tcW w:w="4030" w:type="dxa"/>
            <w:tcBorders>
              <w:top w:val="nil"/>
              <w:left w:val="nil"/>
              <w:bottom w:val="single" w:sz="8" w:space="0" w:color="000000"/>
              <w:right w:val="single" w:sz="8" w:space="0" w:color="000000"/>
            </w:tcBorders>
            <w:shd w:val="clear" w:color="auto" w:fill="auto"/>
            <w:hideMark/>
          </w:tcPr>
          <w:p w14:paraId="276E48E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第</w:t>
            </w:r>
            <w:r w:rsidRPr="006A56AE">
              <w:rPr>
                <w:rFonts w:ascii="Arial" w:eastAsia="標楷體" w:hAnsi="Arial" w:hint="eastAsia"/>
                <w:color w:val="000000"/>
                <w:sz w:val="20"/>
              </w:rPr>
              <w:t>I</w:t>
            </w:r>
            <w:r w:rsidRPr="006A56AE">
              <w:rPr>
                <w:rFonts w:ascii="Arial" w:eastAsia="標楷體" w:hAnsi="Arial" w:hint="eastAsia"/>
                <w:color w:val="000000"/>
                <w:sz w:val="20"/>
              </w:rPr>
              <w:t>類精確進場燈系統之中心線燈及</w:t>
            </w:r>
            <w:proofErr w:type="gramStart"/>
            <w:r w:rsidRPr="006A56AE">
              <w:rPr>
                <w:rFonts w:ascii="Arial" w:eastAsia="標楷體" w:hAnsi="Arial" w:hint="eastAsia"/>
                <w:color w:val="000000"/>
                <w:sz w:val="20"/>
              </w:rPr>
              <w:t>橫排燈應是</w:t>
            </w:r>
            <w:proofErr w:type="gramEnd"/>
            <w:r w:rsidRPr="006A56AE">
              <w:rPr>
                <w:rFonts w:ascii="Arial" w:eastAsia="標楷體" w:hAnsi="Arial" w:hint="eastAsia"/>
                <w:color w:val="000000"/>
                <w:sz w:val="20"/>
              </w:rPr>
              <w:t>可調變強度之白色定光燈。每一中心線</w:t>
            </w:r>
            <w:proofErr w:type="gramStart"/>
            <w:r w:rsidRPr="006A56AE">
              <w:rPr>
                <w:rFonts w:ascii="Arial" w:eastAsia="標楷體" w:hAnsi="Arial" w:hint="eastAsia"/>
                <w:color w:val="000000"/>
                <w:sz w:val="20"/>
              </w:rPr>
              <w:t>燈應為短排燈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CF0289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4517B00"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4E8828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C990294"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29BCF9D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5.3.4.16</w:t>
            </w:r>
          </w:p>
        </w:tc>
        <w:tc>
          <w:tcPr>
            <w:tcW w:w="4030" w:type="dxa"/>
            <w:tcBorders>
              <w:top w:val="nil"/>
              <w:left w:val="nil"/>
              <w:bottom w:val="single" w:sz="8" w:space="0" w:color="000000"/>
              <w:right w:val="single" w:sz="8" w:space="0" w:color="000000"/>
            </w:tcBorders>
            <w:shd w:val="clear" w:color="auto" w:fill="auto"/>
            <w:hideMark/>
          </w:tcPr>
          <w:p w14:paraId="51CA8EC4"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長度應至少為</w:t>
            </w:r>
            <w:r w:rsidRPr="006A56AE">
              <w:rPr>
                <w:rFonts w:ascii="Arial" w:eastAsia="標楷體" w:hAnsi="Arial" w:hint="eastAsia"/>
                <w:color w:val="000000"/>
                <w:sz w:val="20"/>
              </w:rPr>
              <w:t xml:space="preserve">4m </w:t>
            </w:r>
            <w:r w:rsidRPr="006A56AE">
              <w:rPr>
                <w:rFonts w:ascii="Arial" w:eastAsia="標楷體" w:hAnsi="Arial" w:hint="eastAsia"/>
                <w:color w:val="000000"/>
                <w:sz w:val="20"/>
              </w:rPr>
              <w:t>長，</w:t>
            </w:r>
            <w:proofErr w:type="gramStart"/>
            <w:r w:rsidRPr="006A56AE">
              <w:rPr>
                <w:rFonts w:ascii="Arial" w:eastAsia="標楷體" w:hAnsi="Arial" w:hint="eastAsia"/>
                <w:color w:val="000000"/>
                <w:sz w:val="20"/>
              </w:rPr>
              <w:t>當短排燈</w:t>
            </w:r>
            <w:proofErr w:type="gramEnd"/>
            <w:r w:rsidRPr="006A56AE">
              <w:rPr>
                <w:rFonts w:ascii="Arial" w:eastAsia="標楷體" w:hAnsi="Arial" w:hint="eastAsia"/>
                <w:color w:val="000000"/>
                <w:sz w:val="20"/>
              </w:rPr>
              <w:t>是由近似點</w:t>
            </w:r>
            <w:proofErr w:type="gramStart"/>
            <w:r w:rsidRPr="006A56AE">
              <w:rPr>
                <w:rFonts w:ascii="Arial" w:eastAsia="標楷體" w:hAnsi="Arial" w:hint="eastAsia"/>
                <w:color w:val="000000"/>
                <w:sz w:val="20"/>
              </w:rPr>
              <w:t>光源之燈組成</w:t>
            </w:r>
            <w:proofErr w:type="gramEnd"/>
            <w:r w:rsidRPr="006A56AE">
              <w:rPr>
                <w:rFonts w:ascii="Arial" w:eastAsia="標楷體" w:hAnsi="Arial" w:hint="eastAsia"/>
                <w:color w:val="000000"/>
                <w:sz w:val="20"/>
              </w:rPr>
              <w:t>時，</w:t>
            </w:r>
            <w:proofErr w:type="gramStart"/>
            <w:r w:rsidRPr="006A56AE">
              <w:rPr>
                <w:rFonts w:ascii="Arial" w:eastAsia="標楷體" w:hAnsi="Arial" w:hint="eastAsia"/>
                <w:color w:val="000000"/>
                <w:sz w:val="20"/>
              </w:rPr>
              <w:t>短排燈各燈應</w:t>
            </w:r>
            <w:proofErr w:type="gramEnd"/>
            <w:r w:rsidRPr="006A56AE">
              <w:rPr>
                <w:rFonts w:ascii="Arial" w:eastAsia="標楷體" w:hAnsi="Arial" w:hint="eastAsia"/>
                <w:color w:val="000000"/>
                <w:sz w:val="20"/>
              </w:rPr>
              <w:t>以不超過</w:t>
            </w:r>
            <w:r w:rsidRPr="006A56AE">
              <w:rPr>
                <w:rFonts w:ascii="Arial" w:eastAsia="標楷體" w:hAnsi="Arial" w:hint="eastAsia"/>
                <w:color w:val="000000"/>
                <w:sz w:val="20"/>
              </w:rPr>
              <w:t xml:space="preserve">1.5m </w:t>
            </w:r>
            <w:r w:rsidRPr="006A56AE">
              <w:rPr>
                <w:rFonts w:ascii="Arial" w:eastAsia="標楷體" w:hAnsi="Arial" w:hint="eastAsia"/>
                <w:color w:val="000000"/>
                <w:sz w:val="20"/>
              </w:rPr>
              <w:t>間距均勻佈置。</w:t>
            </w:r>
          </w:p>
        </w:tc>
        <w:tc>
          <w:tcPr>
            <w:tcW w:w="800" w:type="dxa"/>
            <w:tcBorders>
              <w:top w:val="nil"/>
              <w:left w:val="nil"/>
              <w:bottom w:val="single" w:sz="8" w:space="0" w:color="000000"/>
              <w:right w:val="single" w:sz="8" w:space="0" w:color="000000"/>
            </w:tcBorders>
            <w:shd w:val="clear" w:color="auto" w:fill="auto"/>
            <w:vAlign w:val="center"/>
            <w:hideMark/>
          </w:tcPr>
          <w:p w14:paraId="62D3DC3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4B493E7"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E9B084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56348DF" w14:textId="77777777" w:rsidTr="006F0AEA">
        <w:tblPrEx>
          <w:tblLook w:val="04A0" w:firstRow="1" w:lastRow="0" w:firstColumn="1" w:lastColumn="0" w:noHBand="0" w:noVBand="1"/>
        </w:tblPrEx>
        <w:trPr>
          <w:trHeight w:val="420"/>
        </w:trPr>
        <w:tc>
          <w:tcPr>
            <w:tcW w:w="1184" w:type="dxa"/>
            <w:tcBorders>
              <w:top w:val="nil"/>
              <w:left w:val="single" w:sz="8" w:space="0" w:color="000000"/>
              <w:bottom w:val="single" w:sz="8" w:space="0" w:color="000000"/>
              <w:right w:val="nil"/>
            </w:tcBorders>
            <w:shd w:val="clear" w:color="auto" w:fill="auto"/>
            <w:hideMark/>
          </w:tcPr>
          <w:p w14:paraId="0504B47F"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5.3.4.17</w:t>
            </w:r>
          </w:p>
        </w:tc>
        <w:tc>
          <w:tcPr>
            <w:tcW w:w="4030" w:type="dxa"/>
            <w:tcBorders>
              <w:top w:val="nil"/>
              <w:left w:val="nil"/>
              <w:bottom w:val="single" w:sz="8" w:space="0" w:color="000000"/>
              <w:right w:val="single" w:sz="8" w:space="0" w:color="000000"/>
            </w:tcBorders>
            <w:shd w:val="clear" w:color="auto" w:fill="auto"/>
            <w:hideMark/>
          </w:tcPr>
          <w:p w14:paraId="208D1F9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每</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組成中心線燈之</w:t>
            </w:r>
            <w:proofErr w:type="gramStart"/>
            <w:r w:rsidRPr="006A56AE">
              <w:rPr>
                <w:rFonts w:ascii="Arial" w:eastAsia="標楷體" w:hAnsi="Arial" w:hint="eastAsia"/>
                <w:color w:val="000000"/>
                <w:sz w:val="20"/>
              </w:rPr>
              <w:t>短排燈應</w:t>
            </w:r>
            <w:proofErr w:type="gramEnd"/>
            <w:r w:rsidRPr="006A56AE">
              <w:rPr>
                <w:rFonts w:ascii="Arial" w:eastAsia="標楷體" w:hAnsi="Arial" w:hint="eastAsia"/>
                <w:color w:val="000000"/>
                <w:sz w:val="20"/>
              </w:rPr>
              <w:t>附加一個閃光燈。</w:t>
            </w:r>
          </w:p>
        </w:tc>
        <w:tc>
          <w:tcPr>
            <w:tcW w:w="800" w:type="dxa"/>
            <w:tcBorders>
              <w:top w:val="nil"/>
              <w:left w:val="nil"/>
              <w:bottom w:val="single" w:sz="8" w:space="0" w:color="000000"/>
              <w:right w:val="single" w:sz="8" w:space="0" w:color="000000"/>
            </w:tcBorders>
            <w:shd w:val="clear" w:color="auto" w:fill="auto"/>
            <w:vAlign w:val="center"/>
            <w:hideMark/>
          </w:tcPr>
          <w:p w14:paraId="61029BB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C1C4825"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40881A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92A06A2" w14:textId="77777777" w:rsidTr="006F0AEA">
        <w:tblPrEx>
          <w:tblLook w:val="04A0" w:firstRow="1" w:lastRow="0" w:firstColumn="1" w:lastColumn="0" w:noHBand="0" w:noVBand="1"/>
        </w:tblPrEx>
        <w:trPr>
          <w:trHeight w:val="996"/>
        </w:trPr>
        <w:tc>
          <w:tcPr>
            <w:tcW w:w="1184" w:type="dxa"/>
            <w:tcBorders>
              <w:top w:val="nil"/>
              <w:left w:val="single" w:sz="8" w:space="0" w:color="000000"/>
              <w:bottom w:val="single" w:sz="8" w:space="0" w:color="000000"/>
              <w:right w:val="nil"/>
            </w:tcBorders>
            <w:shd w:val="clear" w:color="auto" w:fill="auto"/>
            <w:hideMark/>
          </w:tcPr>
          <w:p w14:paraId="7CEF855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5.3.4.18</w:t>
            </w:r>
          </w:p>
        </w:tc>
        <w:tc>
          <w:tcPr>
            <w:tcW w:w="4030" w:type="dxa"/>
            <w:tcBorders>
              <w:top w:val="nil"/>
              <w:left w:val="nil"/>
              <w:bottom w:val="single" w:sz="8" w:space="0" w:color="000000"/>
              <w:right w:val="single" w:sz="8" w:space="0" w:color="000000"/>
            </w:tcBorders>
            <w:shd w:val="clear" w:color="auto" w:fill="auto"/>
            <w:hideMark/>
          </w:tcPr>
          <w:p w14:paraId="0BDBAEB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w:t>
            </w:r>
            <w:r w:rsidRPr="006A56AE">
              <w:rPr>
                <w:rFonts w:ascii="Arial" w:eastAsia="標楷體" w:hAnsi="Arial" w:hint="eastAsia"/>
                <w:color w:val="000000"/>
                <w:sz w:val="20"/>
              </w:rPr>
              <w:t>5.3.4.17</w:t>
            </w:r>
            <w:r w:rsidRPr="006A56AE">
              <w:rPr>
                <w:rFonts w:ascii="Arial" w:eastAsia="標楷體" w:hAnsi="Arial" w:hint="eastAsia"/>
                <w:color w:val="000000"/>
                <w:sz w:val="20"/>
              </w:rPr>
              <w:t>節中所述之閃光燈應每秒閃光二次，從進場燈系統</w:t>
            </w:r>
            <w:proofErr w:type="gramStart"/>
            <w:r w:rsidRPr="006A56AE">
              <w:rPr>
                <w:rFonts w:ascii="Arial" w:eastAsia="標楷體" w:hAnsi="Arial" w:hint="eastAsia"/>
                <w:color w:val="000000"/>
                <w:sz w:val="20"/>
              </w:rPr>
              <w:t>最外端到</w:t>
            </w:r>
            <w:proofErr w:type="gramEnd"/>
            <w:r w:rsidRPr="006A56AE">
              <w:rPr>
                <w:rFonts w:ascii="Arial" w:eastAsia="標楷體" w:hAnsi="Arial" w:hint="eastAsia"/>
                <w:color w:val="000000"/>
                <w:sz w:val="20"/>
              </w:rPr>
              <w:t>最</w:t>
            </w:r>
            <w:proofErr w:type="gramStart"/>
            <w:r w:rsidRPr="006A56AE">
              <w:rPr>
                <w:rFonts w:ascii="Arial" w:eastAsia="標楷體" w:hAnsi="Arial" w:hint="eastAsia"/>
                <w:color w:val="000000"/>
                <w:sz w:val="20"/>
              </w:rPr>
              <w:t>內端朝</w:t>
            </w:r>
            <w:proofErr w:type="gramEnd"/>
            <w:r w:rsidRPr="006A56AE">
              <w:rPr>
                <w:rFonts w:ascii="Arial" w:eastAsia="標楷體" w:hAnsi="Arial" w:hint="eastAsia"/>
                <w:color w:val="000000"/>
                <w:sz w:val="20"/>
              </w:rPr>
              <w:t>跑道頭方向逐一順序閃光。放電燈應由不同迴路供電，並能獨立運作。</w:t>
            </w:r>
          </w:p>
        </w:tc>
        <w:tc>
          <w:tcPr>
            <w:tcW w:w="800" w:type="dxa"/>
            <w:tcBorders>
              <w:top w:val="nil"/>
              <w:left w:val="nil"/>
              <w:bottom w:val="single" w:sz="8" w:space="0" w:color="000000"/>
              <w:right w:val="single" w:sz="8" w:space="0" w:color="000000"/>
            </w:tcBorders>
            <w:shd w:val="clear" w:color="auto" w:fill="auto"/>
            <w:vAlign w:val="center"/>
            <w:hideMark/>
          </w:tcPr>
          <w:p w14:paraId="05CAF81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69CD1D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25D4C1BD" w14:textId="77777777" w:rsidTr="00B8418C">
        <w:tblPrEx>
          <w:tblLook w:val="04A0" w:firstRow="1" w:lastRow="0" w:firstColumn="1" w:lastColumn="0" w:noHBand="0" w:noVBand="1"/>
        </w:tblPrEx>
        <w:trPr>
          <w:trHeight w:val="371"/>
        </w:trPr>
        <w:tc>
          <w:tcPr>
            <w:tcW w:w="1184" w:type="dxa"/>
            <w:tcBorders>
              <w:top w:val="nil"/>
              <w:left w:val="single" w:sz="8" w:space="0" w:color="000000"/>
              <w:bottom w:val="single" w:sz="8" w:space="0" w:color="000000"/>
              <w:right w:val="nil"/>
            </w:tcBorders>
            <w:shd w:val="clear" w:color="auto" w:fill="auto"/>
            <w:hideMark/>
          </w:tcPr>
          <w:p w14:paraId="3C4D482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5.3.4.21</w:t>
            </w:r>
          </w:p>
        </w:tc>
        <w:tc>
          <w:tcPr>
            <w:tcW w:w="4030" w:type="dxa"/>
            <w:tcBorders>
              <w:top w:val="nil"/>
              <w:left w:val="nil"/>
              <w:bottom w:val="single" w:sz="8" w:space="0" w:color="000000"/>
              <w:right w:val="single" w:sz="8" w:space="0" w:color="000000"/>
            </w:tcBorders>
            <w:shd w:val="clear" w:color="auto" w:fill="auto"/>
            <w:hideMark/>
          </w:tcPr>
          <w:p w14:paraId="7BD6993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燈具應符合附錄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2.1 </w:t>
            </w:r>
            <w:r w:rsidRPr="006A56AE">
              <w:rPr>
                <w:rFonts w:ascii="Arial" w:eastAsia="標楷體" w:hAnsi="Arial" w:hint="eastAsia"/>
                <w:color w:val="000000"/>
                <w:sz w:val="20"/>
              </w:rPr>
              <w:t>之規範。</w:t>
            </w:r>
          </w:p>
        </w:tc>
        <w:tc>
          <w:tcPr>
            <w:tcW w:w="800" w:type="dxa"/>
            <w:tcBorders>
              <w:top w:val="nil"/>
              <w:left w:val="nil"/>
              <w:bottom w:val="single" w:sz="8" w:space="0" w:color="000000"/>
              <w:right w:val="single" w:sz="8" w:space="0" w:color="000000"/>
            </w:tcBorders>
            <w:shd w:val="clear" w:color="auto" w:fill="auto"/>
            <w:vAlign w:val="center"/>
            <w:hideMark/>
          </w:tcPr>
          <w:p w14:paraId="72C1065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21DCB90" w14:textId="776762F0"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9B3643">
              <w:rPr>
                <w:rFonts w:ascii="Arial" w:eastAsia="標楷體" w:hAnsi="Arial" w:hint="eastAsia"/>
                <w:color w:val="000000"/>
                <w:sz w:val="20"/>
              </w:rPr>
              <w:t>單位</w:t>
            </w:r>
            <w:r w:rsidRPr="006A56AE">
              <w:rPr>
                <w:rFonts w:ascii="Arial" w:eastAsia="標楷體" w:hAnsi="Arial" w:hint="eastAsia"/>
                <w:color w:val="000000"/>
                <w:sz w:val="20"/>
              </w:rPr>
              <w:t>提供符合</w:t>
            </w:r>
            <w:r w:rsidR="009B3643">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13909C1A" w14:textId="415F4950" w:rsidR="009B3643" w:rsidRPr="00C3640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9B3643" w:rsidRPr="00C3640E">
              <w:rPr>
                <w:rFonts w:ascii="Arial" w:eastAsia="標楷體" w:hAnsi="Arial" w:hint="eastAsia"/>
                <w:color w:val="000000"/>
                <w:sz w:val="20"/>
              </w:rPr>
              <w:t>現場檢查是否符合規範第</w:t>
            </w:r>
            <w:r w:rsidR="009B3643" w:rsidRPr="00C3640E">
              <w:rPr>
                <w:rFonts w:ascii="Arial" w:eastAsia="標楷體" w:hAnsi="Arial"/>
                <w:color w:val="000000"/>
                <w:sz w:val="20"/>
              </w:rPr>
              <w:t>10.5.10</w:t>
            </w:r>
            <w:r w:rsidR="009B3643" w:rsidRPr="00C3640E">
              <w:rPr>
                <w:rFonts w:ascii="Arial" w:eastAsia="標楷體" w:hAnsi="Arial" w:hint="eastAsia"/>
                <w:color w:val="000000"/>
                <w:sz w:val="20"/>
              </w:rPr>
              <w:t>節預防維護目標</w:t>
            </w:r>
          </w:p>
          <w:p w14:paraId="7C1752E9" w14:textId="4E68373F" w:rsidR="00D2756C" w:rsidRPr="006A56AE" w:rsidRDefault="008D5E8E" w:rsidP="001F1563">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D2756C" w:rsidRPr="006A56AE" w14:paraId="210598C2" w14:textId="77777777" w:rsidTr="00CC5845">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6E192455" w14:textId="77777777" w:rsidR="00D2756C" w:rsidRPr="006A56AE" w:rsidRDefault="00D2756C" w:rsidP="009553CF">
            <w:pPr>
              <w:jc w:val="both"/>
              <w:rPr>
                <w:rFonts w:ascii="Arial" w:eastAsia="標楷體" w:hAnsi="Arial"/>
                <w:color w:val="000000"/>
                <w:sz w:val="20"/>
              </w:rPr>
            </w:pP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5593C551" w14:textId="77777777" w:rsidR="00D2756C" w:rsidRPr="009132A5" w:rsidRDefault="00D2756C" w:rsidP="00CC5845">
            <w:pPr>
              <w:spacing w:line="280" w:lineRule="exact"/>
              <w:jc w:val="both"/>
              <w:rPr>
                <w:rFonts w:ascii="Arial" w:eastAsia="標楷體" w:hAnsi="Arial"/>
                <w:i/>
                <w:color w:val="000000"/>
                <w:sz w:val="20"/>
              </w:rPr>
            </w:pPr>
            <w:r w:rsidRPr="009132A5">
              <w:rPr>
                <w:rFonts w:ascii="Arial" w:eastAsia="標楷體" w:hAnsi="Arial" w:hint="eastAsia"/>
                <w:i/>
                <w:color w:val="000000"/>
                <w:sz w:val="20"/>
              </w:rPr>
              <w:t>第</w:t>
            </w:r>
            <w:r w:rsidRPr="009132A5">
              <w:rPr>
                <w:rFonts w:ascii="Arial" w:eastAsia="標楷體" w:hAnsi="Arial" w:hint="eastAsia"/>
                <w:i/>
                <w:color w:val="000000"/>
                <w:sz w:val="20"/>
              </w:rPr>
              <w:t>II</w:t>
            </w:r>
            <w:r w:rsidRPr="009132A5">
              <w:rPr>
                <w:rFonts w:ascii="Arial" w:eastAsia="標楷體" w:hAnsi="Arial" w:hint="eastAsia"/>
                <w:i/>
                <w:color w:val="000000"/>
                <w:sz w:val="20"/>
              </w:rPr>
              <w:t>類及第</w:t>
            </w:r>
            <w:r w:rsidRPr="009132A5">
              <w:rPr>
                <w:rFonts w:ascii="Arial" w:eastAsia="標楷體" w:hAnsi="Arial" w:hint="eastAsia"/>
                <w:i/>
                <w:color w:val="000000"/>
                <w:sz w:val="20"/>
              </w:rPr>
              <w:t>III</w:t>
            </w:r>
            <w:r w:rsidRPr="009132A5">
              <w:rPr>
                <w:rFonts w:ascii="Arial" w:eastAsia="標楷體" w:hAnsi="Arial" w:hint="eastAsia"/>
                <w:i/>
                <w:color w:val="000000"/>
                <w:sz w:val="20"/>
              </w:rPr>
              <w:t>類精確進場燈系統</w:t>
            </w:r>
          </w:p>
        </w:tc>
      </w:tr>
      <w:tr w:rsidR="0080255D" w:rsidRPr="006A56AE" w14:paraId="5F7F3D96" w14:textId="77777777" w:rsidTr="006F0AEA">
        <w:tblPrEx>
          <w:tblLook w:val="04A0" w:firstRow="1" w:lastRow="0" w:firstColumn="1" w:lastColumn="0" w:noHBand="0" w:noVBand="1"/>
        </w:tblPrEx>
        <w:trPr>
          <w:trHeight w:val="1488"/>
        </w:trPr>
        <w:tc>
          <w:tcPr>
            <w:tcW w:w="1184" w:type="dxa"/>
            <w:tcBorders>
              <w:top w:val="nil"/>
              <w:left w:val="single" w:sz="8" w:space="0" w:color="000000"/>
              <w:bottom w:val="single" w:sz="8" w:space="0" w:color="000000"/>
              <w:right w:val="nil"/>
            </w:tcBorders>
            <w:shd w:val="clear" w:color="auto" w:fill="auto"/>
            <w:hideMark/>
          </w:tcPr>
          <w:p w14:paraId="6EC2064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5.3.4.22</w:t>
            </w:r>
          </w:p>
        </w:tc>
        <w:tc>
          <w:tcPr>
            <w:tcW w:w="4030" w:type="dxa"/>
            <w:tcBorders>
              <w:top w:val="nil"/>
              <w:left w:val="nil"/>
              <w:bottom w:val="single" w:sz="8" w:space="0" w:color="000000"/>
              <w:right w:val="single" w:sz="8" w:space="0" w:color="000000"/>
            </w:tcBorders>
            <w:shd w:val="clear" w:color="auto" w:fill="auto"/>
            <w:hideMark/>
          </w:tcPr>
          <w:p w14:paraId="24775CF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進場燈系統應由一行沿跑道中心線延長線裝設並</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可能延伸到距跑道頭</w:t>
            </w:r>
            <w:r w:rsidRPr="006A56AE">
              <w:rPr>
                <w:rFonts w:ascii="Arial" w:eastAsia="標楷體" w:hAnsi="Arial" w:hint="eastAsia"/>
                <w:color w:val="000000"/>
                <w:sz w:val="20"/>
              </w:rPr>
              <w:t>900m</w:t>
            </w:r>
            <w:r w:rsidRPr="006A56AE">
              <w:rPr>
                <w:rFonts w:ascii="Arial" w:eastAsia="標楷體" w:hAnsi="Arial" w:hint="eastAsia"/>
                <w:color w:val="000000"/>
                <w:sz w:val="20"/>
              </w:rPr>
              <w:t>處之燈具組成。</w:t>
            </w:r>
            <w:proofErr w:type="gramStart"/>
            <w:r w:rsidRPr="006A56AE">
              <w:rPr>
                <w:rFonts w:ascii="Arial" w:eastAsia="標楷體" w:hAnsi="Arial" w:hint="eastAsia"/>
                <w:color w:val="000000"/>
                <w:sz w:val="20"/>
              </w:rPr>
              <w:t>此外，</w:t>
            </w:r>
            <w:proofErr w:type="gramEnd"/>
            <w:r w:rsidRPr="006A56AE">
              <w:rPr>
                <w:rFonts w:ascii="Arial" w:eastAsia="標楷體" w:hAnsi="Arial" w:hint="eastAsia"/>
                <w:color w:val="000000"/>
                <w:sz w:val="20"/>
              </w:rPr>
              <w:t>本系統還應有兩行延伸到距跑道頭</w:t>
            </w:r>
            <w:r w:rsidRPr="006A56AE">
              <w:rPr>
                <w:rFonts w:ascii="Arial" w:eastAsia="標楷體" w:hAnsi="Arial" w:hint="eastAsia"/>
                <w:color w:val="000000"/>
                <w:sz w:val="20"/>
              </w:rPr>
              <w:t>270m</w:t>
            </w:r>
            <w:r w:rsidRPr="006A56AE">
              <w:rPr>
                <w:rFonts w:ascii="Arial" w:eastAsia="標楷體" w:hAnsi="Arial" w:hint="eastAsia"/>
                <w:color w:val="000000"/>
                <w:sz w:val="20"/>
              </w:rPr>
              <w:t>處之</w:t>
            </w:r>
            <w:proofErr w:type="gramStart"/>
            <w:r w:rsidRPr="006A56AE">
              <w:rPr>
                <w:rFonts w:ascii="Arial" w:eastAsia="標楷體" w:hAnsi="Arial" w:hint="eastAsia"/>
                <w:color w:val="000000"/>
                <w:sz w:val="20"/>
              </w:rPr>
              <w:t>側排燈</w:t>
            </w:r>
            <w:proofErr w:type="gramEnd"/>
            <w:r w:rsidRPr="006A56AE">
              <w:rPr>
                <w:rFonts w:ascii="Arial" w:eastAsia="標楷體" w:hAnsi="Arial" w:hint="eastAsia"/>
                <w:color w:val="000000"/>
                <w:sz w:val="20"/>
              </w:rPr>
              <w:t>以及兩排橫排燈，一排在距跑道頭</w:t>
            </w:r>
            <w:r w:rsidRPr="006A56AE">
              <w:rPr>
                <w:rFonts w:ascii="Arial" w:eastAsia="標楷體" w:hAnsi="Arial" w:hint="eastAsia"/>
                <w:color w:val="000000"/>
                <w:sz w:val="20"/>
              </w:rPr>
              <w:t>150m</w:t>
            </w:r>
            <w:r w:rsidRPr="006A56AE">
              <w:rPr>
                <w:rFonts w:ascii="Arial" w:eastAsia="標楷體" w:hAnsi="Arial" w:hint="eastAsia"/>
                <w:color w:val="000000"/>
                <w:sz w:val="20"/>
              </w:rPr>
              <w:t>處，另一排在距跑道頭</w:t>
            </w:r>
            <w:r w:rsidRPr="006A56AE">
              <w:rPr>
                <w:rFonts w:ascii="Arial" w:eastAsia="標楷體" w:hAnsi="Arial" w:hint="eastAsia"/>
                <w:color w:val="000000"/>
                <w:sz w:val="20"/>
              </w:rPr>
              <w:t>300m</w:t>
            </w:r>
            <w:r w:rsidRPr="006A56AE">
              <w:rPr>
                <w:rFonts w:ascii="Arial" w:eastAsia="標楷體" w:hAnsi="Arial" w:hint="eastAsia"/>
                <w:color w:val="000000"/>
                <w:sz w:val="20"/>
              </w:rPr>
              <w:t>處，如圖</w:t>
            </w:r>
            <w:r w:rsidRPr="006A56AE">
              <w:rPr>
                <w:rFonts w:ascii="Arial" w:eastAsia="標楷體" w:hAnsi="Arial" w:hint="eastAsia"/>
                <w:color w:val="000000"/>
                <w:sz w:val="20"/>
              </w:rPr>
              <w:t xml:space="preserve"> 5-14</w:t>
            </w:r>
            <w:r w:rsidRPr="006A56AE">
              <w:rPr>
                <w:rFonts w:ascii="Arial" w:eastAsia="標楷體" w:hAnsi="Arial" w:hint="eastAsia"/>
                <w:color w:val="000000"/>
                <w:sz w:val="20"/>
              </w:rPr>
              <w:t>所示。</w:t>
            </w:r>
          </w:p>
        </w:tc>
        <w:tc>
          <w:tcPr>
            <w:tcW w:w="800" w:type="dxa"/>
            <w:tcBorders>
              <w:top w:val="nil"/>
              <w:left w:val="nil"/>
              <w:bottom w:val="single" w:sz="8" w:space="0" w:color="000000"/>
              <w:right w:val="single" w:sz="8" w:space="0" w:color="000000"/>
            </w:tcBorders>
            <w:shd w:val="clear" w:color="auto" w:fill="auto"/>
            <w:vAlign w:val="center"/>
            <w:hideMark/>
          </w:tcPr>
          <w:p w14:paraId="1235FF6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C9377BE"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請總</w:t>
            </w:r>
            <w:proofErr w:type="gramStart"/>
            <w:r w:rsidRPr="006A56AE">
              <w:rPr>
                <w:rFonts w:ascii="Arial" w:eastAsia="標楷體" w:hAnsi="Arial" w:hint="eastAsia"/>
                <w:color w:val="000000"/>
                <w:sz w:val="20"/>
              </w:rPr>
              <w:t>臺</w:t>
            </w:r>
            <w:proofErr w:type="gramEnd"/>
            <w:r w:rsidRPr="006A56AE">
              <w:rPr>
                <w:rFonts w:ascii="Arial" w:eastAsia="標楷體" w:hAnsi="Arial" w:hint="eastAsia"/>
                <w:color w:val="000000"/>
                <w:sz w:val="20"/>
              </w:rPr>
              <w:t>提出預防維護系統之目標為何</w:t>
            </w:r>
          </w:p>
          <w:p w14:paraId="00659AC1"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圖面檢視</w:t>
            </w:r>
          </w:p>
          <w:p w14:paraId="54EE92B6"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現場檢視</w:t>
            </w:r>
          </w:p>
        </w:tc>
      </w:tr>
      <w:tr w:rsidR="0080255D" w:rsidRPr="006A56AE" w14:paraId="1D8D07AE"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2F6A9A2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5.3.4.23</w:t>
            </w:r>
          </w:p>
        </w:tc>
        <w:tc>
          <w:tcPr>
            <w:tcW w:w="4030" w:type="dxa"/>
            <w:tcBorders>
              <w:top w:val="nil"/>
              <w:left w:val="nil"/>
              <w:bottom w:val="single" w:sz="8" w:space="0" w:color="000000"/>
              <w:right w:val="single" w:sz="8" w:space="0" w:color="000000"/>
            </w:tcBorders>
            <w:shd w:val="clear" w:color="auto" w:fill="auto"/>
            <w:hideMark/>
          </w:tcPr>
          <w:p w14:paraId="27A9A5C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中心線燈具之縱向間距應為</w:t>
            </w:r>
            <w:r w:rsidRPr="006A56AE">
              <w:rPr>
                <w:rFonts w:ascii="Arial" w:eastAsia="標楷體" w:hAnsi="Arial" w:hint="eastAsia"/>
                <w:color w:val="000000"/>
                <w:sz w:val="20"/>
              </w:rPr>
              <w:t>30m</w:t>
            </w:r>
            <w:r w:rsidRPr="006A56AE">
              <w:rPr>
                <w:rFonts w:ascii="Arial" w:eastAsia="標楷體" w:hAnsi="Arial" w:hint="eastAsia"/>
                <w:color w:val="000000"/>
                <w:sz w:val="20"/>
              </w:rPr>
              <w:t>，最靠近跑道頭</w:t>
            </w:r>
            <w:proofErr w:type="gramStart"/>
            <w:r w:rsidRPr="006A56AE">
              <w:rPr>
                <w:rFonts w:ascii="Arial" w:eastAsia="標楷體" w:hAnsi="Arial" w:hint="eastAsia"/>
                <w:color w:val="000000"/>
                <w:sz w:val="20"/>
              </w:rPr>
              <w:t>之燈應</w:t>
            </w:r>
            <w:proofErr w:type="gramEnd"/>
            <w:r w:rsidRPr="006A56AE">
              <w:rPr>
                <w:rFonts w:ascii="Arial" w:eastAsia="標楷體" w:hAnsi="Arial" w:hint="eastAsia"/>
                <w:color w:val="000000"/>
                <w:sz w:val="20"/>
              </w:rPr>
              <w:t>設在距跑道頭</w:t>
            </w:r>
            <w:r w:rsidRPr="006A56AE">
              <w:rPr>
                <w:rFonts w:ascii="Arial" w:eastAsia="標楷體" w:hAnsi="Arial" w:hint="eastAsia"/>
                <w:color w:val="000000"/>
                <w:sz w:val="20"/>
              </w:rPr>
              <w:t xml:space="preserve">30m </w:t>
            </w:r>
            <w:r w:rsidRPr="006A56AE">
              <w:rPr>
                <w:rFonts w:ascii="Arial" w:eastAsia="標楷體" w:hAnsi="Arial" w:hint="eastAsia"/>
                <w:color w:val="000000"/>
                <w:sz w:val="20"/>
              </w:rPr>
              <w:t>處。</w:t>
            </w:r>
          </w:p>
        </w:tc>
        <w:tc>
          <w:tcPr>
            <w:tcW w:w="800" w:type="dxa"/>
            <w:tcBorders>
              <w:top w:val="nil"/>
              <w:left w:val="nil"/>
              <w:bottom w:val="single" w:sz="8" w:space="0" w:color="000000"/>
              <w:right w:val="single" w:sz="8" w:space="0" w:color="000000"/>
            </w:tcBorders>
            <w:shd w:val="clear" w:color="auto" w:fill="auto"/>
            <w:vAlign w:val="center"/>
            <w:hideMark/>
          </w:tcPr>
          <w:p w14:paraId="3248F58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3FFB454"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3B5B92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66900132" w14:textId="77777777" w:rsidTr="006F0AEA">
        <w:tblPrEx>
          <w:tblLook w:val="04A0" w:firstRow="1" w:lastRow="0" w:firstColumn="1" w:lastColumn="0" w:noHBand="0" w:noVBand="1"/>
        </w:tblPrEx>
        <w:trPr>
          <w:trHeight w:val="1524"/>
        </w:trPr>
        <w:tc>
          <w:tcPr>
            <w:tcW w:w="1184" w:type="dxa"/>
            <w:tcBorders>
              <w:top w:val="nil"/>
              <w:left w:val="single" w:sz="8" w:space="0" w:color="000000"/>
              <w:bottom w:val="single" w:sz="8" w:space="0" w:color="000000"/>
              <w:right w:val="nil"/>
            </w:tcBorders>
            <w:shd w:val="clear" w:color="auto" w:fill="auto"/>
            <w:hideMark/>
          </w:tcPr>
          <w:p w14:paraId="466C511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5.3.4.24</w:t>
            </w:r>
          </w:p>
        </w:tc>
        <w:tc>
          <w:tcPr>
            <w:tcW w:w="4030" w:type="dxa"/>
            <w:tcBorders>
              <w:top w:val="nil"/>
              <w:left w:val="nil"/>
              <w:bottom w:val="single" w:sz="8" w:space="0" w:color="000000"/>
              <w:right w:val="single" w:sz="8" w:space="0" w:color="000000"/>
            </w:tcBorders>
            <w:shd w:val="clear" w:color="auto" w:fill="auto"/>
            <w:hideMark/>
          </w:tcPr>
          <w:p w14:paraId="446F9FA5"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側排燈</w:t>
            </w:r>
            <w:proofErr w:type="gramEnd"/>
            <w:r w:rsidRPr="006A56AE">
              <w:rPr>
                <w:rFonts w:ascii="Arial" w:eastAsia="標楷體" w:hAnsi="Arial" w:hint="eastAsia"/>
                <w:color w:val="000000"/>
                <w:sz w:val="20"/>
              </w:rPr>
              <w:t>之燈具應位於中心線之兩側，其縱向間距與中心線燈之縱向間距相同，第一個</w:t>
            </w:r>
            <w:proofErr w:type="gramStart"/>
            <w:r w:rsidRPr="006A56AE">
              <w:rPr>
                <w:rFonts w:ascii="Arial" w:eastAsia="標楷體" w:hAnsi="Arial" w:hint="eastAsia"/>
                <w:color w:val="000000"/>
                <w:sz w:val="20"/>
              </w:rPr>
              <w:t>短排燈設</w:t>
            </w:r>
            <w:proofErr w:type="gramEnd"/>
            <w:r w:rsidRPr="006A56AE">
              <w:rPr>
                <w:rFonts w:ascii="Arial" w:eastAsia="標楷體" w:hAnsi="Arial" w:hint="eastAsia"/>
                <w:color w:val="000000"/>
                <w:sz w:val="20"/>
              </w:rPr>
              <w:t>於距跑道頭</w:t>
            </w:r>
            <w:r w:rsidRPr="006A56AE">
              <w:rPr>
                <w:rFonts w:ascii="Arial" w:eastAsia="標楷體" w:hAnsi="Arial" w:hint="eastAsia"/>
                <w:color w:val="000000"/>
                <w:sz w:val="20"/>
              </w:rPr>
              <w:t>30m</w:t>
            </w:r>
            <w:r w:rsidRPr="006A56AE">
              <w:rPr>
                <w:rFonts w:ascii="Arial" w:eastAsia="標楷體" w:hAnsi="Arial" w:hint="eastAsia"/>
                <w:color w:val="000000"/>
                <w:sz w:val="20"/>
              </w:rPr>
              <w:t>處。兩行</w:t>
            </w:r>
            <w:proofErr w:type="gramStart"/>
            <w:r w:rsidRPr="006A56AE">
              <w:rPr>
                <w:rFonts w:ascii="Arial" w:eastAsia="標楷體" w:hAnsi="Arial" w:hint="eastAsia"/>
                <w:color w:val="000000"/>
                <w:sz w:val="20"/>
              </w:rPr>
              <w:t>側排燈最</w:t>
            </w:r>
            <w:proofErr w:type="gramEnd"/>
            <w:r w:rsidRPr="006A56AE">
              <w:rPr>
                <w:rFonts w:ascii="Arial" w:eastAsia="標楷體" w:hAnsi="Arial" w:hint="eastAsia"/>
                <w:color w:val="000000"/>
                <w:sz w:val="20"/>
              </w:rPr>
              <w:t>內側燈具間之橫向間距應不小於</w:t>
            </w:r>
            <w:r w:rsidRPr="006A56AE">
              <w:rPr>
                <w:rFonts w:ascii="Arial" w:eastAsia="標楷體" w:hAnsi="Arial" w:hint="eastAsia"/>
                <w:color w:val="000000"/>
                <w:sz w:val="20"/>
              </w:rPr>
              <w:t>18m</w:t>
            </w:r>
            <w:r w:rsidRPr="006A56AE">
              <w:rPr>
                <w:rFonts w:ascii="Arial" w:eastAsia="標楷體" w:hAnsi="Arial" w:hint="eastAsia"/>
                <w:color w:val="000000"/>
                <w:sz w:val="20"/>
              </w:rPr>
              <w:t>也不大於</w:t>
            </w:r>
            <w:r w:rsidRPr="006A56AE">
              <w:rPr>
                <w:rFonts w:ascii="Arial" w:eastAsia="標楷體" w:hAnsi="Arial" w:hint="eastAsia"/>
                <w:color w:val="000000"/>
                <w:sz w:val="20"/>
              </w:rPr>
              <w:t>22.5m</w:t>
            </w:r>
            <w:r w:rsidRPr="006A56AE">
              <w:rPr>
                <w:rFonts w:ascii="Arial" w:eastAsia="標楷體" w:hAnsi="Arial" w:hint="eastAsia"/>
                <w:color w:val="000000"/>
                <w:sz w:val="20"/>
              </w:rPr>
              <w:t>，而以</w:t>
            </w:r>
            <w:r w:rsidRPr="006A56AE">
              <w:rPr>
                <w:rFonts w:ascii="Arial" w:eastAsia="標楷體" w:hAnsi="Arial" w:hint="eastAsia"/>
                <w:color w:val="000000"/>
                <w:sz w:val="20"/>
              </w:rPr>
              <w:t>18m</w:t>
            </w:r>
            <w:r w:rsidRPr="006A56AE">
              <w:rPr>
                <w:rFonts w:ascii="Arial" w:eastAsia="標楷體" w:hAnsi="Arial" w:hint="eastAsia"/>
                <w:color w:val="000000"/>
                <w:sz w:val="20"/>
              </w:rPr>
              <w:t>為最佳，但在任何情況下應與</w:t>
            </w:r>
            <w:proofErr w:type="gramStart"/>
            <w:r w:rsidRPr="006A56AE">
              <w:rPr>
                <w:rFonts w:ascii="Arial" w:eastAsia="標楷體" w:hAnsi="Arial" w:hint="eastAsia"/>
                <w:color w:val="000000"/>
                <w:sz w:val="20"/>
              </w:rPr>
              <w:t>著陸區燈之</w:t>
            </w:r>
            <w:proofErr w:type="gramEnd"/>
            <w:r w:rsidRPr="006A56AE">
              <w:rPr>
                <w:rFonts w:ascii="Arial" w:eastAsia="標楷體" w:hAnsi="Arial" w:hint="eastAsia"/>
                <w:color w:val="000000"/>
                <w:sz w:val="20"/>
              </w:rPr>
              <w:t>橫向間距相同。</w:t>
            </w:r>
          </w:p>
        </w:tc>
        <w:tc>
          <w:tcPr>
            <w:tcW w:w="800" w:type="dxa"/>
            <w:tcBorders>
              <w:top w:val="nil"/>
              <w:left w:val="nil"/>
              <w:bottom w:val="single" w:sz="8" w:space="0" w:color="000000"/>
              <w:right w:val="single" w:sz="8" w:space="0" w:color="000000"/>
            </w:tcBorders>
            <w:shd w:val="clear" w:color="auto" w:fill="auto"/>
            <w:vAlign w:val="center"/>
            <w:hideMark/>
          </w:tcPr>
          <w:p w14:paraId="094C50F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C9A1470" w14:textId="21E07DF7" w:rsidR="001F1563" w:rsidRDefault="00D2756C" w:rsidP="000F2C1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E0EBDB2"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現場檢視</w:t>
            </w:r>
          </w:p>
        </w:tc>
      </w:tr>
      <w:tr w:rsidR="0080255D" w:rsidRPr="006A56AE" w14:paraId="306D9C64"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3D8AC97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5.3.4.25</w:t>
            </w:r>
          </w:p>
        </w:tc>
        <w:tc>
          <w:tcPr>
            <w:tcW w:w="4030" w:type="dxa"/>
            <w:tcBorders>
              <w:top w:val="nil"/>
              <w:left w:val="nil"/>
              <w:bottom w:val="single" w:sz="8" w:space="0" w:color="000000"/>
              <w:right w:val="single" w:sz="8" w:space="0" w:color="000000"/>
            </w:tcBorders>
            <w:shd w:val="clear" w:color="auto" w:fill="auto"/>
            <w:hideMark/>
          </w:tcPr>
          <w:p w14:paraId="105F75B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設在距跑道頭</w:t>
            </w:r>
            <w:r w:rsidRPr="006A56AE">
              <w:rPr>
                <w:rFonts w:ascii="Arial" w:eastAsia="標楷體" w:hAnsi="Arial" w:hint="eastAsia"/>
                <w:color w:val="000000"/>
                <w:sz w:val="20"/>
              </w:rPr>
              <w:t>150m</w:t>
            </w:r>
            <w:r w:rsidRPr="006A56AE">
              <w:rPr>
                <w:rFonts w:ascii="Arial" w:eastAsia="標楷體" w:hAnsi="Arial" w:hint="eastAsia"/>
                <w:color w:val="000000"/>
                <w:sz w:val="20"/>
              </w:rPr>
              <w:t>處之橫排燈，應填滿中心線燈</w:t>
            </w:r>
            <w:proofErr w:type="gramStart"/>
            <w:r w:rsidRPr="006A56AE">
              <w:rPr>
                <w:rFonts w:ascii="Arial" w:eastAsia="標楷體" w:hAnsi="Arial" w:hint="eastAsia"/>
                <w:color w:val="000000"/>
                <w:sz w:val="20"/>
              </w:rPr>
              <w:t>與側排燈間</w:t>
            </w:r>
            <w:proofErr w:type="gramEnd"/>
            <w:r w:rsidRPr="006A56AE">
              <w:rPr>
                <w:rFonts w:ascii="Arial" w:eastAsia="標楷體" w:hAnsi="Arial" w:hint="eastAsia"/>
                <w:color w:val="000000"/>
                <w:sz w:val="20"/>
              </w:rPr>
              <w:t>之空隙。</w:t>
            </w:r>
          </w:p>
        </w:tc>
        <w:tc>
          <w:tcPr>
            <w:tcW w:w="800" w:type="dxa"/>
            <w:tcBorders>
              <w:top w:val="nil"/>
              <w:left w:val="nil"/>
              <w:bottom w:val="single" w:sz="8" w:space="0" w:color="000000"/>
              <w:right w:val="single" w:sz="8" w:space="0" w:color="000000"/>
            </w:tcBorders>
            <w:shd w:val="clear" w:color="auto" w:fill="auto"/>
            <w:vAlign w:val="center"/>
            <w:hideMark/>
          </w:tcPr>
          <w:p w14:paraId="393453D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78013FA"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78B273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C9EDA6D"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8156F9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5.3.4.26</w:t>
            </w:r>
          </w:p>
        </w:tc>
        <w:tc>
          <w:tcPr>
            <w:tcW w:w="4030" w:type="dxa"/>
            <w:tcBorders>
              <w:top w:val="nil"/>
              <w:left w:val="nil"/>
              <w:bottom w:val="single" w:sz="8" w:space="0" w:color="000000"/>
              <w:right w:val="single" w:sz="8" w:space="0" w:color="000000"/>
            </w:tcBorders>
            <w:shd w:val="clear" w:color="auto" w:fill="auto"/>
            <w:hideMark/>
          </w:tcPr>
          <w:p w14:paraId="69669D5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設在距跑道頭</w:t>
            </w:r>
            <w:r w:rsidRPr="006A56AE">
              <w:rPr>
                <w:rFonts w:ascii="Arial" w:eastAsia="標楷體" w:hAnsi="Arial" w:hint="eastAsia"/>
                <w:color w:val="000000"/>
                <w:sz w:val="20"/>
              </w:rPr>
              <w:t>300m</w:t>
            </w:r>
            <w:r w:rsidRPr="006A56AE">
              <w:rPr>
                <w:rFonts w:ascii="Arial" w:eastAsia="標楷體" w:hAnsi="Arial" w:hint="eastAsia"/>
                <w:color w:val="000000"/>
                <w:sz w:val="20"/>
              </w:rPr>
              <w:t>處之橫排燈，應自中心線向兩側各延伸</w:t>
            </w:r>
            <w:r w:rsidRPr="006A56AE">
              <w:rPr>
                <w:rFonts w:ascii="Arial" w:eastAsia="標楷體" w:hAnsi="Arial" w:hint="eastAsia"/>
                <w:color w:val="000000"/>
                <w:sz w:val="20"/>
              </w:rPr>
              <w:t xml:space="preserve">15m </w:t>
            </w:r>
            <w:r w:rsidRPr="006A56AE">
              <w:rPr>
                <w:rFonts w:ascii="Arial" w:eastAsia="標楷體" w:hAnsi="Arial" w:hint="eastAsia"/>
                <w:color w:val="000000"/>
                <w:sz w:val="20"/>
              </w:rPr>
              <w:t>距離。</w:t>
            </w:r>
          </w:p>
        </w:tc>
        <w:tc>
          <w:tcPr>
            <w:tcW w:w="800" w:type="dxa"/>
            <w:tcBorders>
              <w:top w:val="nil"/>
              <w:left w:val="nil"/>
              <w:bottom w:val="single" w:sz="8" w:space="0" w:color="000000"/>
              <w:right w:val="single" w:sz="8" w:space="0" w:color="000000"/>
            </w:tcBorders>
            <w:shd w:val="clear" w:color="auto" w:fill="auto"/>
            <w:vAlign w:val="center"/>
            <w:hideMark/>
          </w:tcPr>
          <w:p w14:paraId="20AFEAE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7D36BE6"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4DF111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35AB3474" w14:textId="77777777" w:rsidTr="006F0AEA">
        <w:tblPrEx>
          <w:tblLook w:val="04A0" w:firstRow="1" w:lastRow="0" w:firstColumn="1" w:lastColumn="0" w:noHBand="0" w:noVBand="1"/>
        </w:tblPrEx>
        <w:trPr>
          <w:trHeight w:val="2040"/>
        </w:trPr>
        <w:tc>
          <w:tcPr>
            <w:tcW w:w="1184" w:type="dxa"/>
            <w:tcBorders>
              <w:top w:val="nil"/>
              <w:left w:val="single" w:sz="8" w:space="0" w:color="000000"/>
              <w:bottom w:val="single" w:sz="8" w:space="0" w:color="000000"/>
              <w:right w:val="nil"/>
            </w:tcBorders>
            <w:shd w:val="clear" w:color="auto" w:fill="auto"/>
            <w:hideMark/>
          </w:tcPr>
          <w:p w14:paraId="152E36E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5.3.4.29</w:t>
            </w:r>
          </w:p>
        </w:tc>
        <w:tc>
          <w:tcPr>
            <w:tcW w:w="4030" w:type="dxa"/>
            <w:tcBorders>
              <w:top w:val="nil"/>
              <w:left w:val="nil"/>
              <w:bottom w:val="single" w:sz="8" w:space="0" w:color="000000"/>
              <w:right w:val="single" w:sz="8" w:space="0" w:color="000000"/>
            </w:tcBorders>
            <w:shd w:val="clear" w:color="auto" w:fill="auto"/>
            <w:hideMark/>
          </w:tcPr>
          <w:p w14:paraId="28FC20D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本系統應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可能接近跑道頭水平面，同時：</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在距離該系統中心線</w:t>
            </w:r>
            <w:r w:rsidRPr="006A56AE">
              <w:rPr>
                <w:rFonts w:ascii="Arial" w:eastAsia="標楷體" w:hAnsi="Arial" w:hint="eastAsia"/>
                <w:color w:val="000000"/>
                <w:sz w:val="20"/>
              </w:rPr>
              <w:t>60m</w:t>
            </w:r>
            <w:r w:rsidRPr="006A56AE">
              <w:rPr>
                <w:rFonts w:ascii="Arial" w:eastAsia="標楷體" w:hAnsi="Arial" w:hint="eastAsia"/>
                <w:color w:val="000000"/>
                <w:sz w:val="20"/>
              </w:rPr>
              <w:t>範圍內，</w:t>
            </w:r>
            <w:proofErr w:type="gramStart"/>
            <w:r w:rsidRPr="006A56AE">
              <w:rPr>
                <w:rFonts w:ascii="Arial" w:eastAsia="標楷體" w:hAnsi="Arial" w:hint="eastAsia"/>
                <w:color w:val="000000"/>
                <w:sz w:val="20"/>
              </w:rPr>
              <w:t>除了儀降或</w:t>
            </w:r>
            <w:proofErr w:type="gramEnd"/>
            <w:r w:rsidRPr="006A56AE">
              <w:rPr>
                <w:rFonts w:ascii="Arial" w:eastAsia="標楷體" w:hAnsi="Arial" w:hint="eastAsia"/>
                <w:color w:val="000000"/>
                <w:sz w:val="20"/>
              </w:rPr>
              <w:t>微降系統之方位天線外，應無物體突出於進場燈之平面之上。</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從進場中之航空器看去，除了橫排燈之中間部分或中心線</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（不含其最外側之燈）之外，應無燈光被遮擋。</w:t>
            </w:r>
            <w:r w:rsidRPr="006A56AE">
              <w:rPr>
                <w:rFonts w:ascii="Arial" w:eastAsia="標楷體" w:hAnsi="Arial" w:hint="eastAsia"/>
                <w:color w:val="000000"/>
                <w:sz w:val="20"/>
              </w:rPr>
              <w:br/>
            </w:r>
            <w:r w:rsidRPr="006A56AE">
              <w:rPr>
                <w:rFonts w:ascii="Arial" w:eastAsia="標楷體" w:hAnsi="Arial" w:hint="eastAsia"/>
                <w:color w:val="000000"/>
                <w:sz w:val="20"/>
              </w:rPr>
              <w:t>任何突出於燈光平面之上</w:t>
            </w:r>
            <w:proofErr w:type="gramStart"/>
            <w:r w:rsidRPr="006A56AE">
              <w:rPr>
                <w:rFonts w:ascii="Arial" w:eastAsia="標楷體" w:hAnsi="Arial" w:hint="eastAsia"/>
                <w:color w:val="000000"/>
                <w:sz w:val="20"/>
              </w:rPr>
              <w:t>之儀降或</w:t>
            </w:r>
            <w:proofErr w:type="gramEnd"/>
            <w:r w:rsidRPr="006A56AE">
              <w:rPr>
                <w:rFonts w:ascii="Arial" w:eastAsia="標楷體" w:hAnsi="Arial" w:hint="eastAsia"/>
                <w:color w:val="000000"/>
                <w:sz w:val="20"/>
              </w:rPr>
              <w:t>微降系統之方位天線，應視為障礙物，並加以標示及照明。</w:t>
            </w:r>
          </w:p>
        </w:tc>
        <w:tc>
          <w:tcPr>
            <w:tcW w:w="800" w:type="dxa"/>
            <w:tcBorders>
              <w:top w:val="nil"/>
              <w:left w:val="nil"/>
              <w:bottom w:val="single" w:sz="8" w:space="0" w:color="000000"/>
              <w:right w:val="single" w:sz="8" w:space="0" w:color="000000"/>
            </w:tcBorders>
            <w:shd w:val="clear" w:color="auto" w:fill="auto"/>
            <w:vAlign w:val="center"/>
            <w:hideMark/>
          </w:tcPr>
          <w:p w14:paraId="6B83CBE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A32AF9E"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w:t>
            </w:r>
          </w:p>
          <w:p w14:paraId="4588118C" w14:textId="3C4D1E69"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1015F6D6"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請航管組提供專業意見</w:t>
            </w:r>
          </w:p>
        </w:tc>
      </w:tr>
      <w:tr w:rsidR="0080255D" w:rsidRPr="006A56AE" w14:paraId="14EDB564" w14:textId="77777777" w:rsidTr="006F0AEA">
        <w:tblPrEx>
          <w:tblLook w:val="04A0" w:firstRow="1" w:lastRow="0" w:firstColumn="1" w:lastColumn="0" w:noHBand="0" w:noVBand="1"/>
        </w:tblPrEx>
        <w:trPr>
          <w:trHeight w:val="1236"/>
        </w:trPr>
        <w:tc>
          <w:tcPr>
            <w:tcW w:w="1184" w:type="dxa"/>
            <w:tcBorders>
              <w:top w:val="nil"/>
              <w:left w:val="single" w:sz="8" w:space="0" w:color="000000"/>
              <w:bottom w:val="single" w:sz="8" w:space="0" w:color="000000"/>
              <w:right w:val="nil"/>
            </w:tcBorders>
            <w:shd w:val="clear" w:color="auto" w:fill="auto"/>
            <w:hideMark/>
          </w:tcPr>
          <w:p w14:paraId="04080F4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5.3.4.30</w:t>
            </w:r>
          </w:p>
        </w:tc>
        <w:tc>
          <w:tcPr>
            <w:tcW w:w="4030" w:type="dxa"/>
            <w:tcBorders>
              <w:top w:val="nil"/>
              <w:left w:val="nil"/>
              <w:bottom w:val="single" w:sz="8" w:space="0" w:color="000000"/>
              <w:right w:val="single" w:sz="8" w:space="0" w:color="000000"/>
            </w:tcBorders>
            <w:shd w:val="clear" w:color="auto" w:fill="auto"/>
            <w:hideMark/>
          </w:tcPr>
          <w:p w14:paraId="443EAEB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第</w:t>
            </w:r>
            <w:r w:rsidRPr="006A56AE">
              <w:rPr>
                <w:rFonts w:ascii="Arial" w:eastAsia="標楷體" w:hAnsi="Arial" w:hint="eastAsia"/>
                <w:color w:val="000000"/>
                <w:sz w:val="20"/>
              </w:rPr>
              <w:t>II</w:t>
            </w:r>
            <w:r w:rsidRPr="006A56AE">
              <w:rPr>
                <w:rFonts w:ascii="Arial" w:eastAsia="標楷體" w:hAnsi="Arial" w:hint="eastAsia"/>
                <w:color w:val="000000"/>
                <w:sz w:val="20"/>
              </w:rPr>
              <w:t>類及第</w:t>
            </w:r>
            <w:r w:rsidRPr="006A56AE">
              <w:rPr>
                <w:rFonts w:ascii="Arial" w:eastAsia="標楷體" w:hAnsi="Arial" w:hint="eastAsia"/>
                <w:color w:val="000000"/>
                <w:sz w:val="20"/>
              </w:rPr>
              <w:t>III</w:t>
            </w:r>
            <w:r w:rsidRPr="006A56AE">
              <w:rPr>
                <w:rFonts w:ascii="Arial" w:eastAsia="標楷體" w:hAnsi="Arial" w:hint="eastAsia"/>
                <w:color w:val="000000"/>
                <w:sz w:val="20"/>
              </w:rPr>
              <w:t>類進場燈光系統靠近</w:t>
            </w:r>
            <w:proofErr w:type="gramStart"/>
            <w:r w:rsidRPr="006A56AE">
              <w:rPr>
                <w:rFonts w:ascii="Arial" w:eastAsia="標楷體" w:hAnsi="Arial" w:hint="eastAsia"/>
                <w:color w:val="000000"/>
                <w:sz w:val="20"/>
              </w:rPr>
              <w:t>跑道頭第一個</w:t>
            </w:r>
            <w:proofErr w:type="gramEnd"/>
            <w:r w:rsidRPr="006A56AE">
              <w:rPr>
                <w:rFonts w:ascii="Arial" w:eastAsia="標楷體" w:hAnsi="Arial" w:hint="eastAsia"/>
                <w:color w:val="000000"/>
                <w:sz w:val="20"/>
              </w:rPr>
              <w:t>300m</w:t>
            </w:r>
            <w:r w:rsidRPr="006A56AE">
              <w:rPr>
                <w:rFonts w:ascii="Arial" w:eastAsia="標楷體" w:hAnsi="Arial" w:hint="eastAsia"/>
                <w:color w:val="000000"/>
                <w:sz w:val="20"/>
              </w:rPr>
              <w:t>部分之</w:t>
            </w:r>
            <w:proofErr w:type="gramStart"/>
            <w:r w:rsidRPr="006A56AE">
              <w:rPr>
                <w:rFonts w:ascii="Arial" w:eastAsia="標楷體" w:hAnsi="Arial" w:hint="eastAsia"/>
                <w:color w:val="000000"/>
                <w:sz w:val="20"/>
              </w:rPr>
              <w:t>中心線燈應由</w:t>
            </w:r>
            <w:proofErr w:type="gramEnd"/>
            <w:r w:rsidRPr="006A56AE">
              <w:rPr>
                <w:rFonts w:ascii="Arial" w:eastAsia="標楷體" w:hAnsi="Arial" w:hint="eastAsia"/>
                <w:color w:val="000000"/>
                <w:sz w:val="20"/>
              </w:rPr>
              <w:t>可調變強度之白色</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組成。</w:t>
            </w:r>
          </w:p>
        </w:tc>
        <w:tc>
          <w:tcPr>
            <w:tcW w:w="800" w:type="dxa"/>
            <w:tcBorders>
              <w:top w:val="nil"/>
              <w:left w:val="nil"/>
              <w:bottom w:val="single" w:sz="8" w:space="0" w:color="000000"/>
              <w:right w:val="single" w:sz="8" w:space="0" w:color="000000"/>
            </w:tcBorders>
            <w:shd w:val="clear" w:color="auto" w:fill="auto"/>
            <w:vAlign w:val="center"/>
            <w:hideMark/>
          </w:tcPr>
          <w:p w14:paraId="33C0BA5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3B9164A"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請總</w:t>
            </w:r>
            <w:proofErr w:type="gramStart"/>
            <w:r w:rsidRPr="006A56AE">
              <w:rPr>
                <w:rFonts w:ascii="Arial" w:eastAsia="標楷體" w:hAnsi="Arial" w:hint="eastAsia"/>
                <w:color w:val="000000"/>
                <w:sz w:val="20"/>
              </w:rPr>
              <w:t>臺</w:t>
            </w:r>
            <w:proofErr w:type="gramEnd"/>
            <w:r w:rsidRPr="006A56AE">
              <w:rPr>
                <w:rFonts w:ascii="Arial" w:eastAsia="標楷體" w:hAnsi="Arial" w:hint="eastAsia"/>
                <w:color w:val="000000"/>
                <w:sz w:val="20"/>
              </w:rPr>
              <w:t>提出預防維護系統之目標為何</w:t>
            </w:r>
          </w:p>
          <w:p w14:paraId="6E98CC54"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圖面檢視</w:t>
            </w:r>
          </w:p>
          <w:p w14:paraId="76E39C3D"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現場檢視</w:t>
            </w:r>
          </w:p>
        </w:tc>
      </w:tr>
      <w:tr w:rsidR="0080255D" w:rsidRPr="006A56AE" w14:paraId="067F5CC8" w14:textId="77777777" w:rsidTr="006F0AEA">
        <w:tblPrEx>
          <w:tblLook w:val="04A0" w:firstRow="1" w:lastRow="0" w:firstColumn="1" w:lastColumn="0" w:noHBand="0" w:noVBand="1"/>
        </w:tblPrEx>
        <w:trPr>
          <w:trHeight w:val="804"/>
        </w:trPr>
        <w:tc>
          <w:tcPr>
            <w:tcW w:w="1184" w:type="dxa"/>
            <w:tcBorders>
              <w:top w:val="nil"/>
              <w:left w:val="single" w:sz="8" w:space="0" w:color="000000"/>
              <w:bottom w:val="single" w:sz="8" w:space="0" w:color="000000"/>
              <w:right w:val="nil"/>
            </w:tcBorders>
            <w:shd w:val="clear" w:color="auto" w:fill="auto"/>
            <w:hideMark/>
          </w:tcPr>
          <w:p w14:paraId="7E54801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5.3.4.31</w:t>
            </w:r>
          </w:p>
        </w:tc>
        <w:tc>
          <w:tcPr>
            <w:tcW w:w="4030" w:type="dxa"/>
            <w:tcBorders>
              <w:top w:val="nil"/>
              <w:left w:val="nil"/>
              <w:bottom w:val="single" w:sz="8" w:space="0" w:color="000000"/>
              <w:right w:val="single" w:sz="8" w:space="0" w:color="000000"/>
            </w:tcBorders>
            <w:shd w:val="clear" w:color="auto" w:fill="auto"/>
            <w:hideMark/>
          </w:tcPr>
          <w:p w14:paraId="0AC2C62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距跑道頭</w:t>
            </w:r>
            <w:r w:rsidRPr="006A56AE">
              <w:rPr>
                <w:rFonts w:ascii="Arial" w:eastAsia="標楷體" w:hAnsi="Arial" w:hint="eastAsia"/>
                <w:color w:val="000000"/>
                <w:sz w:val="20"/>
              </w:rPr>
              <w:t>300m</w:t>
            </w:r>
            <w:r w:rsidRPr="006A56AE">
              <w:rPr>
                <w:rFonts w:ascii="Arial" w:eastAsia="標楷體" w:hAnsi="Arial" w:hint="eastAsia"/>
                <w:color w:val="000000"/>
                <w:sz w:val="20"/>
              </w:rPr>
              <w:t>以外之中心線燈位置應為</w:t>
            </w:r>
            <w:proofErr w:type="gramStart"/>
            <w:r w:rsidRPr="006A56AE">
              <w:rPr>
                <w:rFonts w:ascii="Arial" w:eastAsia="標楷體" w:hAnsi="Arial" w:hint="eastAsia"/>
                <w:color w:val="000000"/>
                <w:sz w:val="20"/>
              </w:rPr>
              <w:t>與內端</w:t>
            </w:r>
            <w:proofErr w:type="gramEnd"/>
            <w:r w:rsidRPr="006A56AE">
              <w:rPr>
                <w:rFonts w:ascii="Arial" w:eastAsia="標楷體" w:hAnsi="Arial" w:hint="eastAsia"/>
                <w:color w:val="000000"/>
                <w:sz w:val="20"/>
              </w:rPr>
              <w:t>300m</w:t>
            </w:r>
            <w:r w:rsidRPr="006A56AE">
              <w:rPr>
                <w:rFonts w:ascii="Arial" w:eastAsia="標楷體" w:hAnsi="Arial" w:hint="eastAsia"/>
                <w:color w:val="000000"/>
                <w:sz w:val="20"/>
              </w:rPr>
              <w:t>部分相同之</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，且所有燈具都應發白光並可調變強度。</w:t>
            </w:r>
          </w:p>
        </w:tc>
        <w:tc>
          <w:tcPr>
            <w:tcW w:w="800" w:type="dxa"/>
            <w:tcBorders>
              <w:top w:val="nil"/>
              <w:left w:val="nil"/>
              <w:bottom w:val="single" w:sz="8" w:space="0" w:color="000000"/>
              <w:right w:val="single" w:sz="8" w:space="0" w:color="000000"/>
            </w:tcBorders>
            <w:shd w:val="clear" w:color="auto" w:fill="auto"/>
            <w:vAlign w:val="center"/>
            <w:hideMark/>
          </w:tcPr>
          <w:p w14:paraId="6D37967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89408BC"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21FBC1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0A44AA5"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5F170E6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5.3.4.33</w:t>
            </w:r>
          </w:p>
        </w:tc>
        <w:tc>
          <w:tcPr>
            <w:tcW w:w="4030" w:type="dxa"/>
            <w:tcBorders>
              <w:top w:val="nil"/>
              <w:left w:val="nil"/>
              <w:bottom w:val="single" w:sz="8" w:space="0" w:color="000000"/>
              <w:right w:val="single" w:sz="8" w:space="0" w:color="000000"/>
            </w:tcBorders>
            <w:shd w:val="clear" w:color="auto" w:fill="auto"/>
            <w:hideMark/>
          </w:tcPr>
          <w:p w14:paraId="128FF2D7"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長度應至少</w:t>
            </w:r>
            <w:r w:rsidRPr="006A56AE">
              <w:rPr>
                <w:rFonts w:ascii="Arial" w:eastAsia="標楷體" w:hAnsi="Arial" w:hint="eastAsia"/>
                <w:color w:val="000000"/>
                <w:sz w:val="20"/>
              </w:rPr>
              <w:t xml:space="preserve">4m </w:t>
            </w:r>
            <w:r w:rsidRPr="006A56AE">
              <w:rPr>
                <w:rFonts w:ascii="Arial" w:eastAsia="標楷體" w:hAnsi="Arial" w:hint="eastAsia"/>
                <w:color w:val="000000"/>
                <w:sz w:val="20"/>
              </w:rPr>
              <w:t>長，</w:t>
            </w:r>
            <w:proofErr w:type="gramStart"/>
            <w:r w:rsidRPr="006A56AE">
              <w:rPr>
                <w:rFonts w:ascii="Arial" w:eastAsia="標楷體" w:hAnsi="Arial" w:hint="eastAsia"/>
                <w:color w:val="000000"/>
                <w:sz w:val="20"/>
              </w:rPr>
              <w:t>當短排燈</w:t>
            </w:r>
            <w:proofErr w:type="gramEnd"/>
            <w:r w:rsidRPr="006A56AE">
              <w:rPr>
                <w:rFonts w:ascii="Arial" w:eastAsia="標楷體" w:hAnsi="Arial" w:hint="eastAsia"/>
                <w:color w:val="000000"/>
                <w:sz w:val="20"/>
              </w:rPr>
              <w:t>是由近似點</w:t>
            </w:r>
            <w:proofErr w:type="gramStart"/>
            <w:r w:rsidRPr="006A56AE">
              <w:rPr>
                <w:rFonts w:ascii="Arial" w:eastAsia="標楷體" w:hAnsi="Arial" w:hint="eastAsia"/>
                <w:color w:val="000000"/>
                <w:sz w:val="20"/>
              </w:rPr>
              <w:t>光源之燈組成</w:t>
            </w:r>
            <w:proofErr w:type="gramEnd"/>
            <w:r w:rsidRPr="006A56AE">
              <w:rPr>
                <w:rFonts w:ascii="Arial" w:eastAsia="標楷體" w:hAnsi="Arial" w:hint="eastAsia"/>
                <w:color w:val="000000"/>
                <w:sz w:val="20"/>
              </w:rPr>
              <w:t>時，</w:t>
            </w:r>
            <w:proofErr w:type="gramStart"/>
            <w:r w:rsidRPr="006A56AE">
              <w:rPr>
                <w:rFonts w:ascii="Arial" w:eastAsia="標楷體" w:hAnsi="Arial" w:hint="eastAsia"/>
                <w:color w:val="000000"/>
                <w:sz w:val="20"/>
              </w:rPr>
              <w:t>短排燈各燈應</w:t>
            </w:r>
            <w:proofErr w:type="gramEnd"/>
            <w:r w:rsidRPr="006A56AE">
              <w:rPr>
                <w:rFonts w:ascii="Arial" w:eastAsia="標楷體" w:hAnsi="Arial" w:hint="eastAsia"/>
                <w:color w:val="000000"/>
                <w:sz w:val="20"/>
              </w:rPr>
              <w:t>以不超過</w:t>
            </w:r>
            <w:r w:rsidRPr="006A56AE">
              <w:rPr>
                <w:rFonts w:ascii="Arial" w:eastAsia="標楷體" w:hAnsi="Arial" w:hint="eastAsia"/>
                <w:color w:val="000000"/>
                <w:sz w:val="20"/>
              </w:rPr>
              <w:t xml:space="preserve">1.5m </w:t>
            </w:r>
            <w:r w:rsidRPr="006A56AE">
              <w:rPr>
                <w:rFonts w:ascii="Arial" w:eastAsia="標楷體" w:hAnsi="Arial" w:hint="eastAsia"/>
                <w:color w:val="000000"/>
                <w:sz w:val="20"/>
              </w:rPr>
              <w:t>間距均勻佈置。</w:t>
            </w:r>
          </w:p>
        </w:tc>
        <w:tc>
          <w:tcPr>
            <w:tcW w:w="800" w:type="dxa"/>
            <w:tcBorders>
              <w:top w:val="nil"/>
              <w:left w:val="nil"/>
              <w:bottom w:val="single" w:sz="8" w:space="0" w:color="000000"/>
              <w:right w:val="single" w:sz="8" w:space="0" w:color="000000"/>
            </w:tcBorders>
            <w:shd w:val="clear" w:color="auto" w:fill="auto"/>
            <w:vAlign w:val="center"/>
            <w:hideMark/>
          </w:tcPr>
          <w:p w14:paraId="3763D3C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BC089E8"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477527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E39EB05"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59D06F7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5.3.4.34</w:t>
            </w:r>
          </w:p>
        </w:tc>
        <w:tc>
          <w:tcPr>
            <w:tcW w:w="4030" w:type="dxa"/>
            <w:tcBorders>
              <w:top w:val="nil"/>
              <w:left w:val="nil"/>
              <w:bottom w:val="single" w:sz="8" w:space="0" w:color="000000"/>
              <w:right w:val="single" w:sz="8" w:space="0" w:color="000000"/>
            </w:tcBorders>
            <w:shd w:val="clear" w:color="auto" w:fill="auto"/>
            <w:hideMark/>
          </w:tcPr>
          <w:p w14:paraId="2C51D63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距跑道頭</w:t>
            </w:r>
            <w:r w:rsidRPr="006A56AE">
              <w:rPr>
                <w:rFonts w:ascii="Arial" w:eastAsia="標楷體" w:hAnsi="Arial" w:hint="eastAsia"/>
                <w:color w:val="000000"/>
                <w:sz w:val="20"/>
              </w:rPr>
              <w:t>300m</w:t>
            </w:r>
            <w:r w:rsidRPr="006A56AE">
              <w:rPr>
                <w:rFonts w:ascii="Arial" w:eastAsia="標楷體" w:hAnsi="Arial" w:hint="eastAsia"/>
                <w:color w:val="000000"/>
                <w:sz w:val="20"/>
              </w:rPr>
              <w:t>以外之每</w:t>
            </w:r>
            <w:proofErr w:type="gramStart"/>
            <w:r w:rsidRPr="006A56AE">
              <w:rPr>
                <w:rFonts w:ascii="Arial" w:eastAsia="標楷體" w:hAnsi="Arial" w:hint="eastAsia"/>
                <w:color w:val="000000"/>
                <w:sz w:val="20"/>
              </w:rPr>
              <w:t>個短排燈應</w:t>
            </w:r>
            <w:proofErr w:type="gramEnd"/>
            <w:r w:rsidRPr="006A56AE">
              <w:rPr>
                <w:rFonts w:ascii="Arial" w:eastAsia="標楷體" w:hAnsi="Arial" w:hint="eastAsia"/>
                <w:color w:val="000000"/>
                <w:sz w:val="20"/>
              </w:rPr>
              <w:t>附加一個閃光燈。</w:t>
            </w:r>
          </w:p>
        </w:tc>
        <w:tc>
          <w:tcPr>
            <w:tcW w:w="800" w:type="dxa"/>
            <w:tcBorders>
              <w:top w:val="nil"/>
              <w:left w:val="nil"/>
              <w:bottom w:val="single" w:sz="8" w:space="0" w:color="000000"/>
              <w:right w:val="single" w:sz="8" w:space="0" w:color="000000"/>
            </w:tcBorders>
            <w:shd w:val="clear" w:color="auto" w:fill="auto"/>
            <w:vAlign w:val="center"/>
            <w:hideMark/>
          </w:tcPr>
          <w:p w14:paraId="5A92F01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2117779"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32143F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E8DD8D4" w14:textId="77777777" w:rsidTr="006F0AEA">
        <w:tblPrEx>
          <w:tblLook w:val="04A0" w:firstRow="1" w:lastRow="0" w:firstColumn="1" w:lastColumn="0" w:noHBand="0" w:noVBand="1"/>
        </w:tblPrEx>
        <w:trPr>
          <w:trHeight w:val="948"/>
        </w:trPr>
        <w:tc>
          <w:tcPr>
            <w:tcW w:w="1184" w:type="dxa"/>
            <w:tcBorders>
              <w:top w:val="nil"/>
              <w:left w:val="single" w:sz="8" w:space="0" w:color="000000"/>
              <w:bottom w:val="single" w:sz="8" w:space="0" w:color="000000"/>
              <w:right w:val="nil"/>
            </w:tcBorders>
            <w:shd w:val="clear" w:color="auto" w:fill="auto"/>
            <w:hideMark/>
          </w:tcPr>
          <w:p w14:paraId="7EF9FBC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5.3.4.35</w:t>
            </w:r>
          </w:p>
        </w:tc>
        <w:tc>
          <w:tcPr>
            <w:tcW w:w="4030" w:type="dxa"/>
            <w:tcBorders>
              <w:top w:val="nil"/>
              <w:left w:val="nil"/>
              <w:bottom w:val="single" w:sz="8" w:space="0" w:color="000000"/>
              <w:right w:val="single" w:sz="8" w:space="0" w:color="000000"/>
            </w:tcBorders>
            <w:shd w:val="clear" w:color="auto" w:fill="auto"/>
            <w:hideMark/>
          </w:tcPr>
          <w:p w14:paraId="573DE84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w:t>
            </w:r>
            <w:r w:rsidRPr="006A56AE">
              <w:rPr>
                <w:rFonts w:ascii="Arial" w:eastAsia="標楷體" w:hAnsi="Arial" w:hint="eastAsia"/>
                <w:color w:val="000000"/>
                <w:sz w:val="20"/>
              </w:rPr>
              <w:t>5.3.4.34</w:t>
            </w:r>
            <w:r w:rsidRPr="006A56AE">
              <w:rPr>
                <w:rFonts w:ascii="Arial" w:eastAsia="標楷體" w:hAnsi="Arial" w:hint="eastAsia"/>
                <w:color w:val="000000"/>
                <w:sz w:val="20"/>
              </w:rPr>
              <w:t>節中所述之閃光燈應每秒閃光二次，從進場燈系統</w:t>
            </w:r>
            <w:proofErr w:type="gramStart"/>
            <w:r w:rsidRPr="006A56AE">
              <w:rPr>
                <w:rFonts w:ascii="Arial" w:eastAsia="標楷體" w:hAnsi="Arial" w:hint="eastAsia"/>
                <w:color w:val="000000"/>
                <w:sz w:val="20"/>
              </w:rPr>
              <w:t>最外端到</w:t>
            </w:r>
            <w:proofErr w:type="gramEnd"/>
            <w:r w:rsidRPr="006A56AE">
              <w:rPr>
                <w:rFonts w:ascii="Arial" w:eastAsia="標楷體" w:hAnsi="Arial" w:hint="eastAsia"/>
                <w:color w:val="000000"/>
                <w:sz w:val="20"/>
              </w:rPr>
              <w:t>最</w:t>
            </w:r>
            <w:proofErr w:type="gramStart"/>
            <w:r w:rsidRPr="006A56AE">
              <w:rPr>
                <w:rFonts w:ascii="Arial" w:eastAsia="標楷體" w:hAnsi="Arial" w:hint="eastAsia"/>
                <w:color w:val="000000"/>
                <w:sz w:val="20"/>
              </w:rPr>
              <w:t>內端朝</w:t>
            </w:r>
            <w:proofErr w:type="gramEnd"/>
            <w:r w:rsidRPr="006A56AE">
              <w:rPr>
                <w:rFonts w:ascii="Arial" w:eastAsia="標楷體" w:hAnsi="Arial" w:hint="eastAsia"/>
                <w:color w:val="000000"/>
                <w:sz w:val="20"/>
              </w:rPr>
              <w:t>跑道頭方向逐一順序閃光。放電燈應由不同迴路供電，並能獨立運作。</w:t>
            </w:r>
          </w:p>
        </w:tc>
        <w:tc>
          <w:tcPr>
            <w:tcW w:w="800" w:type="dxa"/>
            <w:tcBorders>
              <w:top w:val="nil"/>
              <w:left w:val="nil"/>
              <w:bottom w:val="single" w:sz="8" w:space="0" w:color="000000"/>
              <w:right w:val="single" w:sz="8" w:space="0" w:color="000000"/>
            </w:tcBorders>
            <w:shd w:val="clear" w:color="auto" w:fill="auto"/>
            <w:vAlign w:val="center"/>
            <w:hideMark/>
          </w:tcPr>
          <w:p w14:paraId="7D04A88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6C35BB4"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FA1D5A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CABD359" w14:textId="77777777" w:rsidTr="006F0AEA">
        <w:tblPrEx>
          <w:tblLook w:val="04A0" w:firstRow="1" w:lastRow="0" w:firstColumn="1" w:lastColumn="0" w:noHBand="0" w:noVBand="1"/>
        </w:tblPrEx>
        <w:trPr>
          <w:trHeight w:val="648"/>
        </w:trPr>
        <w:tc>
          <w:tcPr>
            <w:tcW w:w="1184" w:type="dxa"/>
            <w:tcBorders>
              <w:top w:val="nil"/>
              <w:left w:val="single" w:sz="8" w:space="0" w:color="000000"/>
              <w:bottom w:val="single" w:sz="8" w:space="0" w:color="000000"/>
              <w:right w:val="nil"/>
            </w:tcBorders>
            <w:shd w:val="clear" w:color="auto" w:fill="auto"/>
            <w:hideMark/>
          </w:tcPr>
          <w:p w14:paraId="22C43EB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5.3.4.36</w:t>
            </w:r>
          </w:p>
        </w:tc>
        <w:tc>
          <w:tcPr>
            <w:tcW w:w="4030" w:type="dxa"/>
            <w:tcBorders>
              <w:top w:val="nil"/>
              <w:left w:val="nil"/>
              <w:bottom w:val="single" w:sz="8" w:space="0" w:color="000000"/>
              <w:right w:val="single" w:sz="8" w:space="0" w:color="000000"/>
            </w:tcBorders>
            <w:shd w:val="clear" w:color="auto" w:fill="auto"/>
            <w:hideMark/>
          </w:tcPr>
          <w:p w14:paraId="5DA6DC81"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側排燈應</w:t>
            </w:r>
            <w:proofErr w:type="gramEnd"/>
            <w:r w:rsidRPr="006A56AE">
              <w:rPr>
                <w:rFonts w:ascii="Arial" w:eastAsia="標楷體" w:hAnsi="Arial" w:hint="eastAsia"/>
                <w:color w:val="000000"/>
                <w:sz w:val="20"/>
              </w:rPr>
              <w:t>由發紅光之</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組成。每一側</w:t>
            </w:r>
            <w:proofErr w:type="gramStart"/>
            <w:r w:rsidRPr="006A56AE">
              <w:rPr>
                <w:rFonts w:ascii="Arial" w:eastAsia="標楷體" w:hAnsi="Arial" w:hint="eastAsia"/>
                <w:color w:val="000000"/>
                <w:sz w:val="20"/>
              </w:rPr>
              <w:t>邊短排燈</w:t>
            </w:r>
            <w:proofErr w:type="gramEnd"/>
            <w:r w:rsidRPr="006A56AE">
              <w:rPr>
                <w:rFonts w:ascii="Arial" w:eastAsia="標楷體" w:hAnsi="Arial" w:hint="eastAsia"/>
                <w:color w:val="000000"/>
                <w:sz w:val="20"/>
              </w:rPr>
              <w:t>之長度及兩</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之間距應與著陸</w:t>
            </w:r>
            <w:proofErr w:type="gramStart"/>
            <w:r w:rsidRPr="006A56AE">
              <w:rPr>
                <w:rFonts w:ascii="Arial" w:eastAsia="標楷體" w:hAnsi="Arial" w:hint="eastAsia"/>
                <w:color w:val="000000"/>
                <w:sz w:val="20"/>
              </w:rPr>
              <w:t>區燈之短排燈</w:t>
            </w:r>
            <w:proofErr w:type="gramEnd"/>
            <w:r w:rsidRPr="006A56AE">
              <w:rPr>
                <w:rFonts w:ascii="Arial" w:eastAsia="標楷體" w:hAnsi="Arial" w:hint="eastAsia"/>
                <w:color w:val="000000"/>
                <w:sz w:val="20"/>
              </w:rPr>
              <w:t>間距相同。</w:t>
            </w:r>
          </w:p>
        </w:tc>
        <w:tc>
          <w:tcPr>
            <w:tcW w:w="800" w:type="dxa"/>
            <w:tcBorders>
              <w:top w:val="nil"/>
              <w:left w:val="nil"/>
              <w:bottom w:val="single" w:sz="8" w:space="0" w:color="000000"/>
              <w:right w:val="single" w:sz="8" w:space="0" w:color="000000"/>
            </w:tcBorders>
            <w:shd w:val="clear" w:color="auto" w:fill="auto"/>
            <w:vAlign w:val="center"/>
            <w:hideMark/>
          </w:tcPr>
          <w:p w14:paraId="65661B86"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93ADBA4"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208F50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EE44E15"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56D7C8B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5.3.4.37</w:t>
            </w:r>
          </w:p>
        </w:tc>
        <w:tc>
          <w:tcPr>
            <w:tcW w:w="4030" w:type="dxa"/>
            <w:tcBorders>
              <w:top w:val="nil"/>
              <w:left w:val="nil"/>
              <w:bottom w:val="single" w:sz="8" w:space="0" w:color="000000"/>
              <w:right w:val="single" w:sz="8" w:space="0" w:color="000000"/>
            </w:tcBorders>
            <w:shd w:val="clear" w:color="auto" w:fill="auto"/>
            <w:hideMark/>
          </w:tcPr>
          <w:p w14:paraId="2F3BD49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構成橫排燈之燈具應為可調變強度之白光定光燈。</w:t>
            </w:r>
            <w:proofErr w:type="gramStart"/>
            <w:r w:rsidRPr="006A56AE">
              <w:rPr>
                <w:rFonts w:ascii="Arial" w:eastAsia="標楷體" w:hAnsi="Arial" w:hint="eastAsia"/>
                <w:color w:val="000000"/>
                <w:sz w:val="20"/>
              </w:rPr>
              <w:t>各燈應以</w:t>
            </w:r>
            <w:proofErr w:type="gramEnd"/>
            <w:r w:rsidRPr="006A56AE">
              <w:rPr>
                <w:rFonts w:ascii="Arial" w:eastAsia="標楷體" w:hAnsi="Arial" w:hint="eastAsia"/>
                <w:color w:val="000000"/>
                <w:sz w:val="20"/>
              </w:rPr>
              <w:t>不大於</w:t>
            </w:r>
            <w:r w:rsidRPr="006A56AE">
              <w:rPr>
                <w:rFonts w:ascii="Arial" w:eastAsia="標楷體" w:hAnsi="Arial" w:hint="eastAsia"/>
                <w:color w:val="000000"/>
                <w:sz w:val="20"/>
              </w:rPr>
              <w:t xml:space="preserve">2.7m </w:t>
            </w:r>
            <w:r w:rsidRPr="006A56AE">
              <w:rPr>
                <w:rFonts w:ascii="Arial" w:eastAsia="標楷體" w:hAnsi="Arial" w:hint="eastAsia"/>
                <w:color w:val="000000"/>
                <w:sz w:val="20"/>
              </w:rPr>
              <w:t>之間距均勻佈置。</w:t>
            </w:r>
          </w:p>
        </w:tc>
        <w:tc>
          <w:tcPr>
            <w:tcW w:w="800" w:type="dxa"/>
            <w:tcBorders>
              <w:top w:val="nil"/>
              <w:left w:val="nil"/>
              <w:bottom w:val="single" w:sz="8" w:space="0" w:color="000000"/>
              <w:right w:val="single" w:sz="8" w:space="0" w:color="000000"/>
            </w:tcBorders>
            <w:shd w:val="clear" w:color="auto" w:fill="auto"/>
            <w:vAlign w:val="center"/>
            <w:hideMark/>
          </w:tcPr>
          <w:p w14:paraId="25589DD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3AB54C2" w14:textId="77777777" w:rsidR="001F1563"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EDF7DA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B158760" w14:textId="77777777" w:rsidTr="006F0AEA">
        <w:tblPrEx>
          <w:tblLook w:val="04A0" w:firstRow="1" w:lastRow="0" w:firstColumn="1" w:lastColumn="0" w:noHBand="0" w:noVBand="1"/>
        </w:tblPrEx>
        <w:trPr>
          <w:trHeight w:val="1236"/>
        </w:trPr>
        <w:tc>
          <w:tcPr>
            <w:tcW w:w="1184" w:type="dxa"/>
            <w:tcBorders>
              <w:top w:val="nil"/>
              <w:left w:val="single" w:sz="8" w:space="0" w:color="000000"/>
              <w:bottom w:val="single" w:sz="8" w:space="0" w:color="000000"/>
              <w:right w:val="nil"/>
            </w:tcBorders>
            <w:shd w:val="clear" w:color="auto" w:fill="auto"/>
            <w:hideMark/>
          </w:tcPr>
          <w:p w14:paraId="67942A0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5.3.4.38</w:t>
            </w:r>
          </w:p>
        </w:tc>
        <w:tc>
          <w:tcPr>
            <w:tcW w:w="4030" w:type="dxa"/>
            <w:tcBorders>
              <w:top w:val="nil"/>
              <w:left w:val="nil"/>
              <w:bottom w:val="single" w:sz="8" w:space="0" w:color="000000"/>
              <w:right w:val="single" w:sz="8" w:space="0" w:color="000000"/>
            </w:tcBorders>
            <w:shd w:val="clear" w:color="auto" w:fill="auto"/>
            <w:hideMark/>
          </w:tcPr>
          <w:p w14:paraId="3A1C794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紅色光燈具之光強度應與白色光燈具之光強度相協調。</w:t>
            </w:r>
          </w:p>
        </w:tc>
        <w:tc>
          <w:tcPr>
            <w:tcW w:w="800" w:type="dxa"/>
            <w:tcBorders>
              <w:top w:val="nil"/>
              <w:left w:val="nil"/>
              <w:bottom w:val="single" w:sz="8" w:space="0" w:color="000000"/>
              <w:right w:val="single" w:sz="8" w:space="0" w:color="000000"/>
            </w:tcBorders>
            <w:shd w:val="clear" w:color="auto" w:fill="auto"/>
            <w:vAlign w:val="center"/>
            <w:hideMark/>
          </w:tcPr>
          <w:p w14:paraId="7165578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7DAF157" w14:textId="77777777" w:rsidR="00F34741" w:rsidRDefault="00D2756C" w:rsidP="00F34741">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w:t>
            </w:r>
          </w:p>
          <w:p w14:paraId="05696BA7" w14:textId="7594660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38539F5D"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請航管組提供專業意見</w:t>
            </w:r>
          </w:p>
        </w:tc>
      </w:tr>
      <w:tr w:rsidR="0080255D" w:rsidRPr="006A56AE" w14:paraId="1AA33910" w14:textId="77777777" w:rsidTr="006F0AEA">
        <w:tblPrEx>
          <w:tblLook w:val="04A0" w:firstRow="1" w:lastRow="0" w:firstColumn="1" w:lastColumn="0" w:noHBand="0" w:noVBand="1"/>
        </w:tblPrEx>
        <w:trPr>
          <w:trHeight w:val="1248"/>
        </w:trPr>
        <w:tc>
          <w:tcPr>
            <w:tcW w:w="1184" w:type="dxa"/>
            <w:tcBorders>
              <w:top w:val="nil"/>
              <w:left w:val="single" w:sz="8" w:space="0" w:color="000000"/>
              <w:bottom w:val="single" w:sz="8" w:space="0" w:color="000000"/>
              <w:right w:val="nil"/>
            </w:tcBorders>
            <w:shd w:val="clear" w:color="auto" w:fill="auto"/>
            <w:hideMark/>
          </w:tcPr>
          <w:p w14:paraId="03F770DB"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5.3.4.39</w:t>
            </w:r>
          </w:p>
        </w:tc>
        <w:tc>
          <w:tcPr>
            <w:tcW w:w="4030" w:type="dxa"/>
            <w:tcBorders>
              <w:top w:val="nil"/>
              <w:left w:val="nil"/>
              <w:bottom w:val="single" w:sz="8" w:space="0" w:color="000000"/>
              <w:right w:val="single" w:sz="8" w:space="0" w:color="000000"/>
            </w:tcBorders>
            <w:shd w:val="clear" w:color="auto" w:fill="auto"/>
            <w:hideMark/>
          </w:tcPr>
          <w:p w14:paraId="46B1222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燈具應符合附錄二附錄圖</w:t>
            </w:r>
            <w:r w:rsidRPr="006A56AE">
              <w:rPr>
                <w:rFonts w:ascii="Arial" w:eastAsia="標楷體" w:hAnsi="Arial" w:hint="eastAsia"/>
                <w:color w:val="000000"/>
                <w:sz w:val="20"/>
              </w:rPr>
              <w:t xml:space="preserve"> 2-1</w:t>
            </w:r>
            <w:r w:rsidRPr="006A56AE">
              <w:rPr>
                <w:rFonts w:ascii="Arial" w:eastAsia="標楷體" w:hAnsi="Arial" w:hint="eastAsia"/>
                <w:color w:val="000000"/>
                <w:sz w:val="20"/>
              </w:rPr>
              <w:t>及附錄圖</w:t>
            </w:r>
            <w:r w:rsidRPr="006A56AE">
              <w:rPr>
                <w:rFonts w:ascii="Arial" w:eastAsia="標楷體" w:hAnsi="Arial" w:hint="eastAsia"/>
                <w:color w:val="000000"/>
                <w:sz w:val="20"/>
              </w:rPr>
              <w:t xml:space="preserve"> 2-2</w:t>
            </w:r>
            <w:r w:rsidRPr="006A56AE">
              <w:rPr>
                <w:rFonts w:ascii="Arial" w:eastAsia="標楷體" w:hAnsi="Arial" w:hint="eastAsia"/>
                <w:color w:val="000000"/>
                <w:sz w:val="20"/>
              </w:rPr>
              <w:t>之規範。</w:t>
            </w:r>
          </w:p>
        </w:tc>
        <w:tc>
          <w:tcPr>
            <w:tcW w:w="800" w:type="dxa"/>
            <w:tcBorders>
              <w:top w:val="nil"/>
              <w:left w:val="nil"/>
              <w:bottom w:val="single" w:sz="8" w:space="0" w:color="000000"/>
              <w:right w:val="single" w:sz="8" w:space="0" w:color="000000"/>
            </w:tcBorders>
            <w:shd w:val="clear" w:color="auto" w:fill="auto"/>
            <w:vAlign w:val="center"/>
            <w:hideMark/>
          </w:tcPr>
          <w:p w14:paraId="14780C8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C85997E" w14:textId="7D5FBFD7" w:rsidR="001F1563" w:rsidRPr="00C3640E" w:rsidRDefault="00D2756C" w:rsidP="001F1563">
            <w:pPr>
              <w:spacing w:line="280" w:lineRule="exact"/>
              <w:jc w:val="both"/>
              <w:rPr>
                <w:rFonts w:ascii="Arial" w:eastAsia="標楷體" w:hAnsi="Arial"/>
                <w:color w:val="000000"/>
                <w:sz w:val="20"/>
              </w:rPr>
            </w:pPr>
            <w:r w:rsidRPr="00C3640E">
              <w:rPr>
                <w:rFonts w:ascii="Arial" w:eastAsia="標楷體" w:hAnsi="Arial" w:hint="eastAsia"/>
                <w:color w:val="000000"/>
                <w:sz w:val="20"/>
              </w:rPr>
              <w:t>1.</w:t>
            </w:r>
            <w:r w:rsidRPr="00C3640E">
              <w:rPr>
                <w:rFonts w:ascii="Arial" w:eastAsia="標楷體" w:hAnsi="Arial" w:hint="eastAsia"/>
                <w:color w:val="000000"/>
                <w:sz w:val="20"/>
              </w:rPr>
              <w:t>請相關</w:t>
            </w:r>
            <w:r w:rsidR="00015194" w:rsidRPr="00C3640E">
              <w:rPr>
                <w:rFonts w:ascii="Arial" w:eastAsia="標楷體" w:hAnsi="Arial" w:hint="eastAsia"/>
                <w:color w:val="000000"/>
                <w:sz w:val="20"/>
              </w:rPr>
              <w:t>單位</w:t>
            </w:r>
            <w:r w:rsidRPr="00C3640E">
              <w:rPr>
                <w:rFonts w:ascii="Arial" w:eastAsia="標楷體" w:hAnsi="Arial" w:hint="eastAsia"/>
                <w:color w:val="000000"/>
                <w:sz w:val="20"/>
              </w:rPr>
              <w:t>提供符合</w:t>
            </w:r>
            <w:r w:rsidR="00015194" w:rsidRPr="00C3640E">
              <w:rPr>
                <w:rFonts w:ascii="Arial" w:eastAsia="標楷體" w:hAnsi="Arial" w:hint="eastAsia"/>
                <w:color w:val="000000"/>
                <w:sz w:val="20"/>
              </w:rPr>
              <w:t>本</w:t>
            </w:r>
            <w:r w:rsidRPr="00C3640E">
              <w:rPr>
                <w:rFonts w:ascii="Arial" w:eastAsia="標楷體" w:hAnsi="Arial" w:hint="eastAsia"/>
                <w:color w:val="000000"/>
                <w:sz w:val="20"/>
              </w:rPr>
              <w:t>規範之規格證明、日常檢測與維護相關機制與紀錄</w:t>
            </w:r>
          </w:p>
          <w:p w14:paraId="4FB04A00" w14:textId="39143C6A" w:rsidR="00015194" w:rsidRPr="00C3640E" w:rsidRDefault="00D2756C" w:rsidP="001F1563">
            <w:pPr>
              <w:spacing w:line="280" w:lineRule="exact"/>
              <w:jc w:val="both"/>
              <w:rPr>
                <w:rFonts w:ascii="Arial" w:eastAsia="標楷體" w:hAnsi="Arial"/>
                <w:color w:val="000000"/>
                <w:sz w:val="20"/>
              </w:rPr>
            </w:pPr>
            <w:r w:rsidRPr="00C3640E">
              <w:rPr>
                <w:rFonts w:ascii="Arial" w:eastAsia="標楷體" w:hAnsi="Arial" w:hint="eastAsia"/>
                <w:color w:val="000000"/>
                <w:sz w:val="20"/>
              </w:rPr>
              <w:t>2.</w:t>
            </w:r>
            <w:r w:rsidR="00015194" w:rsidRPr="00C3640E">
              <w:rPr>
                <w:rFonts w:ascii="Arial" w:eastAsia="標楷體" w:hAnsi="Arial" w:hint="eastAsia"/>
                <w:color w:val="000000"/>
                <w:sz w:val="20"/>
              </w:rPr>
              <w:t>現場檢查是否符合規範第</w:t>
            </w:r>
            <w:r w:rsidR="00015194" w:rsidRPr="00C3640E">
              <w:rPr>
                <w:rFonts w:ascii="Arial" w:eastAsia="標楷體" w:hAnsi="Arial"/>
                <w:color w:val="000000"/>
                <w:sz w:val="20"/>
              </w:rPr>
              <w:t>10.5.7</w:t>
            </w:r>
            <w:r w:rsidR="00015194" w:rsidRPr="00C3640E">
              <w:rPr>
                <w:rFonts w:ascii="Arial" w:eastAsia="標楷體" w:hAnsi="Arial" w:hint="eastAsia"/>
                <w:color w:val="000000"/>
                <w:sz w:val="20"/>
              </w:rPr>
              <w:t>節預防維護目標</w:t>
            </w:r>
          </w:p>
          <w:p w14:paraId="0C5E59AF" w14:textId="48B1CF65" w:rsidR="00D2756C" w:rsidRPr="00C3640E" w:rsidRDefault="00015194" w:rsidP="001F1563">
            <w:pPr>
              <w:spacing w:line="280" w:lineRule="exact"/>
              <w:jc w:val="both"/>
              <w:rPr>
                <w:rFonts w:ascii="Arial" w:eastAsia="標楷體" w:hAnsi="Arial"/>
                <w:color w:val="000000"/>
                <w:sz w:val="20"/>
              </w:rPr>
            </w:pPr>
            <w:r w:rsidRPr="00C3640E">
              <w:rPr>
                <w:rFonts w:ascii="Arial" w:eastAsia="標楷體" w:hAnsi="Arial" w:hint="eastAsia"/>
                <w:color w:val="000000"/>
                <w:sz w:val="20"/>
              </w:rPr>
              <w:t>3.</w:t>
            </w:r>
            <w:r w:rsidR="00D2756C" w:rsidRPr="00C3640E">
              <w:rPr>
                <w:rFonts w:ascii="Arial" w:eastAsia="標楷體" w:hAnsi="Arial" w:hint="eastAsia"/>
                <w:color w:val="000000"/>
                <w:sz w:val="20"/>
              </w:rPr>
              <w:t>請航管組提供專業意見</w:t>
            </w:r>
          </w:p>
        </w:tc>
      </w:tr>
      <w:tr w:rsidR="00D2756C" w:rsidRPr="006A56AE" w14:paraId="67E91586" w14:textId="77777777" w:rsidTr="00F34741">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2D0CDEB"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5.3.5</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F785F34" w14:textId="77777777" w:rsidR="00D2756C" w:rsidRPr="006A56AE" w:rsidRDefault="00D2756C" w:rsidP="00F34741">
            <w:pPr>
              <w:spacing w:line="280" w:lineRule="exact"/>
              <w:jc w:val="both"/>
              <w:rPr>
                <w:rFonts w:ascii="Arial" w:eastAsia="標楷體" w:hAnsi="Arial"/>
                <w:color w:val="000000"/>
                <w:sz w:val="20"/>
              </w:rPr>
            </w:pPr>
            <w:r w:rsidRPr="006A56AE">
              <w:rPr>
                <w:rFonts w:ascii="Arial" w:eastAsia="標楷體" w:hAnsi="Arial" w:hint="eastAsia"/>
                <w:color w:val="000000"/>
                <w:sz w:val="20"/>
              </w:rPr>
              <w:t>目視</w:t>
            </w:r>
            <w:proofErr w:type="gramStart"/>
            <w:r w:rsidRPr="006A56AE">
              <w:rPr>
                <w:rFonts w:ascii="Arial" w:eastAsia="標楷體" w:hAnsi="Arial" w:hint="eastAsia"/>
                <w:color w:val="000000"/>
                <w:sz w:val="20"/>
              </w:rPr>
              <w:t>進場滑降指示燈</w:t>
            </w:r>
            <w:proofErr w:type="gramEnd"/>
            <w:r w:rsidRPr="006A56AE">
              <w:rPr>
                <w:rFonts w:ascii="Arial" w:eastAsia="標楷體" w:hAnsi="Arial" w:hint="eastAsia"/>
                <w:color w:val="000000"/>
                <w:sz w:val="20"/>
              </w:rPr>
              <w:t>系統</w:t>
            </w:r>
          </w:p>
        </w:tc>
      </w:tr>
      <w:tr w:rsidR="0080255D" w:rsidRPr="006A56AE" w14:paraId="6D943F08" w14:textId="77777777" w:rsidTr="00C3640E">
        <w:tblPrEx>
          <w:tblLook w:val="04A0" w:firstRow="1" w:lastRow="0" w:firstColumn="1" w:lastColumn="0" w:noHBand="0" w:noVBand="1"/>
        </w:tblPrEx>
        <w:trPr>
          <w:trHeight w:val="371"/>
        </w:trPr>
        <w:tc>
          <w:tcPr>
            <w:tcW w:w="1184" w:type="dxa"/>
            <w:tcBorders>
              <w:top w:val="nil"/>
              <w:left w:val="single" w:sz="8" w:space="0" w:color="000000"/>
              <w:bottom w:val="single" w:sz="8" w:space="0" w:color="000000"/>
              <w:right w:val="nil"/>
            </w:tcBorders>
            <w:shd w:val="clear" w:color="auto" w:fill="auto"/>
            <w:hideMark/>
          </w:tcPr>
          <w:p w14:paraId="73EB990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5.3.5.1</w:t>
            </w:r>
          </w:p>
        </w:tc>
        <w:tc>
          <w:tcPr>
            <w:tcW w:w="4030" w:type="dxa"/>
            <w:tcBorders>
              <w:top w:val="nil"/>
              <w:left w:val="nil"/>
              <w:bottom w:val="single" w:sz="8" w:space="0" w:color="000000"/>
              <w:right w:val="single" w:sz="8" w:space="0" w:color="000000"/>
            </w:tcBorders>
            <w:shd w:val="clear" w:color="auto" w:fill="auto"/>
            <w:hideMark/>
          </w:tcPr>
          <w:p w14:paraId="305AC29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當存在下列情況之一時，無論跑道是否設有</w:t>
            </w:r>
            <w:proofErr w:type="gramStart"/>
            <w:r w:rsidRPr="006A56AE">
              <w:rPr>
                <w:rFonts w:ascii="Arial" w:eastAsia="標楷體" w:hAnsi="Arial" w:hint="eastAsia"/>
                <w:color w:val="000000"/>
                <w:sz w:val="20"/>
              </w:rPr>
              <w:t>其他目</w:t>
            </w:r>
            <w:proofErr w:type="gramEnd"/>
            <w:r w:rsidRPr="006A56AE">
              <w:rPr>
                <w:rFonts w:ascii="Arial" w:eastAsia="標楷體" w:hAnsi="Arial" w:hint="eastAsia"/>
                <w:color w:val="000000"/>
                <w:sz w:val="20"/>
              </w:rPr>
              <w:t>視或非目視進場助航設施，</w:t>
            </w:r>
            <w:proofErr w:type="gramStart"/>
            <w:r w:rsidRPr="006A56AE">
              <w:rPr>
                <w:rFonts w:ascii="Arial" w:eastAsia="標楷體" w:hAnsi="Arial" w:hint="eastAsia"/>
                <w:color w:val="000000"/>
                <w:sz w:val="20"/>
              </w:rPr>
              <w:t>均應設置</w:t>
            </w:r>
            <w:proofErr w:type="gramEnd"/>
            <w:r w:rsidRPr="006A56AE">
              <w:rPr>
                <w:rFonts w:ascii="Arial" w:eastAsia="標楷體" w:hAnsi="Arial" w:hint="eastAsia"/>
                <w:color w:val="000000"/>
                <w:sz w:val="20"/>
              </w:rPr>
              <w:t>目視</w:t>
            </w:r>
            <w:proofErr w:type="gramStart"/>
            <w:r w:rsidRPr="006A56AE">
              <w:rPr>
                <w:rFonts w:ascii="Arial" w:eastAsia="標楷體" w:hAnsi="Arial" w:hint="eastAsia"/>
                <w:color w:val="000000"/>
                <w:sz w:val="20"/>
              </w:rPr>
              <w:t>進場滑降指示燈</w:t>
            </w:r>
            <w:proofErr w:type="gramEnd"/>
            <w:r w:rsidRPr="006A56AE">
              <w:rPr>
                <w:rFonts w:ascii="Arial" w:eastAsia="標楷體" w:hAnsi="Arial" w:hint="eastAsia"/>
                <w:color w:val="000000"/>
                <w:sz w:val="20"/>
              </w:rPr>
              <w:t>系統，以導引飛機進場：</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供渦輪噴射或有類似進場導引需求之飛機使用之跑道；</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任何類型飛機之駕駛員於下述情況可能難予判斷如何進場：</w:t>
            </w:r>
            <w:r w:rsidRPr="006A56AE">
              <w:rPr>
                <w:rFonts w:ascii="Arial" w:eastAsia="標楷體" w:hAnsi="Arial" w:hint="eastAsia"/>
                <w:color w:val="000000"/>
                <w:sz w:val="20"/>
              </w:rPr>
              <w:t xml:space="preserve">1) </w:t>
            </w:r>
            <w:r w:rsidRPr="006A56AE">
              <w:rPr>
                <w:rFonts w:ascii="Arial" w:eastAsia="標楷體" w:hAnsi="Arial" w:hint="eastAsia"/>
                <w:color w:val="000000"/>
                <w:sz w:val="20"/>
              </w:rPr>
              <w:t>目視導引不充分，諸如日間在水面或沒有特徵之陸地上空、夜間於進場區內沒有足夠之外界燈光等情況下進場航行時，或</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容易引起誤解之信息，由地形或跑道坡度等所產生；</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如飛機低於正常航道進場時，於進場區內存在之物體可能會導致嚴重之危險，特別是在沒有非目視或</w:t>
            </w:r>
            <w:proofErr w:type="gramStart"/>
            <w:r w:rsidRPr="006A56AE">
              <w:rPr>
                <w:rFonts w:ascii="Arial" w:eastAsia="標楷體" w:hAnsi="Arial" w:hint="eastAsia"/>
                <w:color w:val="000000"/>
                <w:sz w:val="20"/>
              </w:rPr>
              <w:t>其他目視助</w:t>
            </w:r>
            <w:proofErr w:type="gramEnd"/>
            <w:r w:rsidRPr="006A56AE">
              <w:rPr>
                <w:rFonts w:ascii="Arial" w:eastAsia="標楷體" w:hAnsi="Arial" w:hint="eastAsia"/>
                <w:color w:val="000000"/>
                <w:sz w:val="20"/>
              </w:rPr>
              <w:t>航設施可提供相關警告時。</w:t>
            </w:r>
            <w:r w:rsidRPr="006A56AE">
              <w:rPr>
                <w:rFonts w:ascii="Arial" w:eastAsia="標楷體" w:hAnsi="Arial" w:hint="eastAsia"/>
                <w:color w:val="000000"/>
                <w:sz w:val="20"/>
              </w:rPr>
              <w:br/>
              <w:t xml:space="preserve">d) </w:t>
            </w:r>
            <w:r w:rsidRPr="006A56AE">
              <w:rPr>
                <w:rFonts w:ascii="Arial" w:eastAsia="標楷體" w:hAnsi="Arial" w:hint="eastAsia"/>
                <w:color w:val="000000"/>
                <w:sz w:val="20"/>
              </w:rPr>
              <w:t>跑道任何一端於飛機過早觸地或</w:t>
            </w:r>
            <w:proofErr w:type="gramStart"/>
            <w:r w:rsidRPr="006A56AE">
              <w:rPr>
                <w:rFonts w:ascii="Arial" w:eastAsia="標楷體" w:hAnsi="Arial" w:hint="eastAsia"/>
                <w:color w:val="000000"/>
                <w:sz w:val="20"/>
              </w:rPr>
              <w:t>衝</w:t>
            </w:r>
            <w:proofErr w:type="gramEnd"/>
            <w:r w:rsidRPr="006A56AE">
              <w:rPr>
                <w:rFonts w:ascii="Arial" w:eastAsia="標楷體" w:hAnsi="Arial" w:hint="eastAsia"/>
                <w:color w:val="000000"/>
                <w:sz w:val="20"/>
              </w:rPr>
              <w:t>出跑道時會導致嚴重之危險。</w:t>
            </w:r>
            <w:r w:rsidRPr="006A56AE">
              <w:rPr>
                <w:rFonts w:ascii="Arial" w:eastAsia="標楷體" w:hAnsi="Arial" w:hint="eastAsia"/>
                <w:color w:val="000000"/>
                <w:sz w:val="20"/>
              </w:rPr>
              <w:br/>
              <w:t xml:space="preserve">e) </w:t>
            </w:r>
            <w:r w:rsidRPr="006A56AE">
              <w:rPr>
                <w:rFonts w:ascii="Arial" w:eastAsia="標楷體" w:hAnsi="Arial" w:hint="eastAsia"/>
                <w:color w:val="000000"/>
                <w:sz w:val="20"/>
              </w:rPr>
              <w:t>地形或經常之氣象條件使飛機在進場中</w:t>
            </w:r>
            <w:r w:rsidRPr="006A56AE">
              <w:rPr>
                <w:rFonts w:ascii="Arial" w:eastAsia="標楷體" w:hAnsi="Arial" w:hint="eastAsia"/>
                <w:color w:val="000000"/>
                <w:sz w:val="20"/>
              </w:rPr>
              <w:lastRenderedPageBreak/>
              <w:t>可能會遇到異常之亂流。</w:t>
            </w:r>
          </w:p>
        </w:tc>
        <w:tc>
          <w:tcPr>
            <w:tcW w:w="800" w:type="dxa"/>
            <w:tcBorders>
              <w:top w:val="nil"/>
              <w:left w:val="nil"/>
              <w:bottom w:val="single" w:sz="8" w:space="0" w:color="000000"/>
              <w:right w:val="single" w:sz="8" w:space="0" w:color="000000"/>
            </w:tcBorders>
            <w:shd w:val="clear" w:color="auto" w:fill="auto"/>
            <w:vAlign w:val="center"/>
            <w:hideMark/>
          </w:tcPr>
          <w:p w14:paraId="24E6F57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B649AD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如未設置目視</w:t>
            </w:r>
            <w:proofErr w:type="gramStart"/>
            <w:r w:rsidRPr="006A56AE">
              <w:rPr>
                <w:rFonts w:ascii="Arial" w:eastAsia="標楷體" w:hAnsi="Arial" w:hint="eastAsia"/>
                <w:color w:val="000000"/>
                <w:sz w:val="20"/>
              </w:rPr>
              <w:t>進場滑降指示燈</w:t>
            </w:r>
            <w:proofErr w:type="gramEnd"/>
            <w:r w:rsidRPr="006A56AE">
              <w:rPr>
                <w:rFonts w:ascii="Arial" w:eastAsia="標楷體" w:hAnsi="Arial" w:hint="eastAsia"/>
                <w:color w:val="000000"/>
                <w:sz w:val="20"/>
              </w:rPr>
              <w:t>系統，請相關單位說明是否有本項所列情況</w:t>
            </w:r>
          </w:p>
        </w:tc>
      </w:tr>
      <w:tr w:rsidR="001F1563" w:rsidRPr="006A56AE" w14:paraId="66D873E7"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6B430074" w14:textId="77777777" w:rsidR="001F1563" w:rsidRPr="006A56AE" w:rsidRDefault="001F1563" w:rsidP="001F1563">
            <w:pPr>
              <w:rPr>
                <w:rFonts w:ascii="Arial" w:eastAsia="標楷體" w:hAnsi="Arial"/>
                <w:color w:val="000000"/>
                <w:sz w:val="20"/>
              </w:rPr>
            </w:pPr>
            <w:r w:rsidRPr="006A56AE">
              <w:rPr>
                <w:rFonts w:ascii="Arial" w:eastAsia="標楷體" w:hAnsi="Arial" w:hint="eastAsia"/>
                <w:color w:val="000000"/>
                <w:sz w:val="20"/>
              </w:rPr>
              <w:t>5.3.5.2</w:t>
            </w:r>
          </w:p>
        </w:tc>
        <w:tc>
          <w:tcPr>
            <w:tcW w:w="4030" w:type="dxa"/>
            <w:tcBorders>
              <w:top w:val="nil"/>
              <w:left w:val="nil"/>
              <w:bottom w:val="single" w:sz="8" w:space="0" w:color="000000"/>
              <w:right w:val="single" w:sz="8" w:space="0" w:color="000000"/>
            </w:tcBorders>
            <w:shd w:val="clear" w:color="auto" w:fill="auto"/>
            <w:hideMark/>
          </w:tcPr>
          <w:p w14:paraId="0475475F"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標準之目視</w:t>
            </w:r>
            <w:proofErr w:type="gramStart"/>
            <w:r w:rsidRPr="006A56AE">
              <w:rPr>
                <w:rFonts w:ascii="Arial" w:eastAsia="標楷體" w:hAnsi="Arial" w:hint="eastAsia"/>
                <w:color w:val="000000"/>
                <w:sz w:val="20"/>
              </w:rPr>
              <w:t>進場滑降指示燈</w:t>
            </w:r>
            <w:proofErr w:type="gramEnd"/>
            <w:r w:rsidRPr="006A56AE">
              <w:rPr>
                <w:rFonts w:ascii="Arial" w:eastAsia="標楷體" w:hAnsi="Arial" w:hint="eastAsia"/>
                <w:color w:val="000000"/>
                <w:sz w:val="20"/>
              </w:rPr>
              <w:t>系統應符合</w:t>
            </w:r>
            <w:r w:rsidRPr="006A56AE">
              <w:rPr>
                <w:rFonts w:ascii="Arial" w:eastAsia="標楷體" w:hAnsi="Arial" w:hint="eastAsia"/>
                <w:color w:val="000000"/>
                <w:sz w:val="20"/>
              </w:rPr>
              <w:t xml:space="preserve">5.3.5.24 </w:t>
            </w:r>
            <w:r w:rsidRPr="006A56AE">
              <w:rPr>
                <w:rFonts w:ascii="Arial" w:eastAsia="標楷體" w:hAnsi="Arial" w:hint="eastAsia"/>
                <w:color w:val="000000"/>
                <w:sz w:val="20"/>
              </w:rPr>
              <w:t>至</w:t>
            </w:r>
            <w:r w:rsidRPr="006A56AE">
              <w:rPr>
                <w:rFonts w:ascii="Arial" w:eastAsia="標楷體" w:hAnsi="Arial" w:hint="eastAsia"/>
                <w:color w:val="000000"/>
                <w:sz w:val="20"/>
              </w:rPr>
              <w:t xml:space="preserve">5.3.5.41 </w:t>
            </w:r>
            <w:r w:rsidRPr="006A56AE">
              <w:rPr>
                <w:rFonts w:ascii="Arial" w:eastAsia="標楷體" w:hAnsi="Arial" w:hint="eastAsia"/>
                <w:color w:val="000000"/>
                <w:sz w:val="20"/>
              </w:rPr>
              <w:t>各節所規範之精確</w:t>
            </w:r>
            <w:proofErr w:type="gramStart"/>
            <w:r w:rsidRPr="006A56AE">
              <w:rPr>
                <w:rFonts w:ascii="Arial" w:eastAsia="標楷體" w:hAnsi="Arial" w:hint="eastAsia"/>
                <w:color w:val="000000"/>
                <w:sz w:val="20"/>
              </w:rPr>
              <w:t>進場滑降指示燈</w:t>
            </w:r>
            <w:proofErr w:type="gramEnd"/>
            <w:r w:rsidRPr="006A56AE">
              <w:rPr>
                <w:rFonts w:ascii="Arial" w:eastAsia="標楷體" w:hAnsi="Arial" w:hint="eastAsia"/>
                <w:color w:val="000000"/>
                <w:sz w:val="20"/>
              </w:rPr>
              <w:t>系統（</w:t>
            </w:r>
            <w:r w:rsidRPr="006A56AE">
              <w:rPr>
                <w:rFonts w:ascii="Arial" w:eastAsia="標楷體" w:hAnsi="Arial" w:hint="eastAsia"/>
                <w:color w:val="000000"/>
                <w:sz w:val="20"/>
              </w:rPr>
              <w:t>PAPI</w:t>
            </w:r>
            <w:r w:rsidRPr="006A56AE">
              <w:rPr>
                <w:rFonts w:ascii="Arial" w:eastAsia="標楷體" w:hAnsi="Arial" w:hint="eastAsia"/>
                <w:color w:val="000000"/>
                <w:sz w:val="20"/>
              </w:rPr>
              <w:t>）及簡式精確</w:t>
            </w:r>
            <w:proofErr w:type="gramStart"/>
            <w:r w:rsidRPr="006A56AE">
              <w:rPr>
                <w:rFonts w:ascii="Arial" w:eastAsia="標楷體" w:hAnsi="Arial" w:hint="eastAsia"/>
                <w:color w:val="000000"/>
                <w:sz w:val="20"/>
              </w:rPr>
              <w:t>進場滑降指示燈</w:t>
            </w:r>
            <w:proofErr w:type="gramEnd"/>
            <w:r w:rsidRPr="006A56AE">
              <w:rPr>
                <w:rFonts w:ascii="Arial" w:eastAsia="標楷體" w:hAnsi="Arial" w:hint="eastAsia"/>
                <w:color w:val="000000"/>
                <w:sz w:val="20"/>
              </w:rPr>
              <w:t>系統（</w:t>
            </w:r>
            <w:r w:rsidRPr="006A56AE">
              <w:rPr>
                <w:rFonts w:ascii="Arial" w:eastAsia="標楷體" w:hAnsi="Arial" w:hint="eastAsia"/>
                <w:color w:val="000000"/>
                <w:sz w:val="20"/>
              </w:rPr>
              <w:t>APAPI</w:t>
            </w:r>
            <w:r w:rsidRPr="006A56AE">
              <w:rPr>
                <w:rFonts w:ascii="Arial" w:eastAsia="標楷體" w:hAnsi="Arial" w:hint="eastAsia"/>
                <w:color w:val="000000"/>
                <w:sz w:val="20"/>
              </w:rPr>
              <w:t>），如圖</w:t>
            </w:r>
            <w:r w:rsidRPr="006A56AE">
              <w:rPr>
                <w:rFonts w:ascii="Arial" w:eastAsia="標楷體" w:hAnsi="Arial" w:hint="eastAsia"/>
                <w:color w:val="000000"/>
                <w:sz w:val="20"/>
              </w:rPr>
              <w:t xml:space="preserve"> 5-16 </w:t>
            </w:r>
            <w:r w:rsidRPr="006A56AE">
              <w:rPr>
                <w:rFonts w:ascii="Arial" w:eastAsia="標楷體" w:hAnsi="Arial" w:hint="eastAsia"/>
                <w:color w:val="000000"/>
                <w:sz w:val="20"/>
              </w:rPr>
              <w:t>所示。</w:t>
            </w:r>
          </w:p>
        </w:tc>
        <w:tc>
          <w:tcPr>
            <w:tcW w:w="800" w:type="dxa"/>
            <w:tcBorders>
              <w:top w:val="nil"/>
              <w:left w:val="nil"/>
              <w:bottom w:val="single" w:sz="8" w:space="0" w:color="000000"/>
              <w:right w:val="single" w:sz="8" w:space="0" w:color="000000"/>
            </w:tcBorders>
            <w:shd w:val="clear" w:color="auto" w:fill="auto"/>
            <w:vAlign w:val="center"/>
            <w:hideMark/>
          </w:tcPr>
          <w:p w14:paraId="223FCA46" w14:textId="77777777" w:rsidR="001F1563" w:rsidRPr="006A56AE" w:rsidRDefault="001F1563" w:rsidP="001F1563">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43FB334" w14:textId="77777777" w:rsidR="001F1563"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ACA8837"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1F1563" w:rsidRPr="006A56AE" w14:paraId="6D08CB31"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18E36187" w14:textId="77777777" w:rsidR="001F1563" w:rsidRPr="006A56AE" w:rsidRDefault="001F1563" w:rsidP="001F1563">
            <w:pPr>
              <w:rPr>
                <w:rFonts w:ascii="Arial" w:eastAsia="標楷體" w:hAnsi="Arial"/>
                <w:color w:val="000000"/>
                <w:sz w:val="20"/>
              </w:rPr>
            </w:pPr>
            <w:r w:rsidRPr="006A56AE">
              <w:rPr>
                <w:rFonts w:ascii="Arial" w:eastAsia="標楷體" w:hAnsi="Arial" w:hint="eastAsia"/>
                <w:color w:val="000000"/>
                <w:sz w:val="20"/>
              </w:rPr>
              <w:t>5.3.5.3</w:t>
            </w:r>
          </w:p>
        </w:tc>
        <w:tc>
          <w:tcPr>
            <w:tcW w:w="4030" w:type="dxa"/>
            <w:tcBorders>
              <w:top w:val="nil"/>
              <w:left w:val="nil"/>
              <w:bottom w:val="single" w:sz="8" w:space="0" w:color="000000"/>
              <w:right w:val="single" w:sz="8" w:space="0" w:color="000000"/>
            </w:tcBorders>
            <w:shd w:val="clear" w:color="auto" w:fill="auto"/>
            <w:hideMark/>
          </w:tcPr>
          <w:p w14:paraId="66212E24"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4 </w:t>
            </w:r>
            <w:r w:rsidRPr="006A56AE">
              <w:rPr>
                <w:rFonts w:ascii="Arial" w:eastAsia="標楷體" w:hAnsi="Arial" w:hint="eastAsia"/>
                <w:color w:val="000000"/>
                <w:sz w:val="20"/>
              </w:rPr>
              <w:t>時，應設置</w:t>
            </w:r>
            <w:r w:rsidRPr="006A56AE">
              <w:rPr>
                <w:rFonts w:ascii="Arial" w:eastAsia="標楷體" w:hAnsi="Arial" w:hint="eastAsia"/>
                <w:color w:val="000000"/>
                <w:sz w:val="20"/>
              </w:rPr>
              <w:t>PAPI</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21F3FA77" w14:textId="77777777" w:rsidR="001F1563" w:rsidRPr="006A56AE" w:rsidRDefault="001F1563" w:rsidP="001F1563">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7DC637A" w14:textId="77777777" w:rsidR="001F1563"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CE0F44B"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1F1563" w:rsidRPr="006A56AE" w14:paraId="092B65FA" w14:textId="77777777" w:rsidTr="006F0AEA">
        <w:tblPrEx>
          <w:tblLook w:val="04A0" w:firstRow="1" w:lastRow="0" w:firstColumn="1" w:lastColumn="0" w:noHBand="0" w:noVBand="1"/>
        </w:tblPrEx>
        <w:trPr>
          <w:trHeight w:val="372"/>
        </w:trPr>
        <w:tc>
          <w:tcPr>
            <w:tcW w:w="1184" w:type="dxa"/>
            <w:tcBorders>
              <w:top w:val="nil"/>
              <w:left w:val="single" w:sz="8" w:space="0" w:color="000000"/>
              <w:bottom w:val="single" w:sz="8" w:space="0" w:color="000000"/>
              <w:right w:val="nil"/>
            </w:tcBorders>
            <w:shd w:val="clear" w:color="auto" w:fill="auto"/>
            <w:hideMark/>
          </w:tcPr>
          <w:p w14:paraId="056810DD" w14:textId="77777777" w:rsidR="001F1563" w:rsidRPr="006A56AE" w:rsidRDefault="001F1563" w:rsidP="001F1563">
            <w:pPr>
              <w:rPr>
                <w:rFonts w:ascii="Arial" w:eastAsia="標楷體" w:hAnsi="Arial"/>
                <w:color w:val="000000"/>
                <w:sz w:val="20"/>
              </w:rPr>
            </w:pPr>
            <w:r w:rsidRPr="006A56AE">
              <w:rPr>
                <w:rFonts w:ascii="Arial" w:eastAsia="標楷體" w:hAnsi="Arial" w:hint="eastAsia"/>
                <w:color w:val="000000"/>
                <w:sz w:val="20"/>
              </w:rPr>
              <w:t>5.3.5.</w:t>
            </w:r>
            <w:r w:rsidR="00AC365F">
              <w:rPr>
                <w:rFonts w:ascii="Arial" w:eastAsia="標楷體" w:hAnsi="Arial" w:hint="eastAsia"/>
                <w:color w:val="000000"/>
                <w:sz w:val="20"/>
              </w:rPr>
              <w:t>5</w:t>
            </w:r>
          </w:p>
        </w:tc>
        <w:tc>
          <w:tcPr>
            <w:tcW w:w="4030" w:type="dxa"/>
            <w:tcBorders>
              <w:top w:val="nil"/>
              <w:left w:val="nil"/>
              <w:bottom w:val="single" w:sz="8" w:space="0" w:color="000000"/>
              <w:right w:val="single" w:sz="8" w:space="0" w:color="000000"/>
            </w:tcBorders>
            <w:shd w:val="clear" w:color="auto" w:fill="auto"/>
            <w:hideMark/>
          </w:tcPr>
          <w:p w14:paraId="045B9DB8"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1</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時，應設置</w:t>
            </w:r>
            <w:r w:rsidRPr="006A56AE">
              <w:rPr>
                <w:rFonts w:ascii="Arial" w:eastAsia="標楷體" w:hAnsi="Arial" w:hint="eastAsia"/>
                <w:color w:val="000000"/>
                <w:sz w:val="20"/>
              </w:rPr>
              <w:t xml:space="preserve">PAPI </w:t>
            </w:r>
            <w:r w:rsidRPr="006A56AE">
              <w:rPr>
                <w:rFonts w:ascii="Arial" w:eastAsia="標楷體" w:hAnsi="Arial" w:hint="eastAsia"/>
                <w:color w:val="000000"/>
                <w:sz w:val="20"/>
              </w:rPr>
              <w:t>或</w:t>
            </w:r>
            <w:r w:rsidRPr="006A56AE">
              <w:rPr>
                <w:rFonts w:ascii="Arial" w:eastAsia="標楷體" w:hAnsi="Arial" w:hint="eastAsia"/>
                <w:color w:val="000000"/>
                <w:sz w:val="20"/>
              </w:rPr>
              <w:t>APAPI</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9BE4E7F" w14:textId="77777777" w:rsidR="001F1563" w:rsidRPr="006A56AE" w:rsidRDefault="001F1563" w:rsidP="001F1563">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4D62FE3" w14:textId="77777777" w:rsidR="001F1563"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7F7D176"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1F1563" w:rsidRPr="006A56AE" w14:paraId="4CB7F67C" w14:textId="77777777" w:rsidTr="006F0AEA">
        <w:tblPrEx>
          <w:tblLook w:val="04A0" w:firstRow="1" w:lastRow="0" w:firstColumn="1" w:lastColumn="0" w:noHBand="0" w:noVBand="1"/>
        </w:tblPrEx>
        <w:trPr>
          <w:trHeight w:val="936"/>
        </w:trPr>
        <w:tc>
          <w:tcPr>
            <w:tcW w:w="1184" w:type="dxa"/>
            <w:tcBorders>
              <w:top w:val="nil"/>
              <w:left w:val="single" w:sz="8" w:space="0" w:color="000000"/>
              <w:bottom w:val="single" w:sz="8" w:space="0" w:color="000000"/>
              <w:right w:val="nil"/>
            </w:tcBorders>
            <w:shd w:val="clear" w:color="auto" w:fill="auto"/>
            <w:hideMark/>
          </w:tcPr>
          <w:p w14:paraId="60F3CD95" w14:textId="77777777" w:rsidR="001F1563" w:rsidRPr="006A56AE" w:rsidRDefault="001F1563" w:rsidP="001F1563">
            <w:pPr>
              <w:rPr>
                <w:rFonts w:ascii="Arial" w:eastAsia="標楷體" w:hAnsi="Arial"/>
                <w:color w:val="000000"/>
                <w:sz w:val="20"/>
              </w:rPr>
            </w:pPr>
            <w:r w:rsidRPr="006A56AE">
              <w:rPr>
                <w:rFonts w:ascii="Arial" w:eastAsia="標楷體" w:hAnsi="Arial" w:hint="eastAsia"/>
                <w:color w:val="000000"/>
                <w:sz w:val="20"/>
              </w:rPr>
              <w:t>5.3.5.24</w:t>
            </w:r>
          </w:p>
        </w:tc>
        <w:tc>
          <w:tcPr>
            <w:tcW w:w="4030" w:type="dxa"/>
            <w:tcBorders>
              <w:top w:val="nil"/>
              <w:left w:val="nil"/>
              <w:bottom w:val="single" w:sz="8" w:space="0" w:color="000000"/>
              <w:right w:val="single" w:sz="8" w:space="0" w:color="000000"/>
            </w:tcBorders>
            <w:shd w:val="clear" w:color="auto" w:fill="auto"/>
            <w:hideMark/>
          </w:tcPr>
          <w:p w14:paraId="0422BBF4"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PAPI</w:t>
            </w:r>
            <w:r w:rsidRPr="006A56AE">
              <w:rPr>
                <w:rFonts w:ascii="Arial" w:eastAsia="標楷體" w:hAnsi="Arial" w:hint="eastAsia"/>
                <w:color w:val="000000"/>
                <w:sz w:val="20"/>
              </w:rPr>
              <w:t>系統應由</w:t>
            </w:r>
            <w:r w:rsidRPr="006A56AE">
              <w:rPr>
                <w:rFonts w:ascii="Arial" w:eastAsia="標楷體" w:hAnsi="Arial" w:hint="eastAsia"/>
                <w:color w:val="000000"/>
                <w:sz w:val="20"/>
              </w:rPr>
              <w:t>4</w:t>
            </w:r>
            <w:r w:rsidRPr="006A56AE">
              <w:rPr>
                <w:rFonts w:ascii="Arial" w:eastAsia="標楷體" w:hAnsi="Arial" w:hint="eastAsia"/>
                <w:color w:val="000000"/>
                <w:sz w:val="20"/>
              </w:rPr>
              <w:t>個等距設置之燈光顏色轉換明顯之多燈（或成對單燈）燈組之翼排燈組成。除非實際不可行，該系統應設在跑道之左側。</w:t>
            </w:r>
          </w:p>
        </w:tc>
        <w:tc>
          <w:tcPr>
            <w:tcW w:w="800" w:type="dxa"/>
            <w:tcBorders>
              <w:top w:val="nil"/>
              <w:left w:val="nil"/>
              <w:bottom w:val="single" w:sz="8" w:space="0" w:color="000000"/>
              <w:right w:val="single" w:sz="8" w:space="0" w:color="000000"/>
            </w:tcBorders>
            <w:shd w:val="clear" w:color="auto" w:fill="auto"/>
            <w:vAlign w:val="center"/>
            <w:hideMark/>
          </w:tcPr>
          <w:p w14:paraId="4391258E" w14:textId="77777777" w:rsidR="001F1563" w:rsidRPr="006A56AE" w:rsidRDefault="001F1563" w:rsidP="001F1563">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25A8EFB" w14:textId="77777777" w:rsidR="001F1563"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72BF738"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1F1563" w:rsidRPr="006A56AE" w14:paraId="3EC0886D" w14:textId="77777777" w:rsidTr="006F0AEA">
        <w:tblPrEx>
          <w:tblLook w:val="04A0" w:firstRow="1" w:lastRow="0" w:firstColumn="1" w:lastColumn="0" w:noHBand="0" w:noVBand="1"/>
        </w:tblPrEx>
        <w:trPr>
          <w:trHeight w:val="900"/>
        </w:trPr>
        <w:tc>
          <w:tcPr>
            <w:tcW w:w="1184" w:type="dxa"/>
            <w:tcBorders>
              <w:top w:val="nil"/>
              <w:left w:val="single" w:sz="8" w:space="0" w:color="000000"/>
              <w:bottom w:val="single" w:sz="8" w:space="0" w:color="000000"/>
              <w:right w:val="nil"/>
            </w:tcBorders>
            <w:shd w:val="clear" w:color="auto" w:fill="auto"/>
            <w:hideMark/>
          </w:tcPr>
          <w:p w14:paraId="4877D667" w14:textId="77777777" w:rsidR="001F1563" w:rsidRPr="006A56AE" w:rsidRDefault="001F1563" w:rsidP="001F1563">
            <w:pPr>
              <w:rPr>
                <w:rFonts w:ascii="Arial" w:eastAsia="標楷體" w:hAnsi="Arial"/>
                <w:color w:val="000000"/>
                <w:sz w:val="20"/>
              </w:rPr>
            </w:pPr>
            <w:r w:rsidRPr="006A56AE">
              <w:rPr>
                <w:rFonts w:ascii="Arial" w:eastAsia="標楷體" w:hAnsi="Arial" w:hint="eastAsia"/>
                <w:color w:val="000000"/>
                <w:sz w:val="20"/>
              </w:rPr>
              <w:t>5.3.5.25</w:t>
            </w:r>
          </w:p>
        </w:tc>
        <w:tc>
          <w:tcPr>
            <w:tcW w:w="4030" w:type="dxa"/>
            <w:tcBorders>
              <w:top w:val="nil"/>
              <w:left w:val="nil"/>
              <w:bottom w:val="single" w:sz="8" w:space="0" w:color="000000"/>
              <w:right w:val="single" w:sz="8" w:space="0" w:color="000000"/>
            </w:tcBorders>
            <w:shd w:val="clear" w:color="auto" w:fill="auto"/>
            <w:hideMark/>
          </w:tcPr>
          <w:p w14:paraId="386901B7"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APAPI</w:t>
            </w:r>
            <w:r w:rsidRPr="006A56AE">
              <w:rPr>
                <w:rFonts w:ascii="Arial" w:eastAsia="標楷體" w:hAnsi="Arial" w:hint="eastAsia"/>
                <w:color w:val="000000"/>
                <w:sz w:val="20"/>
              </w:rPr>
              <w:t>系統應以</w:t>
            </w:r>
            <w:r w:rsidRPr="006A56AE">
              <w:rPr>
                <w:rFonts w:ascii="Arial" w:eastAsia="標楷體" w:hAnsi="Arial" w:hint="eastAsia"/>
                <w:color w:val="000000"/>
                <w:sz w:val="20"/>
              </w:rPr>
              <w:t>2</w:t>
            </w:r>
            <w:r w:rsidRPr="006A56AE">
              <w:rPr>
                <w:rFonts w:ascii="Arial" w:eastAsia="標楷體" w:hAnsi="Arial" w:hint="eastAsia"/>
                <w:color w:val="000000"/>
                <w:sz w:val="20"/>
              </w:rPr>
              <w:t>個燈光顏色轉換明顯之多燈（或成對單燈）燈組之翼排燈組成。除非實際不可行，該系統應設在跑道之左側。</w:t>
            </w:r>
          </w:p>
        </w:tc>
        <w:tc>
          <w:tcPr>
            <w:tcW w:w="800" w:type="dxa"/>
            <w:tcBorders>
              <w:top w:val="nil"/>
              <w:left w:val="nil"/>
              <w:bottom w:val="single" w:sz="8" w:space="0" w:color="000000"/>
              <w:right w:val="single" w:sz="8" w:space="0" w:color="000000"/>
            </w:tcBorders>
            <w:shd w:val="clear" w:color="auto" w:fill="auto"/>
            <w:vAlign w:val="center"/>
            <w:hideMark/>
          </w:tcPr>
          <w:p w14:paraId="2F738A38" w14:textId="77777777" w:rsidR="001F1563" w:rsidRPr="006A56AE" w:rsidRDefault="001F1563" w:rsidP="001F1563">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E8A5DC8" w14:textId="77777777" w:rsidR="001F1563"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D3CC0E3" w14:textId="77777777" w:rsidR="001F1563" w:rsidRPr="006A56AE" w:rsidRDefault="001F1563"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36900F7" w14:textId="77777777" w:rsidTr="006F0AEA">
        <w:tblPrEx>
          <w:tblLook w:val="04A0" w:firstRow="1" w:lastRow="0" w:firstColumn="1" w:lastColumn="0" w:noHBand="0" w:noVBand="1"/>
        </w:tblPrEx>
        <w:trPr>
          <w:trHeight w:val="655"/>
        </w:trPr>
        <w:tc>
          <w:tcPr>
            <w:tcW w:w="1184" w:type="dxa"/>
            <w:tcBorders>
              <w:top w:val="nil"/>
              <w:left w:val="single" w:sz="8" w:space="0" w:color="000000"/>
              <w:bottom w:val="single" w:sz="8" w:space="0" w:color="000000"/>
              <w:right w:val="nil"/>
            </w:tcBorders>
            <w:shd w:val="clear" w:color="auto" w:fill="auto"/>
            <w:hideMark/>
          </w:tcPr>
          <w:p w14:paraId="7B3E8DC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5.3.5.26</w:t>
            </w:r>
          </w:p>
        </w:tc>
        <w:tc>
          <w:tcPr>
            <w:tcW w:w="4030" w:type="dxa"/>
            <w:tcBorders>
              <w:top w:val="nil"/>
              <w:left w:val="nil"/>
              <w:bottom w:val="single" w:sz="8" w:space="0" w:color="000000"/>
              <w:right w:val="single" w:sz="8" w:space="0" w:color="000000"/>
            </w:tcBorders>
            <w:shd w:val="clear" w:color="auto" w:fill="auto"/>
            <w:hideMark/>
          </w:tcPr>
          <w:p w14:paraId="29D1A60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PAPI </w:t>
            </w:r>
            <w:proofErr w:type="gramStart"/>
            <w:r w:rsidRPr="006A56AE">
              <w:rPr>
                <w:rFonts w:ascii="Arial" w:eastAsia="標楷體" w:hAnsi="Arial" w:hint="eastAsia"/>
                <w:color w:val="000000"/>
                <w:sz w:val="20"/>
              </w:rPr>
              <w:t>翼排燈</w:t>
            </w:r>
            <w:proofErr w:type="gramEnd"/>
            <w:r w:rsidRPr="006A56AE">
              <w:rPr>
                <w:rFonts w:ascii="Arial" w:eastAsia="標楷體" w:hAnsi="Arial" w:hint="eastAsia"/>
                <w:color w:val="000000"/>
                <w:sz w:val="20"/>
              </w:rPr>
              <w:t>之設置應能夠使進場中之飛機駕駛員：</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當位於或接近進場斜面時，看到最接近跑道之</w:t>
            </w:r>
            <w:proofErr w:type="gramStart"/>
            <w:r w:rsidRPr="006A56AE">
              <w:rPr>
                <w:rFonts w:ascii="Arial" w:eastAsia="標楷體" w:hAnsi="Arial" w:hint="eastAsia"/>
                <w:color w:val="000000"/>
                <w:sz w:val="20"/>
              </w:rPr>
              <w:t>2</w:t>
            </w:r>
            <w:r w:rsidRPr="006A56AE">
              <w:rPr>
                <w:rFonts w:ascii="Arial" w:eastAsia="標楷體" w:hAnsi="Arial" w:hint="eastAsia"/>
                <w:color w:val="000000"/>
                <w:sz w:val="20"/>
              </w:rPr>
              <w:t>個燈組為</w:t>
            </w:r>
            <w:proofErr w:type="gramEnd"/>
            <w:r w:rsidRPr="006A56AE">
              <w:rPr>
                <w:rFonts w:ascii="Arial" w:eastAsia="標楷體" w:hAnsi="Arial" w:hint="eastAsia"/>
                <w:color w:val="000000"/>
                <w:sz w:val="20"/>
              </w:rPr>
              <w:t>紅色，距跑道最遠之</w:t>
            </w:r>
            <w:proofErr w:type="gramStart"/>
            <w:r w:rsidRPr="006A56AE">
              <w:rPr>
                <w:rFonts w:ascii="Arial" w:eastAsia="標楷體" w:hAnsi="Arial" w:hint="eastAsia"/>
                <w:color w:val="000000"/>
                <w:sz w:val="20"/>
              </w:rPr>
              <w:t>2</w:t>
            </w:r>
            <w:r w:rsidRPr="006A56AE">
              <w:rPr>
                <w:rFonts w:ascii="Arial" w:eastAsia="標楷體" w:hAnsi="Arial" w:hint="eastAsia"/>
                <w:color w:val="000000"/>
                <w:sz w:val="20"/>
              </w:rPr>
              <w:t>個燈組為</w:t>
            </w:r>
            <w:proofErr w:type="gramEnd"/>
            <w:r w:rsidRPr="006A56AE">
              <w:rPr>
                <w:rFonts w:ascii="Arial" w:eastAsia="標楷體" w:hAnsi="Arial" w:hint="eastAsia"/>
                <w:color w:val="000000"/>
                <w:sz w:val="20"/>
              </w:rPr>
              <w:t>白色。</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當高於進場斜面時，看到最接近跑道之</w:t>
            </w:r>
            <w:proofErr w:type="gramStart"/>
            <w:r w:rsidRPr="006A56AE">
              <w:rPr>
                <w:rFonts w:ascii="Arial" w:eastAsia="標楷體" w:hAnsi="Arial" w:hint="eastAsia"/>
                <w:color w:val="000000"/>
                <w:sz w:val="20"/>
              </w:rPr>
              <w:t>1</w:t>
            </w:r>
            <w:r w:rsidRPr="006A56AE">
              <w:rPr>
                <w:rFonts w:ascii="Arial" w:eastAsia="標楷體" w:hAnsi="Arial" w:hint="eastAsia"/>
                <w:color w:val="000000"/>
                <w:sz w:val="20"/>
              </w:rPr>
              <w:t>個燈組為</w:t>
            </w:r>
            <w:proofErr w:type="gramEnd"/>
            <w:r w:rsidRPr="006A56AE">
              <w:rPr>
                <w:rFonts w:ascii="Arial" w:eastAsia="標楷體" w:hAnsi="Arial" w:hint="eastAsia"/>
                <w:color w:val="000000"/>
                <w:sz w:val="20"/>
              </w:rPr>
              <w:t>紅色，距跑道最遠之</w:t>
            </w:r>
            <w:proofErr w:type="gramStart"/>
            <w:r w:rsidRPr="006A56AE">
              <w:rPr>
                <w:rFonts w:ascii="Arial" w:eastAsia="標楷體" w:hAnsi="Arial" w:hint="eastAsia"/>
                <w:color w:val="000000"/>
                <w:sz w:val="20"/>
              </w:rPr>
              <w:t>3</w:t>
            </w:r>
            <w:r w:rsidRPr="006A56AE">
              <w:rPr>
                <w:rFonts w:ascii="Arial" w:eastAsia="標楷體" w:hAnsi="Arial" w:hint="eastAsia"/>
                <w:color w:val="000000"/>
                <w:sz w:val="20"/>
              </w:rPr>
              <w:t>個燈組為</w:t>
            </w:r>
            <w:proofErr w:type="gramEnd"/>
            <w:r w:rsidRPr="006A56AE">
              <w:rPr>
                <w:rFonts w:ascii="Arial" w:eastAsia="標楷體" w:hAnsi="Arial" w:hint="eastAsia"/>
                <w:color w:val="000000"/>
                <w:sz w:val="20"/>
              </w:rPr>
              <w:t>白色；在更高於進場斜面時，看到之全部</w:t>
            </w:r>
            <w:proofErr w:type="gramStart"/>
            <w:r w:rsidRPr="006A56AE">
              <w:rPr>
                <w:rFonts w:ascii="Arial" w:eastAsia="標楷體" w:hAnsi="Arial" w:hint="eastAsia"/>
                <w:color w:val="000000"/>
                <w:sz w:val="20"/>
              </w:rPr>
              <w:t>燈組均為</w:t>
            </w:r>
            <w:proofErr w:type="gramEnd"/>
            <w:r w:rsidRPr="006A56AE">
              <w:rPr>
                <w:rFonts w:ascii="Arial" w:eastAsia="標楷體" w:hAnsi="Arial" w:hint="eastAsia"/>
                <w:color w:val="000000"/>
                <w:sz w:val="20"/>
              </w:rPr>
              <w:t>白色。</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當低於進場斜面時，看到最接近跑道之</w:t>
            </w:r>
            <w:proofErr w:type="gramStart"/>
            <w:r w:rsidRPr="006A56AE">
              <w:rPr>
                <w:rFonts w:ascii="Arial" w:eastAsia="標楷體" w:hAnsi="Arial" w:hint="eastAsia"/>
                <w:color w:val="000000"/>
                <w:sz w:val="20"/>
              </w:rPr>
              <w:t>3</w:t>
            </w:r>
            <w:r w:rsidRPr="006A56AE">
              <w:rPr>
                <w:rFonts w:ascii="Arial" w:eastAsia="標楷體" w:hAnsi="Arial" w:hint="eastAsia"/>
                <w:color w:val="000000"/>
                <w:sz w:val="20"/>
              </w:rPr>
              <w:t>個燈組為</w:t>
            </w:r>
            <w:proofErr w:type="gramEnd"/>
            <w:r w:rsidRPr="006A56AE">
              <w:rPr>
                <w:rFonts w:ascii="Arial" w:eastAsia="標楷體" w:hAnsi="Arial" w:hint="eastAsia"/>
                <w:color w:val="000000"/>
                <w:sz w:val="20"/>
              </w:rPr>
              <w:t>紅色，距跑道最遠之</w:t>
            </w:r>
            <w:proofErr w:type="gramStart"/>
            <w:r w:rsidRPr="006A56AE">
              <w:rPr>
                <w:rFonts w:ascii="Arial" w:eastAsia="標楷體" w:hAnsi="Arial" w:hint="eastAsia"/>
                <w:color w:val="000000"/>
                <w:sz w:val="20"/>
              </w:rPr>
              <w:t>1</w:t>
            </w:r>
            <w:r w:rsidRPr="006A56AE">
              <w:rPr>
                <w:rFonts w:ascii="Arial" w:eastAsia="標楷體" w:hAnsi="Arial" w:hint="eastAsia"/>
                <w:color w:val="000000"/>
                <w:sz w:val="20"/>
              </w:rPr>
              <w:t>個燈組為</w:t>
            </w:r>
            <w:proofErr w:type="gramEnd"/>
            <w:r w:rsidRPr="006A56AE">
              <w:rPr>
                <w:rFonts w:ascii="Arial" w:eastAsia="標楷體" w:hAnsi="Arial" w:hint="eastAsia"/>
                <w:color w:val="000000"/>
                <w:sz w:val="20"/>
              </w:rPr>
              <w:t>白色；在更低於進場斜面時，看到之全部</w:t>
            </w:r>
            <w:proofErr w:type="gramStart"/>
            <w:r w:rsidRPr="006A56AE">
              <w:rPr>
                <w:rFonts w:ascii="Arial" w:eastAsia="標楷體" w:hAnsi="Arial" w:hint="eastAsia"/>
                <w:color w:val="000000"/>
                <w:sz w:val="20"/>
              </w:rPr>
              <w:t>燈組均為</w:t>
            </w:r>
            <w:proofErr w:type="gramEnd"/>
            <w:r w:rsidRPr="006A56AE">
              <w:rPr>
                <w:rFonts w:ascii="Arial" w:eastAsia="標楷體" w:hAnsi="Arial" w:hint="eastAsia"/>
                <w:color w:val="000000"/>
                <w:sz w:val="20"/>
              </w:rPr>
              <w:t>紅色。</w:t>
            </w:r>
          </w:p>
        </w:tc>
        <w:tc>
          <w:tcPr>
            <w:tcW w:w="800" w:type="dxa"/>
            <w:tcBorders>
              <w:top w:val="nil"/>
              <w:left w:val="nil"/>
              <w:bottom w:val="single" w:sz="8" w:space="0" w:color="000000"/>
              <w:right w:val="single" w:sz="8" w:space="0" w:color="000000"/>
            </w:tcBorders>
            <w:shd w:val="clear" w:color="auto" w:fill="auto"/>
            <w:vAlign w:val="center"/>
            <w:hideMark/>
          </w:tcPr>
          <w:p w14:paraId="6ADBC7FD"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C942681" w14:textId="5D4F9BFB" w:rsidR="001F1563" w:rsidRDefault="001F1563" w:rsidP="001F1563">
            <w:pPr>
              <w:spacing w:line="280" w:lineRule="exact"/>
              <w:jc w:val="both"/>
              <w:rPr>
                <w:rFonts w:ascii="Arial" w:eastAsia="標楷體" w:hAnsi="Arial"/>
                <w:color w:val="000000"/>
                <w:sz w:val="20"/>
              </w:rPr>
            </w:pPr>
            <w:r>
              <w:rPr>
                <w:rFonts w:ascii="Arial" w:eastAsia="標楷體" w:hAnsi="Arial" w:hint="eastAsia"/>
                <w:color w:val="000000"/>
                <w:sz w:val="20"/>
              </w:rPr>
              <w:t>1.</w:t>
            </w:r>
            <w:r w:rsidR="00D2756C"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00D2756C" w:rsidRPr="006A56AE">
              <w:rPr>
                <w:rFonts w:ascii="Arial" w:eastAsia="標楷體" w:hAnsi="Arial" w:hint="eastAsia"/>
                <w:color w:val="000000"/>
                <w:sz w:val="20"/>
              </w:rPr>
              <w:t>次飛測報告</w:t>
            </w:r>
          </w:p>
          <w:p w14:paraId="2A95E46D" w14:textId="77777777" w:rsidR="00D2756C" w:rsidRPr="006A56AE" w:rsidRDefault="001F1563" w:rsidP="001F1563">
            <w:pPr>
              <w:spacing w:line="280" w:lineRule="exact"/>
              <w:jc w:val="both"/>
              <w:rPr>
                <w:rFonts w:ascii="Arial" w:eastAsia="標楷體" w:hAnsi="Arial"/>
                <w:color w:val="000000"/>
                <w:sz w:val="20"/>
              </w:rPr>
            </w:pPr>
            <w:r>
              <w:rPr>
                <w:rFonts w:ascii="Arial" w:eastAsia="標楷體" w:hAnsi="Arial" w:hint="eastAsia"/>
                <w:color w:val="000000"/>
                <w:sz w:val="20"/>
              </w:rPr>
              <w:t>2.</w:t>
            </w:r>
            <w:r w:rsidR="00D2756C" w:rsidRPr="006A56AE">
              <w:rPr>
                <w:rFonts w:ascii="Arial" w:eastAsia="標楷體" w:hAnsi="Arial" w:hint="eastAsia"/>
                <w:color w:val="000000"/>
                <w:sz w:val="20"/>
              </w:rPr>
              <w:t>請航管組提供專業意見</w:t>
            </w:r>
          </w:p>
        </w:tc>
      </w:tr>
      <w:tr w:rsidR="0080255D" w:rsidRPr="006A56AE" w14:paraId="4F629916" w14:textId="77777777" w:rsidTr="006F0AEA">
        <w:tblPrEx>
          <w:tblLook w:val="04A0" w:firstRow="1" w:lastRow="0" w:firstColumn="1" w:lastColumn="0" w:noHBand="0" w:noVBand="1"/>
        </w:tblPrEx>
        <w:trPr>
          <w:trHeight w:val="1488"/>
        </w:trPr>
        <w:tc>
          <w:tcPr>
            <w:tcW w:w="1184" w:type="dxa"/>
            <w:tcBorders>
              <w:top w:val="nil"/>
              <w:left w:val="single" w:sz="8" w:space="0" w:color="000000"/>
              <w:bottom w:val="single" w:sz="8" w:space="0" w:color="000000"/>
              <w:right w:val="nil"/>
            </w:tcBorders>
            <w:shd w:val="clear" w:color="auto" w:fill="auto"/>
            <w:hideMark/>
          </w:tcPr>
          <w:p w14:paraId="7E56D5A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5.3.5.27</w:t>
            </w:r>
          </w:p>
        </w:tc>
        <w:tc>
          <w:tcPr>
            <w:tcW w:w="4030" w:type="dxa"/>
            <w:tcBorders>
              <w:top w:val="nil"/>
              <w:left w:val="nil"/>
              <w:bottom w:val="single" w:sz="8" w:space="0" w:color="000000"/>
              <w:right w:val="single" w:sz="8" w:space="0" w:color="000000"/>
            </w:tcBorders>
            <w:shd w:val="clear" w:color="auto" w:fill="auto"/>
            <w:hideMark/>
          </w:tcPr>
          <w:p w14:paraId="644E496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APAPI </w:t>
            </w:r>
            <w:proofErr w:type="gramStart"/>
            <w:r w:rsidRPr="006A56AE">
              <w:rPr>
                <w:rFonts w:ascii="Arial" w:eastAsia="標楷體" w:hAnsi="Arial" w:hint="eastAsia"/>
                <w:color w:val="000000"/>
                <w:sz w:val="20"/>
              </w:rPr>
              <w:t>翼排燈</w:t>
            </w:r>
            <w:proofErr w:type="gramEnd"/>
            <w:r w:rsidRPr="006A56AE">
              <w:rPr>
                <w:rFonts w:ascii="Arial" w:eastAsia="標楷體" w:hAnsi="Arial" w:hint="eastAsia"/>
                <w:color w:val="000000"/>
                <w:sz w:val="20"/>
              </w:rPr>
              <w:t>之設置應能夠使進場中之飛機駕駛員：</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當位於或接近進場斜面時，看到最接近跑道</w:t>
            </w:r>
            <w:proofErr w:type="gramStart"/>
            <w:r w:rsidRPr="006A56AE">
              <w:rPr>
                <w:rFonts w:ascii="Arial" w:eastAsia="標楷體" w:hAnsi="Arial" w:hint="eastAsia"/>
                <w:color w:val="000000"/>
                <w:sz w:val="20"/>
              </w:rPr>
              <w:t>之燈組</w:t>
            </w:r>
            <w:proofErr w:type="gramEnd"/>
            <w:r w:rsidRPr="006A56AE">
              <w:rPr>
                <w:rFonts w:ascii="Arial" w:eastAsia="標楷體" w:hAnsi="Arial" w:hint="eastAsia"/>
                <w:color w:val="000000"/>
                <w:sz w:val="20"/>
              </w:rPr>
              <w:t>為紅色，距跑道較遠</w:t>
            </w:r>
            <w:proofErr w:type="gramStart"/>
            <w:r w:rsidRPr="006A56AE">
              <w:rPr>
                <w:rFonts w:ascii="Arial" w:eastAsia="標楷體" w:hAnsi="Arial" w:hint="eastAsia"/>
                <w:color w:val="000000"/>
                <w:sz w:val="20"/>
              </w:rPr>
              <w:t>之燈組</w:t>
            </w:r>
            <w:proofErr w:type="gramEnd"/>
            <w:r w:rsidRPr="006A56AE">
              <w:rPr>
                <w:rFonts w:ascii="Arial" w:eastAsia="標楷體" w:hAnsi="Arial" w:hint="eastAsia"/>
                <w:color w:val="000000"/>
                <w:sz w:val="20"/>
              </w:rPr>
              <w:t>為白色。</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當高於進場斜面時，看到之</w:t>
            </w:r>
            <w:r w:rsidRPr="006A56AE">
              <w:rPr>
                <w:rFonts w:ascii="Arial" w:eastAsia="標楷體" w:hAnsi="Arial" w:hint="eastAsia"/>
                <w:color w:val="000000"/>
                <w:sz w:val="20"/>
              </w:rPr>
              <w:t>2</w:t>
            </w:r>
            <w:r w:rsidRPr="006A56AE">
              <w:rPr>
                <w:rFonts w:ascii="Arial" w:eastAsia="標楷體" w:hAnsi="Arial" w:hint="eastAsia"/>
                <w:color w:val="000000"/>
                <w:sz w:val="20"/>
              </w:rPr>
              <w:t>個</w:t>
            </w:r>
            <w:proofErr w:type="gramStart"/>
            <w:r w:rsidRPr="006A56AE">
              <w:rPr>
                <w:rFonts w:ascii="Arial" w:eastAsia="標楷體" w:hAnsi="Arial" w:hint="eastAsia"/>
                <w:color w:val="000000"/>
                <w:sz w:val="20"/>
              </w:rPr>
              <w:t>燈組均為</w:t>
            </w:r>
            <w:proofErr w:type="gramEnd"/>
            <w:r w:rsidRPr="006A56AE">
              <w:rPr>
                <w:rFonts w:ascii="Arial" w:eastAsia="標楷體" w:hAnsi="Arial" w:hint="eastAsia"/>
                <w:color w:val="000000"/>
                <w:sz w:val="20"/>
              </w:rPr>
              <w:t>白色。</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當低於進場斜面時，看到之</w:t>
            </w:r>
            <w:r w:rsidRPr="006A56AE">
              <w:rPr>
                <w:rFonts w:ascii="Arial" w:eastAsia="標楷體" w:hAnsi="Arial" w:hint="eastAsia"/>
                <w:color w:val="000000"/>
                <w:sz w:val="20"/>
              </w:rPr>
              <w:t>2</w:t>
            </w:r>
            <w:r w:rsidRPr="006A56AE">
              <w:rPr>
                <w:rFonts w:ascii="Arial" w:eastAsia="標楷體" w:hAnsi="Arial" w:hint="eastAsia"/>
                <w:color w:val="000000"/>
                <w:sz w:val="20"/>
              </w:rPr>
              <w:t>個</w:t>
            </w:r>
            <w:proofErr w:type="gramStart"/>
            <w:r w:rsidRPr="006A56AE">
              <w:rPr>
                <w:rFonts w:ascii="Arial" w:eastAsia="標楷體" w:hAnsi="Arial" w:hint="eastAsia"/>
                <w:color w:val="000000"/>
                <w:sz w:val="20"/>
              </w:rPr>
              <w:t>燈組均為</w:t>
            </w:r>
            <w:proofErr w:type="gramEnd"/>
            <w:r w:rsidRPr="006A56AE">
              <w:rPr>
                <w:rFonts w:ascii="Arial" w:eastAsia="標楷體" w:hAnsi="Arial" w:hint="eastAsia"/>
                <w:color w:val="000000"/>
                <w:sz w:val="20"/>
              </w:rPr>
              <w:t>紅色。</w:t>
            </w:r>
          </w:p>
        </w:tc>
        <w:tc>
          <w:tcPr>
            <w:tcW w:w="800" w:type="dxa"/>
            <w:tcBorders>
              <w:top w:val="nil"/>
              <w:left w:val="nil"/>
              <w:bottom w:val="single" w:sz="8" w:space="0" w:color="000000"/>
              <w:right w:val="single" w:sz="8" w:space="0" w:color="000000"/>
            </w:tcBorders>
            <w:shd w:val="clear" w:color="auto" w:fill="auto"/>
            <w:vAlign w:val="center"/>
            <w:hideMark/>
          </w:tcPr>
          <w:p w14:paraId="2A63761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4B669F5" w14:textId="521FD635"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250BC3C8"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2F6D57AA" w14:textId="77777777" w:rsidTr="006F0AEA">
        <w:tblPrEx>
          <w:tblLook w:val="04A0" w:firstRow="1" w:lastRow="0" w:firstColumn="1" w:lastColumn="0" w:noHBand="0" w:noVBand="1"/>
        </w:tblPrEx>
        <w:trPr>
          <w:trHeight w:val="1224"/>
        </w:trPr>
        <w:tc>
          <w:tcPr>
            <w:tcW w:w="1184" w:type="dxa"/>
            <w:tcBorders>
              <w:top w:val="nil"/>
              <w:left w:val="single" w:sz="8" w:space="0" w:color="000000"/>
              <w:bottom w:val="single" w:sz="8" w:space="0" w:color="000000"/>
              <w:right w:val="nil"/>
            </w:tcBorders>
            <w:shd w:val="clear" w:color="auto" w:fill="auto"/>
            <w:hideMark/>
          </w:tcPr>
          <w:p w14:paraId="1497BB2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5.3.5.28</w:t>
            </w:r>
          </w:p>
        </w:tc>
        <w:tc>
          <w:tcPr>
            <w:tcW w:w="4030" w:type="dxa"/>
            <w:tcBorders>
              <w:top w:val="nil"/>
              <w:left w:val="nil"/>
              <w:bottom w:val="single" w:sz="8" w:space="0" w:color="000000"/>
              <w:right w:val="single" w:sz="8" w:space="0" w:color="000000"/>
            </w:tcBorders>
            <w:shd w:val="clear" w:color="auto" w:fill="auto"/>
            <w:hideMark/>
          </w:tcPr>
          <w:p w14:paraId="1BF2CE89"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燈組之</w:t>
            </w:r>
            <w:proofErr w:type="gramEnd"/>
            <w:r w:rsidRPr="006A56AE">
              <w:rPr>
                <w:rFonts w:ascii="Arial" w:eastAsia="標楷體" w:hAnsi="Arial" w:hint="eastAsia"/>
                <w:color w:val="000000"/>
                <w:sz w:val="20"/>
              </w:rPr>
              <w:t>裝設及容許偏差詳如圖</w:t>
            </w:r>
            <w:r w:rsidRPr="006A56AE">
              <w:rPr>
                <w:rFonts w:ascii="Arial" w:eastAsia="標楷體" w:hAnsi="Arial" w:hint="eastAsia"/>
                <w:color w:val="000000"/>
                <w:sz w:val="20"/>
              </w:rPr>
              <w:t xml:space="preserve"> 5-19</w:t>
            </w: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燈組所</w:t>
            </w:r>
            <w:proofErr w:type="gramEnd"/>
            <w:r w:rsidRPr="006A56AE">
              <w:rPr>
                <w:rFonts w:ascii="Arial" w:eastAsia="標楷體" w:hAnsi="Arial" w:hint="eastAsia"/>
                <w:color w:val="000000"/>
                <w:sz w:val="20"/>
              </w:rPr>
              <w:t>組成之</w:t>
            </w:r>
            <w:proofErr w:type="gramStart"/>
            <w:r w:rsidRPr="006A56AE">
              <w:rPr>
                <w:rFonts w:ascii="Arial" w:eastAsia="標楷體" w:hAnsi="Arial" w:hint="eastAsia"/>
                <w:color w:val="000000"/>
                <w:sz w:val="20"/>
              </w:rPr>
              <w:t>翼排燈應</w:t>
            </w:r>
            <w:proofErr w:type="gramEnd"/>
            <w:r w:rsidRPr="006A56AE">
              <w:rPr>
                <w:rFonts w:ascii="Arial" w:eastAsia="標楷體" w:hAnsi="Arial" w:hint="eastAsia"/>
                <w:color w:val="000000"/>
                <w:sz w:val="20"/>
              </w:rPr>
              <w:t>使得進場飛機駕駛員所見之燈光恰似在同一水平線上，且應</w:t>
            </w:r>
            <w:proofErr w:type="gramStart"/>
            <w:r w:rsidRPr="006A56AE">
              <w:rPr>
                <w:rFonts w:ascii="Arial" w:eastAsia="標楷體" w:hAnsi="Arial" w:hint="eastAsia"/>
                <w:color w:val="000000"/>
                <w:sz w:val="20"/>
              </w:rPr>
              <w:t>採</w:t>
            </w:r>
            <w:proofErr w:type="gramEnd"/>
            <w:r w:rsidRPr="006A56AE">
              <w:rPr>
                <w:rFonts w:ascii="Arial" w:eastAsia="標楷體" w:hAnsi="Arial" w:hint="eastAsia"/>
                <w:color w:val="000000"/>
                <w:sz w:val="20"/>
              </w:rPr>
              <w:t>易斷式並</w:t>
            </w:r>
            <w:proofErr w:type="gramStart"/>
            <w:r w:rsidRPr="006A56AE">
              <w:rPr>
                <w:rFonts w:ascii="Arial" w:eastAsia="標楷體" w:hAnsi="Arial" w:hint="eastAsia"/>
                <w:color w:val="000000"/>
                <w:sz w:val="20"/>
              </w:rPr>
              <w:t>儘可能裝低</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CEA26AD"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DDA8A92" w14:textId="2A6989EB"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5402E711"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p w14:paraId="0E6763D3"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現場檢查是否</w:t>
            </w:r>
            <w:proofErr w:type="gramStart"/>
            <w:r w:rsidRPr="006A56AE">
              <w:rPr>
                <w:rFonts w:ascii="Arial" w:eastAsia="標楷體" w:hAnsi="Arial" w:hint="eastAsia"/>
                <w:color w:val="000000"/>
                <w:sz w:val="20"/>
              </w:rPr>
              <w:t>採</w:t>
            </w:r>
            <w:proofErr w:type="gramEnd"/>
            <w:r w:rsidRPr="006A56AE">
              <w:rPr>
                <w:rFonts w:ascii="Arial" w:eastAsia="標楷體" w:hAnsi="Arial" w:hint="eastAsia"/>
                <w:color w:val="000000"/>
                <w:sz w:val="20"/>
              </w:rPr>
              <w:t>易斷式</w:t>
            </w:r>
          </w:p>
        </w:tc>
      </w:tr>
      <w:tr w:rsidR="0080255D" w:rsidRPr="006A56AE" w14:paraId="211FD116" w14:textId="77777777" w:rsidTr="006F0AEA">
        <w:tblPrEx>
          <w:tblLook w:val="04A0" w:firstRow="1" w:lastRow="0" w:firstColumn="1" w:lastColumn="0" w:noHBand="0" w:noVBand="1"/>
        </w:tblPrEx>
        <w:trPr>
          <w:trHeight w:val="1212"/>
        </w:trPr>
        <w:tc>
          <w:tcPr>
            <w:tcW w:w="1184" w:type="dxa"/>
            <w:tcBorders>
              <w:top w:val="nil"/>
              <w:left w:val="single" w:sz="8" w:space="0" w:color="000000"/>
              <w:bottom w:val="single" w:sz="8" w:space="0" w:color="000000"/>
              <w:right w:val="nil"/>
            </w:tcBorders>
            <w:shd w:val="clear" w:color="auto" w:fill="auto"/>
            <w:hideMark/>
          </w:tcPr>
          <w:p w14:paraId="10C8EF9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5.3.5.29</w:t>
            </w:r>
          </w:p>
        </w:tc>
        <w:tc>
          <w:tcPr>
            <w:tcW w:w="4030" w:type="dxa"/>
            <w:tcBorders>
              <w:top w:val="nil"/>
              <w:left w:val="nil"/>
              <w:bottom w:val="single" w:sz="8" w:space="0" w:color="000000"/>
              <w:right w:val="single" w:sz="8" w:space="0" w:color="000000"/>
            </w:tcBorders>
            <w:shd w:val="clear" w:color="auto" w:fill="auto"/>
            <w:hideMark/>
          </w:tcPr>
          <w:p w14:paraId="079B939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燈光系統應適合於日間及夜間運作。</w:t>
            </w:r>
          </w:p>
        </w:tc>
        <w:tc>
          <w:tcPr>
            <w:tcW w:w="800" w:type="dxa"/>
            <w:tcBorders>
              <w:top w:val="nil"/>
              <w:left w:val="nil"/>
              <w:bottom w:val="single" w:sz="8" w:space="0" w:color="000000"/>
              <w:right w:val="single" w:sz="8" w:space="0" w:color="000000"/>
            </w:tcBorders>
            <w:shd w:val="clear" w:color="auto" w:fill="auto"/>
            <w:vAlign w:val="center"/>
            <w:hideMark/>
          </w:tcPr>
          <w:p w14:paraId="7679389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37C7F3A" w14:textId="2DDCCDF8"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7A29987A"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p w14:paraId="28CB7A4E"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現場檢查是否</w:t>
            </w:r>
            <w:proofErr w:type="gramStart"/>
            <w:r w:rsidRPr="006A56AE">
              <w:rPr>
                <w:rFonts w:ascii="Arial" w:eastAsia="標楷體" w:hAnsi="Arial" w:hint="eastAsia"/>
                <w:color w:val="000000"/>
                <w:sz w:val="20"/>
              </w:rPr>
              <w:t>採</w:t>
            </w:r>
            <w:proofErr w:type="gramEnd"/>
            <w:r w:rsidRPr="006A56AE">
              <w:rPr>
                <w:rFonts w:ascii="Arial" w:eastAsia="標楷體" w:hAnsi="Arial" w:hint="eastAsia"/>
                <w:color w:val="000000"/>
                <w:sz w:val="20"/>
              </w:rPr>
              <w:t>易斷式</w:t>
            </w:r>
          </w:p>
        </w:tc>
      </w:tr>
      <w:tr w:rsidR="0080255D" w:rsidRPr="006A56AE" w14:paraId="623601EE" w14:textId="77777777" w:rsidTr="006F0AEA">
        <w:tblPrEx>
          <w:tblLook w:val="04A0" w:firstRow="1" w:lastRow="0" w:firstColumn="1" w:lastColumn="0" w:noHBand="0" w:noVBand="1"/>
        </w:tblPrEx>
        <w:trPr>
          <w:trHeight w:val="1248"/>
        </w:trPr>
        <w:tc>
          <w:tcPr>
            <w:tcW w:w="1184" w:type="dxa"/>
            <w:tcBorders>
              <w:top w:val="nil"/>
              <w:left w:val="single" w:sz="8" w:space="0" w:color="000000"/>
              <w:bottom w:val="single" w:sz="8" w:space="0" w:color="000000"/>
              <w:right w:val="nil"/>
            </w:tcBorders>
            <w:shd w:val="clear" w:color="auto" w:fill="auto"/>
            <w:hideMark/>
          </w:tcPr>
          <w:p w14:paraId="5CA50F2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5.3.5.30</w:t>
            </w:r>
          </w:p>
        </w:tc>
        <w:tc>
          <w:tcPr>
            <w:tcW w:w="4030" w:type="dxa"/>
            <w:tcBorders>
              <w:top w:val="nil"/>
              <w:left w:val="nil"/>
              <w:bottom w:val="single" w:sz="8" w:space="0" w:color="000000"/>
              <w:right w:val="single" w:sz="8" w:space="0" w:color="000000"/>
            </w:tcBorders>
            <w:shd w:val="clear" w:color="auto" w:fill="auto"/>
            <w:hideMark/>
          </w:tcPr>
          <w:p w14:paraId="43436D6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在距離</w:t>
            </w:r>
            <w:r w:rsidRPr="006A56AE">
              <w:rPr>
                <w:rFonts w:ascii="Arial" w:eastAsia="標楷體" w:hAnsi="Arial" w:hint="eastAsia"/>
                <w:color w:val="000000"/>
                <w:sz w:val="20"/>
              </w:rPr>
              <w:t xml:space="preserve">300m </w:t>
            </w:r>
            <w:r w:rsidRPr="006A56AE">
              <w:rPr>
                <w:rFonts w:ascii="Arial" w:eastAsia="標楷體" w:hAnsi="Arial" w:hint="eastAsia"/>
                <w:color w:val="000000"/>
                <w:sz w:val="20"/>
              </w:rPr>
              <w:t>外觀察，垂直面上燈光顏色由紅色轉換至白色之垂直夾角應不大於</w:t>
            </w:r>
            <w:r w:rsidRPr="006A56AE">
              <w:rPr>
                <w:rFonts w:ascii="Arial" w:eastAsia="標楷體" w:hAnsi="Arial" w:hint="eastAsia"/>
                <w:color w:val="000000"/>
                <w:sz w:val="20"/>
              </w:rPr>
              <w:t>3'</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0CC8527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10A7D2" w14:textId="77777777"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請相關單位提供規格證明</w:t>
            </w:r>
          </w:p>
          <w:p w14:paraId="26032883" w14:textId="77777777" w:rsidR="00D2756C" w:rsidRPr="006A56AE"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7869BB0C" w14:textId="77777777" w:rsidTr="00AC074E">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4CF4E73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5.3.5.31</w:t>
            </w:r>
          </w:p>
        </w:tc>
        <w:tc>
          <w:tcPr>
            <w:tcW w:w="4030" w:type="dxa"/>
            <w:tcBorders>
              <w:top w:val="nil"/>
              <w:left w:val="nil"/>
              <w:bottom w:val="single" w:sz="8" w:space="0" w:color="000000"/>
              <w:right w:val="single" w:sz="8" w:space="0" w:color="000000"/>
            </w:tcBorders>
            <w:shd w:val="clear" w:color="auto" w:fill="auto"/>
            <w:hideMark/>
          </w:tcPr>
          <w:p w14:paraId="6A572E6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在全光強度時紅色光之</w:t>
            </w:r>
            <w:r w:rsidRPr="006A56AE">
              <w:rPr>
                <w:rFonts w:ascii="Arial" w:eastAsia="標楷體" w:hAnsi="Arial" w:hint="eastAsia"/>
                <w:color w:val="000000"/>
                <w:sz w:val="20"/>
              </w:rPr>
              <w:t xml:space="preserve">Y </w:t>
            </w:r>
            <w:r w:rsidRPr="006A56AE">
              <w:rPr>
                <w:rFonts w:ascii="Arial" w:eastAsia="標楷體" w:hAnsi="Arial" w:hint="eastAsia"/>
                <w:color w:val="000000"/>
                <w:sz w:val="20"/>
              </w:rPr>
              <w:t>座標值不應超過</w:t>
            </w:r>
            <w:r w:rsidRPr="006A56AE">
              <w:rPr>
                <w:rFonts w:ascii="Arial" w:eastAsia="標楷體" w:hAnsi="Arial" w:hint="eastAsia"/>
                <w:color w:val="000000"/>
                <w:sz w:val="20"/>
              </w:rPr>
              <w:t>0.320</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2D9CF8B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9FD8A1F" w14:textId="60671B4C" w:rsidR="001F1563"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CB3ECC">
              <w:rPr>
                <w:rFonts w:ascii="Arial" w:eastAsia="標楷體" w:hAnsi="Arial" w:hint="eastAsia"/>
                <w:color w:val="000000"/>
                <w:sz w:val="20"/>
              </w:rPr>
              <w:t>單位</w:t>
            </w:r>
            <w:r w:rsidRPr="006A56AE">
              <w:rPr>
                <w:rFonts w:ascii="Arial" w:eastAsia="標楷體" w:hAnsi="Arial" w:hint="eastAsia"/>
                <w:color w:val="000000"/>
                <w:sz w:val="20"/>
              </w:rPr>
              <w:t>提供符合</w:t>
            </w:r>
            <w:r w:rsidR="00CB3ECC">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63610F14" w14:textId="7912796D" w:rsidR="00CB3ECC" w:rsidRDefault="00D2756C" w:rsidP="001F1563">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CB3ECC" w:rsidRPr="00CB3ECC">
              <w:rPr>
                <w:rFonts w:ascii="Arial" w:eastAsia="標楷體" w:hAnsi="Arial" w:hint="eastAsia"/>
                <w:color w:val="000000"/>
                <w:sz w:val="20"/>
              </w:rPr>
              <w:t>抽測是否符合規範第</w:t>
            </w:r>
            <w:r w:rsidR="00CB3ECC" w:rsidRPr="00CB3ECC">
              <w:rPr>
                <w:rFonts w:ascii="Arial" w:eastAsia="標楷體" w:hAnsi="Arial" w:hint="eastAsia"/>
                <w:color w:val="000000"/>
                <w:sz w:val="20"/>
              </w:rPr>
              <w:t>10.5.1</w:t>
            </w:r>
            <w:r w:rsidR="00CB3ECC" w:rsidRPr="00CB3ECC">
              <w:rPr>
                <w:rFonts w:ascii="Arial" w:eastAsia="標楷體" w:hAnsi="Arial" w:hint="eastAsia"/>
                <w:color w:val="000000"/>
                <w:sz w:val="20"/>
              </w:rPr>
              <w:t>節維護標準</w:t>
            </w:r>
          </w:p>
          <w:p w14:paraId="0EA8AFB7" w14:textId="49756A26" w:rsidR="00D2756C" w:rsidRPr="006A56AE" w:rsidRDefault="00CB3ECC" w:rsidP="001F1563">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80255D" w:rsidRPr="006A56AE" w14:paraId="7ED85196" w14:textId="77777777" w:rsidTr="006F0AEA">
        <w:tblPrEx>
          <w:tblLook w:val="04A0" w:firstRow="1" w:lastRow="0" w:firstColumn="1" w:lastColumn="0" w:noHBand="0" w:noVBand="1"/>
        </w:tblPrEx>
        <w:trPr>
          <w:trHeight w:val="1224"/>
        </w:trPr>
        <w:tc>
          <w:tcPr>
            <w:tcW w:w="1184" w:type="dxa"/>
            <w:tcBorders>
              <w:top w:val="nil"/>
              <w:left w:val="single" w:sz="8" w:space="0" w:color="000000"/>
              <w:bottom w:val="single" w:sz="8" w:space="0" w:color="000000"/>
              <w:right w:val="nil"/>
            </w:tcBorders>
            <w:shd w:val="clear" w:color="auto" w:fill="auto"/>
            <w:hideMark/>
          </w:tcPr>
          <w:p w14:paraId="0B39A4B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5.3.5.32</w:t>
            </w:r>
          </w:p>
        </w:tc>
        <w:tc>
          <w:tcPr>
            <w:tcW w:w="4030" w:type="dxa"/>
            <w:tcBorders>
              <w:top w:val="nil"/>
              <w:left w:val="nil"/>
              <w:bottom w:val="single" w:sz="8" w:space="0" w:color="000000"/>
              <w:right w:val="single" w:sz="8" w:space="0" w:color="000000"/>
            </w:tcBorders>
            <w:shd w:val="clear" w:color="auto" w:fill="auto"/>
            <w:hideMark/>
          </w:tcPr>
          <w:p w14:paraId="3D709C94"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燈組之</w:t>
            </w:r>
            <w:proofErr w:type="gramEnd"/>
            <w:r w:rsidRPr="006A56AE">
              <w:rPr>
                <w:rFonts w:ascii="Arial" w:eastAsia="標楷體" w:hAnsi="Arial" w:hint="eastAsia"/>
                <w:color w:val="000000"/>
                <w:sz w:val="20"/>
              </w:rPr>
              <w:t>光強度分布應如附錄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2-23 </w:t>
            </w:r>
            <w:r w:rsidRPr="006A56AE">
              <w:rPr>
                <w:rFonts w:ascii="Arial" w:eastAsia="標楷體" w:hAnsi="Arial" w:hint="eastAsia"/>
                <w:color w:val="000000"/>
                <w:sz w:val="20"/>
              </w:rPr>
              <w:t>中所示。</w:t>
            </w:r>
          </w:p>
        </w:tc>
        <w:tc>
          <w:tcPr>
            <w:tcW w:w="800" w:type="dxa"/>
            <w:tcBorders>
              <w:top w:val="nil"/>
              <w:left w:val="nil"/>
              <w:bottom w:val="single" w:sz="8" w:space="0" w:color="000000"/>
              <w:right w:val="single" w:sz="8" w:space="0" w:color="000000"/>
            </w:tcBorders>
            <w:shd w:val="clear" w:color="auto" w:fill="auto"/>
            <w:vAlign w:val="center"/>
            <w:hideMark/>
          </w:tcPr>
          <w:p w14:paraId="2433B80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F27AB59" w14:textId="04726033"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6406F6">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5FE5681F"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2C03D720"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4BBEF00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5.3.5.33</w:t>
            </w:r>
          </w:p>
        </w:tc>
        <w:tc>
          <w:tcPr>
            <w:tcW w:w="4030" w:type="dxa"/>
            <w:tcBorders>
              <w:top w:val="nil"/>
              <w:left w:val="nil"/>
              <w:bottom w:val="single" w:sz="8" w:space="0" w:color="000000"/>
              <w:right w:val="single" w:sz="8" w:space="0" w:color="000000"/>
            </w:tcBorders>
            <w:shd w:val="clear" w:color="auto" w:fill="auto"/>
            <w:hideMark/>
          </w:tcPr>
          <w:p w14:paraId="770A7B2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應具備適當之光強度控制裝置，便於調節以適應週遭情況，避免使飛機駕駛員在進場及降落階段產生目眩。</w:t>
            </w:r>
          </w:p>
        </w:tc>
        <w:tc>
          <w:tcPr>
            <w:tcW w:w="800" w:type="dxa"/>
            <w:tcBorders>
              <w:top w:val="nil"/>
              <w:left w:val="nil"/>
              <w:bottom w:val="single" w:sz="8" w:space="0" w:color="000000"/>
              <w:right w:val="single" w:sz="8" w:space="0" w:color="000000"/>
            </w:tcBorders>
            <w:shd w:val="clear" w:color="auto" w:fill="auto"/>
            <w:vAlign w:val="center"/>
            <w:hideMark/>
          </w:tcPr>
          <w:p w14:paraId="68228B3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0446C8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50A8D366" w14:textId="77777777" w:rsidTr="006F0AEA">
        <w:tblPrEx>
          <w:tblLook w:val="04A0" w:firstRow="1" w:lastRow="0" w:firstColumn="1" w:lastColumn="0" w:noHBand="0" w:noVBand="1"/>
        </w:tblPrEx>
        <w:trPr>
          <w:trHeight w:val="1236"/>
        </w:trPr>
        <w:tc>
          <w:tcPr>
            <w:tcW w:w="1184" w:type="dxa"/>
            <w:tcBorders>
              <w:top w:val="nil"/>
              <w:left w:val="single" w:sz="8" w:space="0" w:color="000000"/>
              <w:bottom w:val="single" w:sz="8" w:space="0" w:color="000000"/>
              <w:right w:val="nil"/>
            </w:tcBorders>
            <w:shd w:val="clear" w:color="auto" w:fill="auto"/>
            <w:hideMark/>
          </w:tcPr>
          <w:p w14:paraId="2A60B1E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5.3.5.34</w:t>
            </w:r>
          </w:p>
        </w:tc>
        <w:tc>
          <w:tcPr>
            <w:tcW w:w="4030" w:type="dxa"/>
            <w:tcBorders>
              <w:top w:val="nil"/>
              <w:left w:val="nil"/>
              <w:bottom w:val="single" w:sz="8" w:space="0" w:color="000000"/>
              <w:right w:val="single" w:sz="8" w:space="0" w:color="000000"/>
            </w:tcBorders>
            <w:shd w:val="clear" w:color="auto" w:fill="auto"/>
            <w:hideMark/>
          </w:tcPr>
          <w:p w14:paraId="5A96BFF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每</w:t>
            </w:r>
            <w:proofErr w:type="gramStart"/>
            <w:r w:rsidRPr="006A56AE">
              <w:rPr>
                <w:rFonts w:ascii="Arial" w:eastAsia="標楷體" w:hAnsi="Arial" w:hint="eastAsia"/>
                <w:color w:val="000000"/>
                <w:sz w:val="20"/>
              </w:rPr>
              <w:t>個燈組</w:t>
            </w:r>
            <w:proofErr w:type="gramEnd"/>
            <w:r w:rsidRPr="006A56AE">
              <w:rPr>
                <w:rFonts w:ascii="Arial" w:eastAsia="標楷體" w:hAnsi="Arial" w:hint="eastAsia"/>
                <w:color w:val="000000"/>
                <w:sz w:val="20"/>
              </w:rPr>
              <w:t>仰角應可調整，使光束之白光部分之下限能夠固定在水平以上</w:t>
            </w:r>
            <w:r w:rsidRPr="006A56AE">
              <w:rPr>
                <w:rFonts w:ascii="Arial" w:eastAsia="標楷體" w:hAnsi="Arial" w:hint="eastAsia"/>
                <w:color w:val="000000"/>
                <w:sz w:val="20"/>
              </w:rPr>
              <w:t>1</w:t>
            </w:r>
            <w:r w:rsidRPr="006A56AE">
              <w:rPr>
                <w:rFonts w:ascii="Arial" w:eastAsia="標楷體" w:hAnsi="Arial" w:hint="eastAsia"/>
                <w:color w:val="000000"/>
                <w:sz w:val="20"/>
              </w:rPr>
              <w:t>°</w:t>
            </w:r>
            <w:r w:rsidRPr="006A56AE">
              <w:rPr>
                <w:rFonts w:ascii="Arial" w:eastAsia="標楷體" w:hAnsi="Arial" w:hint="eastAsia"/>
                <w:color w:val="000000"/>
                <w:sz w:val="20"/>
              </w:rPr>
              <w:t>30'</w:t>
            </w:r>
            <w:r w:rsidRPr="006A56AE">
              <w:rPr>
                <w:rFonts w:ascii="Arial" w:eastAsia="標楷體" w:hAnsi="Arial" w:hint="eastAsia"/>
                <w:color w:val="000000"/>
                <w:sz w:val="20"/>
              </w:rPr>
              <w:t>至</w:t>
            </w:r>
            <w:r w:rsidRPr="006A56AE">
              <w:rPr>
                <w:rFonts w:ascii="Arial" w:eastAsia="標楷體" w:hAnsi="Arial" w:hint="eastAsia"/>
                <w:color w:val="000000"/>
                <w:sz w:val="20"/>
              </w:rPr>
              <w:t>4</w:t>
            </w:r>
            <w:r w:rsidRPr="006A56AE">
              <w:rPr>
                <w:rFonts w:ascii="Arial" w:eastAsia="標楷體" w:hAnsi="Arial" w:hint="eastAsia"/>
                <w:color w:val="000000"/>
                <w:sz w:val="20"/>
              </w:rPr>
              <w:t>°</w:t>
            </w:r>
            <w:r w:rsidRPr="006A56AE">
              <w:rPr>
                <w:rFonts w:ascii="Arial" w:eastAsia="標楷體" w:hAnsi="Arial" w:hint="eastAsia"/>
                <w:color w:val="000000"/>
                <w:sz w:val="20"/>
              </w:rPr>
              <w:t>30'</w:t>
            </w:r>
            <w:r w:rsidRPr="006A56AE">
              <w:rPr>
                <w:rFonts w:ascii="Arial" w:eastAsia="標楷體" w:hAnsi="Arial" w:hint="eastAsia"/>
                <w:color w:val="000000"/>
                <w:sz w:val="20"/>
              </w:rPr>
              <w:t>之間之任何要求之角度上。</w:t>
            </w:r>
          </w:p>
        </w:tc>
        <w:tc>
          <w:tcPr>
            <w:tcW w:w="800" w:type="dxa"/>
            <w:tcBorders>
              <w:top w:val="nil"/>
              <w:left w:val="nil"/>
              <w:bottom w:val="single" w:sz="8" w:space="0" w:color="000000"/>
              <w:right w:val="single" w:sz="8" w:space="0" w:color="000000"/>
            </w:tcBorders>
            <w:shd w:val="clear" w:color="auto" w:fill="auto"/>
            <w:vAlign w:val="center"/>
            <w:hideMark/>
          </w:tcPr>
          <w:p w14:paraId="6450468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6AE2E96" w14:textId="03962267"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6406F6">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133E1B45"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1CEEFA5C" w14:textId="77777777" w:rsidTr="006F0AEA">
        <w:tblPrEx>
          <w:tblLook w:val="04A0" w:firstRow="1" w:lastRow="0" w:firstColumn="1" w:lastColumn="0" w:noHBand="0" w:noVBand="1"/>
        </w:tblPrEx>
        <w:trPr>
          <w:trHeight w:val="1212"/>
        </w:trPr>
        <w:tc>
          <w:tcPr>
            <w:tcW w:w="1184" w:type="dxa"/>
            <w:tcBorders>
              <w:top w:val="nil"/>
              <w:left w:val="single" w:sz="8" w:space="0" w:color="000000"/>
              <w:bottom w:val="single" w:sz="8" w:space="0" w:color="000000"/>
              <w:right w:val="nil"/>
            </w:tcBorders>
            <w:shd w:val="clear" w:color="auto" w:fill="auto"/>
            <w:hideMark/>
          </w:tcPr>
          <w:p w14:paraId="77C2C5C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5.3.5.35</w:t>
            </w:r>
          </w:p>
        </w:tc>
        <w:tc>
          <w:tcPr>
            <w:tcW w:w="4030" w:type="dxa"/>
            <w:tcBorders>
              <w:top w:val="nil"/>
              <w:left w:val="nil"/>
              <w:bottom w:val="single" w:sz="8" w:space="0" w:color="000000"/>
              <w:right w:val="single" w:sz="8" w:space="0" w:color="000000"/>
            </w:tcBorders>
            <w:shd w:val="clear" w:color="auto" w:fill="auto"/>
            <w:hideMark/>
          </w:tcPr>
          <w:p w14:paraId="062A0EFB"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燈組之</w:t>
            </w:r>
            <w:proofErr w:type="gramEnd"/>
            <w:r w:rsidRPr="006A56AE">
              <w:rPr>
                <w:rFonts w:ascii="Arial" w:eastAsia="標楷體" w:hAnsi="Arial" w:hint="eastAsia"/>
                <w:color w:val="000000"/>
                <w:sz w:val="20"/>
              </w:rPr>
              <w:t>設計應使得附著在透光或反光面上之凝結水、塵土等對燈光信號之干擾</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可能減到最小，並且不致影響紅色、白色信號間之對比及轉換角度。</w:t>
            </w:r>
          </w:p>
        </w:tc>
        <w:tc>
          <w:tcPr>
            <w:tcW w:w="800" w:type="dxa"/>
            <w:tcBorders>
              <w:top w:val="nil"/>
              <w:left w:val="nil"/>
              <w:bottom w:val="single" w:sz="8" w:space="0" w:color="000000"/>
              <w:right w:val="single" w:sz="8" w:space="0" w:color="000000"/>
            </w:tcBorders>
            <w:shd w:val="clear" w:color="auto" w:fill="auto"/>
            <w:vAlign w:val="center"/>
            <w:hideMark/>
          </w:tcPr>
          <w:p w14:paraId="168D62C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912B9CB" w14:textId="28D29ED4"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6406F6">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6E6E6A40"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22019CB5" w14:textId="77777777" w:rsidTr="006F0AEA">
        <w:tblPrEx>
          <w:tblLook w:val="04A0" w:firstRow="1" w:lastRow="0" w:firstColumn="1" w:lastColumn="0" w:noHBand="0" w:noVBand="1"/>
        </w:tblPrEx>
        <w:trPr>
          <w:trHeight w:val="1152"/>
        </w:trPr>
        <w:tc>
          <w:tcPr>
            <w:tcW w:w="1184" w:type="dxa"/>
            <w:tcBorders>
              <w:top w:val="nil"/>
              <w:left w:val="single" w:sz="8" w:space="0" w:color="000000"/>
              <w:bottom w:val="single" w:sz="8" w:space="0" w:color="000000"/>
              <w:right w:val="nil"/>
            </w:tcBorders>
            <w:shd w:val="clear" w:color="auto" w:fill="auto"/>
            <w:hideMark/>
          </w:tcPr>
          <w:p w14:paraId="17075E7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5.3.5.36</w:t>
            </w:r>
          </w:p>
        </w:tc>
        <w:tc>
          <w:tcPr>
            <w:tcW w:w="4030" w:type="dxa"/>
            <w:tcBorders>
              <w:top w:val="nil"/>
              <w:left w:val="nil"/>
              <w:bottom w:val="single" w:sz="8" w:space="0" w:color="000000"/>
              <w:right w:val="single" w:sz="8" w:space="0" w:color="000000"/>
            </w:tcBorders>
            <w:shd w:val="clear" w:color="auto" w:fill="auto"/>
            <w:hideMark/>
          </w:tcPr>
          <w:p w14:paraId="10C0845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圖</w:t>
            </w:r>
            <w:r w:rsidRPr="006A56AE">
              <w:rPr>
                <w:rFonts w:ascii="Arial" w:eastAsia="標楷體" w:hAnsi="Arial" w:hint="eastAsia"/>
                <w:color w:val="000000"/>
                <w:sz w:val="20"/>
              </w:rPr>
              <w:t xml:space="preserve"> 5-20 </w:t>
            </w:r>
            <w:r w:rsidRPr="006A56AE">
              <w:rPr>
                <w:rFonts w:ascii="Arial" w:eastAsia="標楷體" w:hAnsi="Arial" w:hint="eastAsia"/>
                <w:color w:val="000000"/>
                <w:sz w:val="20"/>
              </w:rPr>
              <w:t>中所定義之進場斜面應適當地提供進場飛機使用。</w:t>
            </w:r>
          </w:p>
        </w:tc>
        <w:tc>
          <w:tcPr>
            <w:tcW w:w="800" w:type="dxa"/>
            <w:tcBorders>
              <w:top w:val="nil"/>
              <w:left w:val="nil"/>
              <w:bottom w:val="single" w:sz="8" w:space="0" w:color="000000"/>
              <w:right w:val="single" w:sz="8" w:space="0" w:color="000000"/>
            </w:tcBorders>
            <w:shd w:val="clear" w:color="auto" w:fill="auto"/>
            <w:vAlign w:val="center"/>
            <w:hideMark/>
          </w:tcPr>
          <w:p w14:paraId="44A156B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88A044" w14:textId="3323F81E"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20793F3A" w14:textId="77777777"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p w14:paraId="667B448C"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現場檢查是否</w:t>
            </w:r>
            <w:proofErr w:type="gramStart"/>
            <w:r w:rsidRPr="006A56AE">
              <w:rPr>
                <w:rFonts w:ascii="Arial" w:eastAsia="標楷體" w:hAnsi="Arial" w:hint="eastAsia"/>
                <w:color w:val="000000"/>
                <w:sz w:val="20"/>
              </w:rPr>
              <w:t>採</w:t>
            </w:r>
            <w:proofErr w:type="gramEnd"/>
            <w:r w:rsidRPr="006A56AE">
              <w:rPr>
                <w:rFonts w:ascii="Arial" w:eastAsia="標楷體" w:hAnsi="Arial" w:hint="eastAsia"/>
                <w:color w:val="000000"/>
                <w:sz w:val="20"/>
              </w:rPr>
              <w:t>易斷式</w:t>
            </w:r>
          </w:p>
        </w:tc>
      </w:tr>
      <w:tr w:rsidR="0080255D" w:rsidRPr="006A56AE" w14:paraId="44AE3AF7" w14:textId="77777777" w:rsidTr="006F0AEA">
        <w:tblPrEx>
          <w:tblLook w:val="04A0" w:firstRow="1" w:lastRow="0" w:firstColumn="1" w:lastColumn="0" w:noHBand="0" w:noVBand="1"/>
        </w:tblPrEx>
        <w:trPr>
          <w:trHeight w:val="924"/>
        </w:trPr>
        <w:tc>
          <w:tcPr>
            <w:tcW w:w="1184" w:type="dxa"/>
            <w:tcBorders>
              <w:top w:val="nil"/>
              <w:left w:val="single" w:sz="8" w:space="0" w:color="000000"/>
              <w:bottom w:val="single" w:sz="8" w:space="0" w:color="000000"/>
              <w:right w:val="nil"/>
            </w:tcBorders>
            <w:shd w:val="clear" w:color="auto" w:fill="auto"/>
            <w:hideMark/>
          </w:tcPr>
          <w:p w14:paraId="32E58A2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5.3.5.37</w:t>
            </w:r>
          </w:p>
        </w:tc>
        <w:tc>
          <w:tcPr>
            <w:tcW w:w="4030" w:type="dxa"/>
            <w:tcBorders>
              <w:top w:val="nil"/>
              <w:left w:val="nil"/>
              <w:bottom w:val="single" w:sz="8" w:space="0" w:color="000000"/>
              <w:right w:val="single" w:sz="8" w:space="0" w:color="000000"/>
            </w:tcBorders>
            <w:shd w:val="clear" w:color="auto" w:fill="auto"/>
            <w:hideMark/>
          </w:tcPr>
          <w:p w14:paraId="2AF2793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當跑道</w:t>
            </w:r>
            <w:proofErr w:type="gramStart"/>
            <w:r w:rsidRPr="006A56AE">
              <w:rPr>
                <w:rFonts w:ascii="Arial" w:eastAsia="標楷體" w:hAnsi="Arial" w:hint="eastAsia"/>
                <w:color w:val="000000"/>
                <w:sz w:val="20"/>
              </w:rPr>
              <w:t>裝有儀降及</w:t>
            </w:r>
            <w:proofErr w:type="gramEnd"/>
            <w:r w:rsidRPr="006A56AE">
              <w:rPr>
                <w:rFonts w:ascii="Arial" w:eastAsia="標楷體" w:hAnsi="Arial" w:hint="eastAsia"/>
                <w:color w:val="000000"/>
                <w:sz w:val="20"/>
              </w:rPr>
              <w:t>（或）微降系統時，</w:t>
            </w:r>
            <w:proofErr w:type="gramStart"/>
            <w:r w:rsidRPr="006A56AE">
              <w:rPr>
                <w:rFonts w:ascii="Arial" w:eastAsia="標楷體" w:hAnsi="Arial" w:hint="eastAsia"/>
                <w:color w:val="000000"/>
                <w:sz w:val="20"/>
              </w:rPr>
              <w:t>燈組之</w:t>
            </w:r>
            <w:proofErr w:type="gramEnd"/>
            <w:r w:rsidRPr="006A56AE">
              <w:rPr>
                <w:rFonts w:ascii="Arial" w:eastAsia="標楷體" w:hAnsi="Arial" w:hint="eastAsia"/>
                <w:color w:val="000000"/>
                <w:sz w:val="20"/>
              </w:rPr>
              <w:t>位置及仰角</w:t>
            </w:r>
            <w:proofErr w:type="gramStart"/>
            <w:r w:rsidRPr="006A56AE">
              <w:rPr>
                <w:rFonts w:ascii="Arial" w:eastAsia="標楷體" w:hAnsi="Arial" w:hint="eastAsia"/>
                <w:color w:val="000000"/>
                <w:sz w:val="20"/>
              </w:rPr>
              <w:t>應使目視</w:t>
            </w:r>
            <w:proofErr w:type="gramEnd"/>
            <w:r w:rsidRPr="006A56AE">
              <w:rPr>
                <w:rFonts w:ascii="Arial" w:eastAsia="標楷體" w:hAnsi="Arial" w:hint="eastAsia"/>
                <w:color w:val="000000"/>
                <w:sz w:val="20"/>
              </w:rPr>
              <w:t>進場斜面</w:t>
            </w:r>
            <w:proofErr w:type="gramStart"/>
            <w:r w:rsidRPr="006A56AE">
              <w:rPr>
                <w:rFonts w:ascii="Arial" w:eastAsia="標楷體" w:hAnsi="Arial" w:hint="eastAsia"/>
                <w:color w:val="000000"/>
                <w:sz w:val="20"/>
              </w:rPr>
              <w:t>與儀降系統</w:t>
            </w:r>
            <w:proofErr w:type="gramEnd"/>
            <w:r w:rsidRPr="006A56AE">
              <w:rPr>
                <w:rFonts w:ascii="Arial" w:eastAsia="標楷體" w:hAnsi="Arial" w:hint="eastAsia"/>
                <w:color w:val="000000"/>
                <w:sz w:val="20"/>
              </w:rPr>
              <w:t>之下滑道及（或）微降系統（</w:t>
            </w:r>
            <w:r w:rsidRPr="006A56AE">
              <w:rPr>
                <w:rFonts w:ascii="Arial" w:eastAsia="標楷體" w:hAnsi="Arial" w:hint="eastAsia"/>
                <w:color w:val="000000"/>
                <w:sz w:val="20"/>
              </w:rPr>
              <w:t>MLS</w:t>
            </w:r>
            <w:r w:rsidRPr="006A56AE">
              <w:rPr>
                <w:rFonts w:ascii="Arial" w:eastAsia="標楷體" w:hAnsi="Arial" w:hint="eastAsia"/>
                <w:color w:val="000000"/>
                <w:sz w:val="20"/>
              </w:rPr>
              <w:t>）最小之下滑道</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可能地相符。</w:t>
            </w:r>
          </w:p>
        </w:tc>
        <w:tc>
          <w:tcPr>
            <w:tcW w:w="800" w:type="dxa"/>
            <w:tcBorders>
              <w:top w:val="nil"/>
              <w:left w:val="nil"/>
              <w:bottom w:val="single" w:sz="8" w:space="0" w:color="000000"/>
              <w:right w:val="single" w:sz="8" w:space="0" w:color="000000"/>
            </w:tcBorders>
            <w:shd w:val="clear" w:color="auto" w:fill="auto"/>
            <w:vAlign w:val="center"/>
            <w:hideMark/>
          </w:tcPr>
          <w:p w14:paraId="3321653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3358D5C" w14:textId="05F26D38"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587CBEBD"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011F689C" w14:textId="77777777" w:rsidTr="006F0AEA">
        <w:tblPrEx>
          <w:tblLook w:val="04A0" w:firstRow="1" w:lastRow="0" w:firstColumn="1" w:lastColumn="0" w:noHBand="0" w:noVBand="1"/>
        </w:tblPrEx>
        <w:trPr>
          <w:trHeight w:val="924"/>
        </w:trPr>
        <w:tc>
          <w:tcPr>
            <w:tcW w:w="1184" w:type="dxa"/>
            <w:tcBorders>
              <w:top w:val="nil"/>
              <w:left w:val="single" w:sz="8" w:space="0" w:color="000000"/>
              <w:bottom w:val="single" w:sz="8" w:space="0" w:color="000000"/>
              <w:right w:val="nil"/>
            </w:tcBorders>
            <w:shd w:val="clear" w:color="auto" w:fill="auto"/>
            <w:hideMark/>
          </w:tcPr>
          <w:p w14:paraId="6B18FB8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5.3.5.38</w:t>
            </w:r>
          </w:p>
        </w:tc>
        <w:tc>
          <w:tcPr>
            <w:tcW w:w="4030" w:type="dxa"/>
            <w:tcBorders>
              <w:top w:val="nil"/>
              <w:left w:val="nil"/>
              <w:bottom w:val="single" w:sz="8" w:space="0" w:color="000000"/>
              <w:right w:val="single" w:sz="8" w:space="0" w:color="000000"/>
            </w:tcBorders>
            <w:shd w:val="clear" w:color="auto" w:fill="auto"/>
            <w:hideMark/>
          </w:tcPr>
          <w:p w14:paraId="3877710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PAPI </w:t>
            </w:r>
            <w:r w:rsidRPr="006A56AE">
              <w:rPr>
                <w:rFonts w:ascii="Arial" w:eastAsia="標楷體" w:hAnsi="Arial" w:hint="eastAsia"/>
                <w:color w:val="000000"/>
                <w:sz w:val="20"/>
              </w:rPr>
              <w:t>中</w:t>
            </w:r>
            <w:proofErr w:type="gramStart"/>
            <w:r w:rsidRPr="006A56AE">
              <w:rPr>
                <w:rFonts w:ascii="Arial" w:eastAsia="標楷體" w:hAnsi="Arial" w:hint="eastAsia"/>
                <w:color w:val="000000"/>
                <w:sz w:val="20"/>
              </w:rPr>
              <w:t>各燈組仰角</w:t>
            </w:r>
            <w:proofErr w:type="gramEnd"/>
            <w:r w:rsidRPr="006A56AE">
              <w:rPr>
                <w:rFonts w:ascii="Arial" w:eastAsia="標楷體" w:hAnsi="Arial" w:hint="eastAsia"/>
                <w:color w:val="000000"/>
                <w:sz w:val="20"/>
              </w:rPr>
              <w:t>之設定應使得進場飛機之駕駛員在看見</w:t>
            </w:r>
            <w:r w:rsidRPr="006A56AE">
              <w:rPr>
                <w:rFonts w:ascii="Arial" w:eastAsia="標楷體" w:hAnsi="Arial" w:hint="eastAsia"/>
                <w:color w:val="000000"/>
                <w:sz w:val="20"/>
              </w:rPr>
              <w:t xml:space="preserve">1 </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白燈及</w:t>
            </w:r>
            <w:r w:rsidRPr="006A56AE">
              <w:rPr>
                <w:rFonts w:ascii="Arial" w:eastAsia="標楷體" w:hAnsi="Arial" w:hint="eastAsia"/>
                <w:color w:val="000000"/>
                <w:sz w:val="20"/>
              </w:rPr>
              <w:t xml:space="preserve">3 </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紅燈之信號時，飛機與進場區內之所有物體均可保持一定之安全距離。</w:t>
            </w:r>
          </w:p>
        </w:tc>
        <w:tc>
          <w:tcPr>
            <w:tcW w:w="800" w:type="dxa"/>
            <w:tcBorders>
              <w:top w:val="nil"/>
              <w:left w:val="nil"/>
              <w:bottom w:val="single" w:sz="8" w:space="0" w:color="000000"/>
              <w:right w:val="single" w:sz="8" w:space="0" w:color="000000"/>
            </w:tcBorders>
            <w:shd w:val="clear" w:color="auto" w:fill="auto"/>
            <w:vAlign w:val="center"/>
            <w:hideMark/>
          </w:tcPr>
          <w:p w14:paraId="59379F2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5E1D9A3" w14:textId="4054BA69"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046711B8"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36492B00" w14:textId="77777777" w:rsidTr="006F0AEA">
        <w:tblPrEx>
          <w:tblLook w:val="04A0" w:firstRow="1" w:lastRow="0" w:firstColumn="1" w:lastColumn="0" w:noHBand="0" w:noVBand="1"/>
        </w:tblPrEx>
        <w:trPr>
          <w:trHeight w:val="948"/>
        </w:trPr>
        <w:tc>
          <w:tcPr>
            <w:tcW w:w="1184" w:type="dxa"/>
            <w:tcBorders>
              <w:top w:val="nil"/>
              <w:left w:val="single" w:sz="8" w:space="0" w:color="000000"/>
              <w:bottom w:val="single" w:sz="8" w:space="0" w:color="000000"/>
              <w:right w:val="nil"/>
            </w:tcBorders>
            <w:shd w:val="clear" w:color="auto" w:fill="auto"/>
            <w:hideMark/>
          </w:tcPr>
          <w:p w14:paraId="2CFCD4F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5.3.5.39</w:t>
            </w:r>
          </w:p>
        </w:tc>
        <w:tc>
          <w:tcPr>
            <w:tcW w:w="4030" w:type="dxa"/>
            <w:tcBorders>
              <w:top w:val="nil"/>
              <w:left w:val="nil"/>
              <w:bottom w:val="single" w:sz="8" w:space="0" w:color="000000"/>
              <w:right w:val="single" w:sz="8" w:space="0" w:color="000000"/>
            </w:tcBorders>
            <w:shd w:val="clear" w:color="auto" w:fill="auto"/>
            <w:hideMark/>
          </w:tcPr>
          <w:p w14:paraId="7A827BE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APAPI </w:t>
            </w:r>
            <w:r w:rsidRPr="006A56AE">
              <w:rPr>
                <w:rFonts w:ascii="Arial" w:eastAsia="標楷體" w:hAnsi="Arial" w:hint="eastAsia"/>
                <w:color w:val="000000"/>
                <w:sz w:val="20"/>
              </w:rPr>
              <w:t>中</w:t>
            </w:r>
            <w:proofErr w:type="gramStart"/>
            <w:r w:rsidRPr="006A56AE">
              <w:rPr>
                <w:rFonts w:ascii="Arial" w:eastAsia="標楷體" w:hAnsi="Arial" w:hint="eastAsia"/>
                <w:color w:val="000000"/>
                <w:sz w:val="20"/>
              </w:rPr>
              <w:t>各燈組仰角</w:t>
            </w:r>
            <w:proofErr w:type="gramEnd"/>
            <w:r w:rsidRPr="006A56AE">
              <w:rPr>
                <w:rFonts w:ascii="Arial" w:eastAsia="標楷體" w:hAnsi="Arial" w:hint="eastAsia"/>
                <w:color w:val="000000"/>
                <w:sz w:val="20"/>
              </w:rPr>
              <w:t>之設定應使得進場飛機位於進場</w:t>
            </w:r>
            <w:proofErr w:type="gramStart"/>
            <w:r w:rsidRPr="006A56AE">
              <w:rPr>
                <w:rFonts w:ascii="Arial" w:eastAsia="標楷體" w:hAnsi="Arial" w:hint="eastAsia"/>
                <w:color w:val="000000"/>
                <w:sz w:val="20"/>
              </w:rPr>
              <w:t>斜面最下緣</w:t>
            </w:r>
            <w:proofErr w:type="gramEnd"/>
            <w:r w:rsidRPr="006A56AE">
              <w:rPr>
                <w:rFonts w:ascii="Arial" w:eastAsia="標楷體" w:hAnsi="Arial" w:hint="eastAsia"/>
                <w:color w:val="000000"/>
                <w:sz w:val="20"/>
              </w:rPr>
              <w:t>時（駕駛員可看見一紅一白之信號），飛機與進場區內之所有物體仍可保持一定之安全距離。</w:t>
            </w:r>
          </w:p>
        </w:tc>
        <w:tc>
          <w:tcPr>
            <w:tcW w:w="800" w:type="dxa"/>
            <w:tcBorders>
              <w:top w:val="nil"/>
              <w:left w:val="nil"/>
              <w:bottom w:val="single" w:sz="8" w:space="0" w:color="000000"/>
              <w:right w:val="single" w:sz="8" w:space="0" w:color="000000"/>
            </w:tcBorders>
            <w:shd w:val="clear" w:color="auto" w:fill="auto"/>
            <w:vAlign w:val="center"/>
            <w:hideMark/>
          </w:tcPr>
          <w:p w14:paraId="7AD7CAB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3886123" w14:textId="0D802969"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62035E65"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0D834EE0" w14:textId="77777777" w:rsidTr="006F0AEA">
        <w:tblPrEx>
          <w:tblLook w:val="04A0" w:firstRow="1" w:lastRow="0" w:firstColumn="1" w:lastColumn="0" w:noHBand="0" w:noVBand="1"/>
        </w:tblPrEx>
        <w:trPr>
          <w:trHeight w:val="1944"/>
        </w:trPr>
        <w:tc>
          <w:tcPr>
            <w:tcW w:w="1184" w:type="dxa"/>
            <w:tcBorders>
              <w:top w:val="nil"/>
              <w:left w:val="single" w:sz="8" w:space="0" w:color="000000"/>
              <w:bottom w:val="single" w:sz="8" w:space="0" w:color="000000"/>
              <w:right w:val="nil"/>
            </w:tcBorders>
            <w:shd w:val="clear" w:color="auto" w:fill="auto"/>
            <w:hideMark/>
          </w:tcPr>
          <w:p w14:paraId="30035E7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5.3.5.40</w:t>
            </w:r>
          </w:p>
        </w:tc>
        <w:tc>
          <w:tcPr>
            <w:tcW w:w="4030" w:type="dxa"/>
            <w:tcBorders>
              <w:top w:val="nil"/>
              <w:left w:val="nil"/>
              <w:bottom w:val="single" w:sz="8" w:space="0" w:color="000000"/>
              <w:right w:val="single" w:sz="8" w:space="0" w:color="000000"/>
            </w:tcBorders>
            <w:shd w:val="clear" w:color="auto" w:fill="auto"/>
            <w:hideMark/>
          </w:tcPr>
          <w:p w14:paraId="0C4BCF4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一個物體同時具備下列條件並經航空研究後確定會對飛行安全有不利影響時，應適當地限制光束之方位擴散範圍，使該物體保持在光束範圍之外。</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位於</w:t>
            </w:r>
            <w:r w:rsidRPr="006A56AE">
              <w:rPr>
                <w:rFonts w:ascii="Arial" w:eastAsia="標楷體" w:hAnsi="Arial" w:hint="eastAsia"/>
                <w:color w:val="000000"/>
                <w:sz w:val="20"/>
              </w:rPr>
              <w:t>PAPI</w:t>
            </w:r>
            <w:r w:rsidRPr="006A56AE">
              <w:rPr>
                <w:rFonts w:ascii="Arial" w:eastAsia="標楷體" w:hAnsi="Arial" w:hint="eastAsia"/>
                <w:color w:val="000000"/>
                <w:sz w:val="20"/>
              </w:rPr>
              <w:t>或</w:t>
            </w:r>
            <w:r w:rsidRPr="006A56AE">
              <w:rPr>
                <w:rFonts w:ascii="Arial" w:eastAsia="標楷體" w:hAnsi="Arial" w:hint="eastAsia"/>
                <w:color w:val="000000"/>
                <w:sz w:val="20"/>
              </w:rPr>
              <w:t>APAPI</w:t>
            </w:r>
            <w:r w:rsidRPr="006A56AE">
              <w:rPr>
                <w:rFonts w:ascii="Arial" w:eastAsia="標楷體" w:hAnsi="Arial" w:hint="eastAsia"/>
                <w:color w:val="000000"/>
                <w:sz w:val="20"/>
              </w:rPr>
              <w:t>系統之障礙物保護面之外但</w:t>
            </w:r>
            <w:proofErr w:type="gramStart"/>
            <w:r w:rsidRPr="006A56AE">
              <w:rPr>
                <w:rFonts w:ascii="Arial" w:eastAsia="標楷體" w:hAnsi="Arial" w:hint="eastAsia"/>
                <w:color w:val="000000"/>
                <w:sz w:val="20"/>
              </w:rPr>
              <w:t>在燈組光束</w:t>
            </w:r>
            <w:proofErr w:type="gramEnd"/>
            <w:r w:rsidRPr="006A56AE">
              <w:rPr>
                <w:rFonts w:ascii="Arial" w:eastAsia="標楷體" w:hAnsi="Arial" w:hint="eastAsia"/>
                <w:color w:val="000000"/>
                <w:sz w:val="20"/>
              </w:rPr>
              <w:t>之橫向界限以內。</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高度高出於障礙物保護面。</w:t>
            </w:r>
          </w:p>
        </w:tc>
        <w:tc>
          <w:tcPr>
            <w:tcW w:w="800" w:type="dxa"/>
            <w:tcBorders>
              <w:top w:val="nil"/>
              <w:left w:val="nil"/>
              <w:bottom w:val="single" w:sz="8" w:space="0" w:color="000000"/>
              <w:right w:val="single" w:sz="8" w:space="0" w:color="000000"/>
            </w:tcBorders>
            <w:shd w:val="clear" w:color="auto" w:fill="auto"/>
            <w:vAlign w:val="center"/>
            <w:hideMark/>
          </w:tcPr>
          <w:p w14:paraId="535C8F2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0ED486E" w14:textId="08C15DC4"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次飛測報告，了解是否有該類物體存在</w:t>
            </w:r>
          </w:p>
          <w:p w14:paraId="4A005557" w14:textId="77777777"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w:t>
            </w:r>
          </w:p>
          <w:p w14:paraId="09D6B8FC"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請航管組提供專業意見</w:t>
            </w:r>
          </w:p>
        </w:tc>
      </w:tr>
      <w:tr w:rsidR="0080255D" w:rsidRPr="006A56AE" w14:paraId="7AF53BE4"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0175AB1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5.3.5.41</w:t>
            </w:r>
          </w:p>
        </w:tc>
        <w:tc>
          <w:tcPr>
            <w:tcW w:w="4030" w:type="dxa"/>
            <w:tcBorders>
              <w:top w:val="nil"/>
              <w:left w:val="nil"/>
              <w:bottom w:val="single" w:sz="8" w:space="0" w:color="000000"/>
              <w:right w:val="single" w:sz="8" w:space="0" w:color="000000"/>
            </w:tcBorders>
            <w:shd w:val="clear" w:color="auto" w:fill="auto"/>
            <w:hideMark/>
          </w:tcPr>
          <w:p w14:paraId="1A3232C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安裝於跑道兩側提供滾行導引（</w:t>
            </w:r>
            <w:r w:rsidRPr="006A56AE">
              <w:rPr>
                <w:rFonts w:ascii="Arial" w:eastAsia="標楷體" w:hAnsi="Arial" w:hint="eastAsia"/>
                <w:color w:val="000000"/>
                <w:sz w:val="20"/>
              </w:rPr>
              <w:t>Roll Guidance</w:t>
            </w:r>
            <w:r w:rsidRPr="006A56AE">
              <w:rPr>
                <w:rFonts w:ascii="Arial" w:eastAsia="標楷體" w:hAnsi="Arial" w:hint="eastAsia"/>
                <w:color w:val="000000"/>
                <w:sz w:val="20"/>
              </w:rPr>
              <w:t>）之</w:t>
            </w:r>
            <w:proofErr w:type="gramStart"/>
            <w:r w:rsidRPr="006A56AE">
              <w:rPr>
                <w:rFonts w:ascii="Arial" w:eastAsia="標楷體" w:hAnsi="Arial" w:hint="eastAsia"/>
                <w:color w:val="000000"/>
                <w:sz w:val="20"/>
              </w:rPr>
              <w:t>翼排燈其相應燈組</w:t>
            </w:r>
            <w:proofErr w:type="gramEnd"/>
            <w:r w:rsidRPr="006A56AE">
              <w:rPr>
                <w:rFonts w:ascii="Arial" w:eastAsia="標楷體" w:hAnsi="Arial" w:hint="eastAsia"/>
                <w:color w:val="000000"/>
                <w:sz w:val="20"/>
              </w:rPr>
              <w:t>燈光訊號應能同步變換。</w:t>
            </w:r>
          </w:p>
        </w:tc>
        <w:tc>
          <w:tcPr>
            <w:tcW w:w="800" w:type="dxa"/>
            <w:tcBorders>
              <w:top w:val="nil"/>
              <w:left w:val="nil"/>
              <w:bottom w:val="single" w:sz="8" w:space="0" w:color="000000"/>
              <w:right w:val="single" w:sz="8" w:space="0" w:color="000000"/>
            </w:tcBorders>
            <w:shd w:val="clear" w:color="auto" w:fill="auto"/>
            <w:vAlign w:val="center"/>
            <w:hideMark/>
          </w:tcPr>
          <w:p w14:paraId="12D3D65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3D1995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D2756C" w:rsidRPr="006A56AE" w14:paraId="7CF6A9CB" w14:textId="77777777" w:rsidTr="005D2D72">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tcPr>
          <w:p w14:paraId="2D079DB4" w14:textId="77777777" w:rsidR="00D2756C" w:rsidRPr="006A56AE" w:rsidRDefault="00D2756C" w:rsidP="009553CF">
            <w:pPr>
              <w:jc w:val="both"/>
              <w:rPr>
                <w:rFonts w:ascii="Arial" w:eastAsia="標楷體" w:hAnsi="Arial"/>
                <w:color w:val="000000"/>
                <w:sz w:val="20"/>
              </w:rPr>
            </w:pPr>
          </w:p>
        </w:tc>
        <w:tc>
          <w:tcPr>
            <w:tcW w:w="7211" w:type="dxa"/>
            <w:gridSpan w:val="3"/>
            <w:tcBorders>
              <w:top w:val="nil"/>
              <w:left w:val="nil"/>
              <w:bottom w:val="single" w:sz="8" w:space="0" w:color="000000"/>
              <w:right w:val="single" w:sz="8" w:space="0" w:color="000000"/>
            </w:tcBorders>
            <w:shd w:val="clear" w:color="auto" w:fill="auto"/>
            <w:vAlign w:val="center"/>
            <w:hideMark/>
          </w:tcPr>
          <w:p w14:paraId="1839D03E" w14:textId="77777777" w:rsidR="00D2756C" w:rsidRPr="009132A5" w:rsidRDefault="00D2756C" w:rsidP="00F34741">
            <w:pPr>
              <w:spacing w:line="280" w:lineRule="exact"/>
              <w:jc w:val="both"/>
              <w:rPr>
                <w:rFonts w:ascii="Arial" w:eastAsia="標楷體" w:hAnsi="Arial"/>
                <w:i/>
                <w:color w:val="000000"/>
                <w:sz w:val="20"/>
              </w:rPr>
            </w:pPr>
            <w:r w:rsidRPr="009132A5">
              <w:rPr>
                <w:rFonts w:ascii="Arial" w:eastAsia="標楷體" w:hAnsi="Arial" w:hint="eastAsia"/>
                <w:i/>
                <w:color w:val="000000"/>
                <w:sz w:val="20"/>
              </w:rPr>
              <w:t>障礙物保護面</w:t>
            </w:r>
          </w:p>
        </w:tc>
      </w:tr>
      <w:tr w:rsidR="0080255D" w:rsidRPr="006A56AE" w14:paraId="5EFA36EB" w14:textId="77777777" w:rsidTr="00F34741">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1DDCD7B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5.3.5.42</w:t>
            </w:r>
          </w:p>
        </w:tc>
        <w:tc>
          <w:tcPr>
            <w:tcW w:w="4030" w:type="dxa"/>
            <w:tcBorders>
              <w:top w:val="nil"/>
              <w:left w:val="nil"/>
              <w:bottom w:val="single" w:sz="8" w:space="0" w:color="000000"/>
              <w:right w:val="single" w:sz="8" w:space="0" w:color="000000"/>
            </w:tcBorders>
            <w:shd w:val="clear" w:color="auto" w:fill="auto"/>
            <w:hideMark/>
          </w:tcPr>
          <w:p w14:paraId="3C4B806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在準備設置目視</w:t>
            </w:r>
            <w:proofErr w:type="gramStart"/>
            <w:r w:rsidRPr="006A56AE">
              <w:rPr>
                <w:rFonts w:ascii="Arial" w:eastAsia="標楷體" w:hAnsi="Arial" w:hint="eastAsia"/>
                <w:color w:val="000000"/>
                <w:sz w:val="20"/>
              </w:rPr>
              <w:t>進場滑降指示燈</w:t>
            </w:r>
            <w:proofErr w:type="gramEnd"/>
            <w:r w:rsidRPr="006A56AE">
              <w:rPr>
                <w:rFonts w:ascii="Arial" w:eastAsia="標楷體" w:hAnsi="Arial" w:hint="eastAsia"/>
                <w:color w:val="000000"/>
                <w:sz w:val="20"/>
              </w:rPr>
              <w:t>系統時應建立一個障礙物保護面。</w:t>
            </w:r>
          </w:p>
        </w:tc>
        <w:tc>
          <w:tcPr>
            <w:tcW w:w="800" w:type="dxa"/>
            <w:tcBorders>
              <w:top w:val="nil"/>
              <w:left w:val="nil"/>
              <w:bottom w:val="single" w:sz="8" w:space="0" w:color="000000"/>
              <w:right w:val="single" w:sz="8" w:space="0" w:color="000000"/>
            </w:tcBorders>
            <w:shd w:val="clear" w:color="auto" w:fill="auto"/>
            <w:vAlign w:val="center"/>
            <w:hideMark/>
          </w:tcPr>
          <w:p w14:paraId="37891CB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21EC47D" w14:textId="7D36D9A7"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1164B180"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4EE92EE7"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4019B0C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5.3.5.43</w:t>
            </w:r>
          </w:p>
        </w:tc>
        <w:tc>
          <w:tcPr>
            <w:tcW w:w="4030" w:type="dxa"/>
            <w:tcBorders>
              <w:top w:val="nil"/>
              <w:left w:val="nil"/>
              <w:bottom w:val="single" w:sz="8" w:space="0" w:color="000000"/>
              <w:right w:val="single" w:sz="8" w:space="0" w:color="000000"/>
            </w:tcBorders>
            <w:shd w:val="clear" w:color="auto" w:fill="auto"/>
            <w:hideMark/>
          </w:tcPr>
          <w:p w14:paraId="349FD99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障礙物保護面之特性包括起點、</w:t>
            </w:r>
            <w:proofErr w:type="gramStart"/>
            <w:r w:rsidRPr="006A56AE">
              <w:rPr>
                <w:rFonts w:ascii="Arial" w:eastAsia="標楷體" w:hAnsi="Arial" w:hint="eastAsia"/>
                <w:color w:val="000000"/>
                <w:sz w:val="20"/>
              </w:rPr>
              <w:t>擴散角</w:t>
            </w:r>
            <w:proofErr w:type="gramEnd"/>
            <w:r w:rsidRPr="006A56AE">
              <w:rPr>
                <w:rFonts w:ascii="Arial" w:eastAsia="標楷體" w:hAnsi="Arial" w:hint="eastAsia"/>
                <w:color w:val="000000"/>
                <w:sz w:val="20"/>
              </w:rPr>
              <w:t>、長度及坡度等，應符合表</w:t>
            </w:r>
            <w:r w:rsidRPr="006A56AE">
              <w:rPr>
                <w:rFonts w:ascii="Arial" w:eastAsia="標楷體" w:hAnsi="Arial" w:hint="eastAsia"/>
                <w:color w:val="000000"/>
                <w:sz w:val="20"/>
              </w:rPr>
              <w:t xml:space="preserve">5-3 </w:t>
            </w:r>
            <w:r w:rsidRPr="006A56AE">
              <w:rPr>
                <w:rFonts w:ascii="Arial" w:eastAsia="標楷體" w:hAnsi="Arial" w:hint="eastAsia"/>
                <w:color w:val="000000"/>
                <w:sz w:val="20"/>
              </w:rPr>
              <w:t>及圖</w:t>
            </w:r>
            <w:r w:rsidRPr="006A56AE">
              <w:rPr>
                <w:rFonts w:ascii="Arial" w:eastAsia="標楷體" w:hAnsi="Arial" w:hint="eastAsia"/>
                <w:color w:val="000000"/>
                <w:sz w:val="20"/>
              </w:rPr>
              <w:t xml:space="preserve"> 5-21 </w:t>
            </w:r>
            <w:r w:rsidRPr="006A56AE">
              <w:rPr>
                <w:rFonts w:ascii="Arial" w:eastAsia="標楷體" w:hAnsi="Arial" w:hint="eastAsia"/>
                <w:color w:val="000000"/>
                <w:sz w:val="20"/>
              </w:rPr>
              <w:t>中相關各欄之規範。</w:t>
            </w:r>
          </w:p>
        </w:tc>
        <w:tc>
          <w:tcPr>
            <w:tcW w:w="800" w:type="dxa"/>
            <w:tcBorders>
              <w:top w:val="nil"/>
              <w:left w:val="nil"/>
              <w:bottom w:val="single" w:sz="8" w:space="0" w:color="000000"/>
              <w:right w:val="single" w:sz="8" w:space="0" w:color="000000"/>
            </w:tcBorders>
            <w:shd w:val="clear" w:color="auto" w:fill="auto"/>
            <w:vAlign w:val="center"/>
            <w:hideMark/>
          </w:tcPr>
          <w:p w14:paraId="736AABF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E546BE9" w14:textId="3C48D760"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67BCBE9B"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3F4DCAA2"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2B931A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5.3.5.44</w:t>
            </w:r>
          </w:p>
        </w:tc>
        <w:tc>
          <w:tcPr>
            <w:tcW w:w="4030" w:type="dxa"/>
            <w:tcBorders>
              <w:top w:val="nil"/>
              <w:left w:val="nil"/>
              <w:bottom w:val="single" w:sz="8" w:space="0" w:color="000000"/>
              <w:right w:val="single" w:sz="8" w:space="0" w:color="000000"/>
            </w:tcBorders>
            <w:shd w:val="clear" w:color="auto" w:fill="auto"/>
            <w:hideMark/>
          </w:tcPr>
          <w:p w14:paraId="75B2B66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不允許有新物體或既有物體之擴建部分突出於障礙物保護面之上，除非經民航局認為新物體或擴建部分會被一個既有且無法移開之物體所遮蔽時，方可例外。</w:t>
            </w:r>
          </w:p>
        </w:tc>
        <w:tc>
          <w:tcPr>
            <w:tcW w:w="800" w:type="dxa"/>
            <w:tcBorders>
              <w:top w:val="nil"/>
              <w:left w:val="nil"/>
              <w:bottom w:val="single" w:sz="8" w:space="0" w:color="000000"/>
              <w:right w:val="single" w:sz="8" w:space="0" w:color="000000"/>
            </w:tcBorders>
            <w:shd w:val="clear" w:color="auto" w:fill="auto"/>
            <w:vAlign w:val="center"/>
            <w:hideMark/>
          </w:tcPr>
          <w:p w14:paraId="640D368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9F0FB01" w14:textId="517B5384"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5CDA5723"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020A20B1"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2663786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5.3.5.45</w:t>
            </w:r>
          </w:p>
        </w:tc>
        <w:tc>
          <w:tcPr>
            <w:tcW w:w="4030" w:type="dxa"/>
            <w:tcBorders>
              <w:top w:val="nil"/>
              <w:left w:val="nil"/>
              <w:bottom w:val="single" w:sz="8" w:space="0" w:color="000000"/>
              <w:right w:val="single" w:sz="8" w:space="0" w:color="000000"/>
            </w:tcBorders>
            <w:shd w:val="clear" w:color="auto" w:fill="auto"/>
            <w:hideMark/>
          </w:tcPr>
          <w:p w14:paraId="510FC3B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既有高出於障礙物保護面以上之物體應移去，然經民航局認為該物體會被一個既有且無法移開之物體所遮蔽或經航空研究後確定該物體不致對飛機安全產生負面影響者除外。</w:t>
            </w:r>
          </w:p>
        </w:tc>
        <w:tc>
          <w:tcPr>
            <w:tcW w:w="800" w:type="dxa"/>
            <w:tcBorders>
              <w:top w:val="nil"/>
              <w:left w:val="nil"/>
              <w:bottom w:val="single" w:sz="8" w:space="0" w:color="000000"/>
              <w:right w:val="single" w:sz="8" w:space="0" w:color="000000"/>
            </w:tcBorders>
            <w:shd w:val="clear" w:color="auto" w:fill="auto"/>
            <w:vAlign w:val="center"/>
            <w:hideMark/>
          </w:tcPr>
          <w:p w14:paraId="64D32BD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4452548" w14:textId="033FE066"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3BB3F6A6"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5D6833B7" w14:textId="77777777" w:rsidTr="006F0AEA">
        <w:tblPrEx>
          <w:tblLook w:val="04A0" w:firstRow="1" w:lastRow="0" w:firstColumn="1" w:lastColumn="0" w:noHBand="0" w:noVBand="1"/>
        </w:tblPrEx>
        <w:trPr>
          <w:trHeight w:val="2628"/>
        </w:trPr>
        <w:tc>
          <w:tcPr>
            <w:tcW w:w="1184" w:type="dxa"/>
            <w:tcBorders>
              <w:top w:val="nil"/>
              <w:left w:val="single" w:sz="8" w:space="0" w:color="000000"/>
              <w:bottom w:val="single" w:sz="8" w:space="0" w:color="000000"/>
              <w:right w:val="nil"/>
            </w:tcBorders>
            <w:shd w:val="clear" w:color="auto" w:fill="auto"/>
            <w:hideMark/>
          </w:tcPr>
          <w:p w14:paraId="5994C65E"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5.3.5.46</w:t>
            </w:r>
          </w:p>
        </w:tc>
        <w:tc>
          <w:tcPr>
            <w:tcW w:w="4030" w:type="dxa"/>
            <w:tcBorders>
              <w:top w:val="nil"/>
              <w:left w:val="nil"/>
              <w:bottom w:val="single" w:sz="8" w:space="0" w:color="000000"/>
              <w:right w:val="single" w:sz="8" w:space="0" w:color="000000"/>
            </w:tcBorders>
            <w:shd w:val="clear" w:color="auto" w:fill="auto"/>
            <w:hideMark/>
          </w:tcPr>
          <w:p w14:paraId="3B8AFA7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經航空研究後確定突出於障礙物保護面以上之物體將對飛行安全產生負面影響時，應採取下列一項或數項措施：</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移除該物體；</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適當地提高該系統之進場斜面；</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減小該系統之方位擴散，使該物體處於光束範圍之外；</w:t>
            </w:r>
            <w:r w:rsidRPr="006A56AE">
              <w:rPr>
                <w:rFonts w:ascii="Arial" w:eastAsia="標楷體" w:hAnsi="Arial" w:hint="eastAsia"/>
                <w:color w:val="000000"/>
                <w:sz w:val="20"/>
              </w:rPr>
              <w:br/>
              <w:t xml:space="preserve">d) </w:t>
            </w:r>
            <w:r w:rsidRPr="006A56AE">
              <w:rPr>
                <w:rFonts w:ascii="Arial" w:eastAsia="標楷體" w:hAnsi="Arial" w:hint="eastAsia"/>
                <w:color w:val="000000"/>
                <w:sz w:val="20"/>
              </w:rPr>
              <w:t>將系統之軸線及其相應之障礙物保護面偏移一個不大於</w:t>
            </w:r>
            <w:r w:rsidRPr="006A56AE">
              <w:rPr>
                <w:rFonts w:ascii="Arial" w:eastAsia="標楷體" w:hAnsi="Arial" w:hint="eastAsia"/>
                <w:color w:val="000000"/>
                <w:sz w:val="20"/>
              </w:rPr>
              <w:t>5</w:t>
            </w:r>
            <w:r w:rsidRPr="006A56AE">
              <w:rPr>
                <w:rFonts w:ascii="Arial" w:eastAsia="標楷體" w:hAnsi="Arial" w:hint="eastAsia"/>
                <w:color w:val="000000"/>
                <w:sz w:val="20"/>
              </w:rPr>
              <w:t>°之角度；</w:t>
            </w:r>
            <w:r w:rsidRPr="006A56AE">
              <w:rPr>
                <w:rFonts w:ascii="Arial" w:eastAsia="標楷體" w:hAnsi="Arial" w:hint="eastAsia"/>
                <w:color w:val="000000"/>
                <w:sz w:val="20"/>
              </w:rPr>
              <w:br/>
              <w:t xml:space="preserve">e) </w:t>
            </w:r>
            <w:r w:rsidRPr="006A56AE">
              <w:rPr>
                <w:rFonts w:ascii="Arial" w:eastAsia="標楷體" w:hAnsi="Arial" w:hint="eastAsia"/>
                <w:color w:val="000000"/>
                <w:sz w:val="20"/>
              </w:rPr>
              <w:t>將該系統適當地朝跑道末端方向移動，以使該物體不再突出障礙物保護面。</w:t>
            </w:r>
          </w:p>
        </w:tc>
        <w:tc>
          <w:tcPr>
            <w:tcW w:w="800" w:type="dxa"/>
            <w:tcBorders>
              <w:top w:val="nil"/>
              <w:left w:val="nil"/>
              <w:bottom w:val="single" w:sz="8" w:space="0" w:color="000000"/>
              <w:right w:val="single" w:sz="8" w:space="0" w:color="000000"/>
            </w:tcBorders>
            <w:shd w:val="clear" w:color="auto" w:fill="auto"/>
            <w:vAlign w:val="center"/>
            <w:hideMark/>
          </w:tcPr>
          <w:p w14:paraId="5DB76A7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07B4844" w14:textId="44905CAE"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請相關單位提供最近</w:t>
            </w:r>
            <w:r w:rsidR="00FC4147">
              <w:rPr>
                <w:rFonts w:ascii="Arial" w:eastAsia="標楷體" w:hAnsi="Arial" w:hint="eastAsia"/>
                <w:color w:val="000000"/>
                <w:sz w:val="20"/>
              </w:rPr>
              <w:t>一</w:t>
            </w:r>
            <w:r w:rsidRPr="006A56AE">
              <w:rPr>
                <w:rFonts w:ascii="Arial" w:eastAsia="標楷體" w:hAnsi="Arial" w:hint="eastAsia"/>
                <w:color w:val="000000"/>
                <w:sz w:val="20"/>
              </w:rPr>
              <w:t>次飛測報告</w:t>
            </w:r>
          </w:p>
          <w:p w14:paraId="74904306"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D2756C" w:rsidRPr="006A56AE" w14:paraId="7C096823"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194DB1C"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5.3.8</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46A67CAA"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跑道頭識別燈</w:t>
            </w:r>
          </w:p>
        </w:tc>
      </w:tr>
      <w:tr w:rsidR="0080255D" w:rsidRPr="006A56AE" w14:paraId="1E32A4B8" w14:textId="77777777" w:rsidTr="006F0AEA">
        <w:tblPrEx>
          <w:tblLook w:val="04A0" w:firstRow="1" w:lastRow="0" w:firstColumn="1" w:lastColumn="0" w:noHBand="0" w:noVBand="1"/>
        </w:tblPrEx>
        <w:trPr>
          <w:trHeight w:val="1392"/>
        </w:trPr>
        <w:tc>
          <w:tcPr>
            <w:tcW w:w="1184" w:type="dxa"/>
            <w:tcBorders>
              <w:top w:val="nil"/>
              <w:left w:val="single" w:sz="8" w:space="0" w:color="000000"/>
              <w:bottom w:val="single" w:sz="8" w:space="0" w:color="000000"/>
              <w:right w:val="nil"/>
            </w:tcBorders>
            <w:shd w:val="clear" w:color="auto" w:fill="auto"/>
            <w:hideMark/>
          </w:tcPr>
          <w:p w14:paraId="0FECFEF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5.3.8.1</w:t>
            </w:r>
          </w:p>
        </w:tc>
        <w:tc>
          <w:tcPr>
            <w:tcW w:w="4030" w:type="dxa"/>
            <w:tcBorders>
              <w:top w:val="nil"/>
              <w:left w:val="nil"/>
              <w:bottom w:val="single" w:sz="8" w:space="0" w:color="000000"/>
              <w:right w:val="single" w:sz="8" w:space="0" w:color="000000"/>
            </w:tcBorders>
            <w:shd w:val="clear" w:color="auto" w:fill="auto"/>
            <w:hideMark/>
          </w:tcPr>
          <w:p w14:paraId="11FE84D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下列情形應設置跑道頭識別燈：</w:t>
            </w:r>
            <w:r w:rsidRPr="006A56AE">
              <w:rPr>
                <w:rFonts w:ascii="Arial" w:eastAsia="標楷體" w:hAnsi="Arial" w:hint="eastAsia"/>
                <w:color w:val="000000"/>
                <w:sz w:val="20"/>
              </w:rPr>
              <w:br/>
              <w:t>a)</w:t>
            </w:r>
            <w:r w:rsidRPr="006A56AE">
              <w:rPr>
                <w:rFonts w:ascii="Arial" w:eastAsia="標楷體" w:hAnsi="Arial" w:hint="eastAsia"/>
                <w:color w:val="000000"/>
                <w:sz w:val="20"/>
              </w:rPr>
              <w:t>在非精確進場跑道之跑道頭，當需要使跑道頭更加明顯或無法設置其他進場燈時。</w:t>
            </w:r>
            <w:r w:rsidRPr="006A56AE">
              <w:rPr>
                <w:rFonts w:ascii="Arial" w:eastAsia="標楷體" w:hAnsi="Arial" w:hint="eastAsia"/>
                <w:color w:val="000000"/>
                <w:sz w:val="20"/>
              </w:rPr>
              <w:br/>
              <w:t>b)</w:t>
            </w:r>
            <w:r w:rsidRPr="006A56AE">
              <w:rPr>
                <w:rFonts w:ascii="Arial" w:eastAsia="標楷體" w:hAnsi="Arial" w:hint="eastAsia"/>
                <w:color w:val="000000"/>
                <w:sz w:val="20"/>
              </w:rPr>
              <w:t>第</w:t>
            </w:r>
            <w:r w:rsidRPr="006A56AE">
              <w:rPr>
                <w:rFonts w:ascii="Arial" w:eastAsia="標楷體" w:hAnsi="Arial" w:hint="eastAsia"/>
                <w:color w:val="000000"/>
                <w:sz w:val="20"/>
              </w:rPr>
              <w:t>I</w:t>
            </w:r>
            <w:r w:rsidRPr="006A56AE">
              <w:rPr>
                <w:rFonts w:ascii="Arial" w:eastAsia="標楷體" w:hAnsi="Arial" w:hint="eastAsia"/>
                <w:color w:val="000000"/>
                <w:sz w:val="20"/>
              </w:rPr>
              <w:t>類精確進場跑道如</w:t>
            </w:r>
            <w:r w:rsidRPr="006A56AE">
              <w:rPr>
                <w:rFonts w:ascii="Arial" w:eastAsia="標楷體" w:hAnsi="Arial" w:hint="eastAsia"/>
                <w:color w:val="000000"/>
                <w:sz w:val="20"/>
              </w:rPr>
              <w:t>5.3.4.12.1</w:t>
            </w:r>
            <w:r w:rsidRPr="006A56AE">
              <w:rPr>
                <w:rFonts w:ascii="Arial" w:eastAsia="標楷體" w:hAnsi="Arial" w:hint="eastAsia"/>
                <w:color w:val="000000"/>
                <w:sz w:val="20"/>
              </w:rPr>
              <w:t>所述因腹地不足</w:t>
            </w:r>
            <w:r w:rsidRPr="006A56AE">
              <w:rPr>
                <w:rFonts w:ascii="Arial" w:eastAsia="標楷體" w:hAnsi="Arial" w:hint="eastAsia"/>
                <w:color w:val="000000"/>
                <w:sz w:val="20"/>
              </w:rPr>
              <w:t>210m</w:t>
            </w:r>
            <w:r w:rsidRPr="006A56AE">
              <w:rPr>
                <w:rFonts w:ascii="Arial" w:eastAsia="標楷體" w:hAnsi="Arial" w:hint="eastAsia"/>
                <w:color w:val="000000"/>
                <w:sz w:val="20"/>
              </w:rPr>
              <w:t>而無設置進場燈系統時。</w:t>
            </w:r>
          </w:p>
        </w:tc>
        <w:tc>
          <w:tcPr>
            <w:tcW w:w="800" w:type="dxa"/>
            <w:tcBorders>
              <w:top w:val="nil"/>
              <w:left w:val="nil"/>
              <w:bottom w:val="single" w:sz="8" w:space="0" w:color="000000"/>
              <w:right w:val="single" w:sz="8" w:space="0" w:color="000000"/>
            </w:tcBorders>
            <w:shd w:val="clear" w:color="auto" w:fill="auto"/>
            <w:vAlign w:val="center"/>
            <w:hideMark/>
          </w:tcPr>
          <w:p w14:paraId="6C3A81D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B942A9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080FBBBD"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17E5F3B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5.3.8.2</w:t>
            </w:r>
          </w:p>
        </w:tc>
        <w:tc>
          <w:tcPr>
            <w:tcW w:w="4030" w:type="dxa"/>
            <w:tcBorders>
              <w:top w:val="nil"/>
              <w:left w:val="nil"/>
              <w:bottom w:val="single" w:sz="8" w:space="0" w:color="000000"/>
              <w:right w:val="single" w:sz="8" w:space="0" w:color="000000"/>
            </w:tcBorders>
            <w:shd w:val="clear" w:color="auto" w:fill="auto"/>
            <w:hideMark/>
          </w:tcPr>
          <w:p w14:paraId="6BC3C19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w:t>
            </w:r>
            <w:proofErr w:type="gramStart"/>
            <w:r w:rsidRPr="006A56AE">
              <w:rPr>
                <w:rFonts w:ascii="Arial" w:eastAsia="標楷體" w:hAnsi="Arial" w:hint="eastAsia"/>
                <w:color w:val="000000"/>
                <w:sz w:val="20"/>
              </w:rPr>
              <w:t>識別燈應對稱</w:t>
            </w:r>
            <w:proofErr w:type="gramEnd"/>
            <w:r w:rsidRPr="006A56AE">
              <w:rPr>
                <w:rFonts w:ascii="Arial" w:eastAsia="標楷體" w:hAnsi="Arial" w:hint="eastAsia"/>
                <w:color w:val="000000"/>
                <w:sz w:val="20"/>
              </w:rPr>
              <w:t>地設在跑道中心線兩側，在跑道</w:t>
            </w:r>
            <w:proofErr w:type="gramStart"/>
            <w:r w:rsidRPr="006A56AE">
              <w:rPr>
                <w:rFonts w:ascii="Arial" w:eastAsia="標楷體" w:hAnsi="Arial" w:hint="eastAsia"/>
                <w:color w:val="000000"/>
                <w:sz w:val="20"/>
              </w:rPr>
              <w:t>邊燈線</w:t>
            </w:r>
            <w:proofErr w:type="gramEnd"/>
            <w:r w:rsidRPr="006A56AE">
              <w:rPr>
                <w:rFonts w:ascii="Arial" w:eastAsia="標楷體" w:hAnsi="Arial" w:hint="eastAsia"/>
                <w:color w:val="000000"/>
                <w:sz w:val="20"/>
              </w:rPr>
              <w:t>以外約</w:t>
            </w:r>
            <w:r w:rsidRPr="006A56AE">
              <w:rPr>
                <w:rFonts w:ascii="Arial" w:eastAsia="標楷體" w:hAnsi="Arial" w:hint="eastAsia"/>
                <w:color w:val="000000"/>
                <w:sz w:val="20"/>
              </w:rPr>
              <w:t xml:space="preserve">10m </w:t>
            </w:r>
            <w:r w:rsidRPr="006A56AE">
              <w:rPr>
                <w:rFonts w:ascii="Arial" w:eastAsia="標楷體" w:hAnsi="Arial" w:hint="eastAsia"/>
                <w:color w:val="000000"/>
                <w:sz w:val="20"/>
              </w:rPr>
              <w:t>處並與跑道頭在同一</w:t>
            </w:r>
            <w:proofErr w:type="gramStart"/>
            <w:r w:rsidRPr="006A56AE">
              <w:rPr>
                <w:rFonts w:ascii="Arial" w:eastAsia="標楷體" w:hAnsi="Arial" w:hint="eastAsia"/>
                <w:color w:val="000000"/>
                <w:sz w:val="20"/>
              </w:rPr>
              <w:t>條線上</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FE7BA3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7DEC3F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30106408"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5EA1E43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5.3.8.4</w:t>
            </w:r>
          </w:p>
        </w:tc>
        <w:tc>
          <w:tcPr>
            <w:tcW w:w="4030" w:type="dxa"/>
            <w:tcBorders>
              <w:top w:val="nil"/>
              <w:left w:val="nil"/>
              <w:bottom w:val="single" w:sz="8" w:space="0" w:color="000000"/>
              <w:right w:val="single" w:sz="8" w:space="0" w:color="000000"/>
            </w:tcBorders>
            <w:shd w:val="clear" w:color="auto" w:fill="auto"/>
            <w:hideMark/>
          </w:tcPr>
          <w:p w14:paraId="03BC6E9E" w14:textId="71405ED2"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燈光應只能在朝跑道進場之方向才能視得</w:t>
            </w:r>
            <w:r w:rsidR="00104028" w:rsidRPr="00104028">
              <w:rPr>
                <w:rFonts w:ascii="Arial" w:eastAsia="標楷體" w:hAnsi="Arial" w:hint="eastAsia"/>
                <w:color w:val="000000"/>
                <w:sz w:val="20"/>
              </w:rPr>
              <w:t>，</w:t>
            </w:r>
            <w:r w:rsidR="00104028" w:rsidRPr="00104028">
              <w:rPr>
                <w:rFonts w:ascii="Arial" w:eastAsia="標楷體" w:hAnsi="Arial" w:hint="eastAsia"/>
                <w:color w:val="000000"/>
                <w:sz w:val="20"/>
                <w:vertAlign w:val="superscript"/>
              </w:rPr>
              <w:t>！</w:t>
            </w:r>
            <w:r w:rsidR="00104028" w:rsidRPr="00104028">
              <w:rPr>
                <w:rFonts w:ascii="Arial" w:eastAsia="標楷體" w:hAnsi="Arial" w:hint="eastAsia"/>
                <w:color w:val="000000"/>
                <w:sz w:val="20"/>
              </w:rPr>
              <w:t>惟當有繞場進場引導之需求時，得設置全向性跑道頭識別燈</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6EEC611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D548F7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D2756C" w:rsidRPr="006A56AE" w14:paraId="75677819"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FDA495D"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5.3.9</w:t>
            </w:r>
          </w:p>
        </w:tc>
        <w:tc>
          <w:tcPr>
            <w:tcW w:w="7211" w:type="dxa"/>
            <w:gridSpan w:val="3"/>
            <w:tcBorders>
              <w:top w:val="nil"/>
              <w:left w:val="nil"/>
              <w:bottom w:val="single" w:sz="8" w:space="0" w:color="000000"/>
              <w:right w:val="single" w:sz="8" w:space="0" w:color="000000"/>
            </w:tcBorders>
            <w:shd w:val="clear" w:color="auto" w:fill="auto"/>
            <w:vAlign w:val="center"/>
            <w:hideMark/>
          </w:tcPr>
          <w:p w14:paraId="743D7968" w14:textId="77777777" w:rsidR="00D2756C" w:rsidRPr="006A56AE" w:rsidRDefault="00D2756C" w:rsidP="00FD07E6">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跑道邊燈</w:t>
            </w:r>
            <w:proofErr w:type="gramEnd"/>
          </w:p>
        </w:tc>
      </w:tr>
      <w:tr w:rsidR="0080255D" w:rsidRPr="006A56AE" w14:paraId="6F624E34"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1D7757E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5.3.9.1</w:t>
            </w:r>
          </w:p>
        </w:tc>
        <w:tc>
          <w:tcPr>
            <w:tcW w:w="4030" w:type="dxa"/>
            <w:tcBorders>
              <w:top w:val="nil"/>
              <w:left w:val="nil"/>
              <w:bottom w:val="single" w:sz="8" w:space="0" w:color="000000"/>
              <w:right w:val="single" w:sz="8" w:space="0" w:color="000000"/>
            </w:tcBorders>
            <w:shd w:val="clear" w:color="auto" w:fill="auto"/>
            <w:hideMark/>
          </w:tcPr>
          <w:p w14:paraId="06735C3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跑道供夜間使用或精確進場跑道供日夜使用，</w:t>
            </w:r>
            <w:proofErr w:type="gramStart"/>
            <w:r w:rsidRPr="006A56AE">
              <w:rPr>
                <w:rFonts w:ascii="Arial" w:eastAsia="標楷體" w:hAnsi="Arial" w:hint="eastAsia"/>
                <w:color w:val="000000"/>
                <w:sz w:val="20"/>
              </w:rPr>
              <w:t>均應設置跑道邊燈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12A6293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B86E38B"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0D3FB7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9E3DE30"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295F228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5.3.9.3</w:t>
            </w:r>
          </w:p>
        </w:tc>
        <w:tc>
          <w:tcPr>
            <w:tcW w:w="4030" w:type="dxa"/>
            <w:tcBorders>
              <w:top w:val="nil"/>
              <w:left w:val="nil"/>
              <w:bottom w:val="single" w:sz="8" w:space="0" w:color="000000"/>
              <w:right w:val="single" w:sz="8" w:space="0" w:color="000000"/>
            </w:tcBorders>
            <w:shd w:val="clear" w:color="auto" w:fill="auto"/>
            <w:hideMark/>
          </w:tcPr>
          <w:p w14:paraId="41BC051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邊燈應</w:t>
            </w:r>
            <w:proofErr w:type="gramEnd"/>
            <w:r w:rsidRPr="006A56AE">
              <w:rPr>
                <w:rFonts w:ascii="Arial" w:eastAsia="標楷體" w:hAnsi="Arial" w:hint="eastAsia"/>
                <w:color w:val="000000"/>
                <w:sz w:val="20"/>
              </w:rPr>
              <w:t>沿跑道全長設置並位於與跑道中心線等距之兩條平行線上。</w:t>
            </w:r>
          </w:p>
        </w:tc>
        <w:tc>
          <w:tcPr>
            <w:tcW w:w="800" w:type="dxa"/>
            <w:tcBorders>
              <w:top w:val="nil"/>
              <w:left w:val="nil"/>
              <w:bottom w:val="single" w:sz="8" w:space="0" w:color="000000"/>
              <w:right w:val="single" w:sz="8" w:space="0" w:color="000000"/>
            </w:tcBorders>
            <w:shd w:val="clear" w:color="auto" w:fill="auto"/>
            <w:vAlign w:val="center"/>
            <w:hideMark/>
          </w:tcPr>
          <w:p w14:paraId="651BDC6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8E268B3"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0D797B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D265EDC"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05CF8C5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5.3.9.4</w:t>
            </w:r>
          </w:p>
        </w:tc>
        <w:tc>
          <w:tcPr>
            <w:tcW w:w="4030" w:type="dxa"/>
            <w:tcBorders>
              <w:top w:val="nil"/>
              <w:left w:val="nil"/>
              <w:bottom w:val="single" w:sz="8" w:space="0" w:color="000000"/>
              <w:right w:val="single" w:sz="8" w:space="0" w:color="000000"/>
            </w:tcBorders>
            <w:shd w:val="clear" w:color="auto" w:fill="auto"/>
            <w:hideMark/>
          </w:tcPr>
          <w:p w14:paraId="0647A23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邊燈應</w:t>
            </w:r>
            <w:proofErr w:type="gramEnd"/>
            <w:r w:rsidRPr="006A56AE">
              <w:rPr>
                <w:rFonts w:ascii="Arial" w:eastAsia="標楷體" w:hAnsi="Arial" w:hint="eastAsia"/>
                <w:color w:val="000000"/>
                <w:sz w:val="20"/>
              </w:rPr>
              <w:t>沿著公布作為跑道使用區域之邊緣或沿著邊緣以外距離不大於</w:t>
            </w:r>
            <w:r w:rsidRPr="006A56AE">
              <w:rPr>
                <w:rFonts w:ascii="Arial" w:eastAsia="標楷體" w:hAnsi="Arial" w:hint="eastAsia"/>
                <w:color w:val="000000"/>
                <w:sz w:val="20"/>
              </w:rPr>
              <w:t xml:space="preserve">3m </w:t>
            </w:r>
            <w:r w:rsidRPr="006A56AE">
              <w:rPr>
                <w:rFonts w:ascii="Arial" w:eastAsia="標楷體" w:hAnsi="Arial" w:hint="eastAsia"/>
                <w:color w:val="000000"/>
                <w:sz w:val="20"/>
              </w:rPr>
              <w:t>處設置。</w:t>
            </w:r>
          </w:p>
        </w:tc>
        <w:tc>
          <w:tcPr>
            <w:tcW w:w="800" w:type="dxa"/>
            <w:tcBorders>
              <w:top w:val="nil"/>
              <w:left w:val="nil"/>
              <w:bottom w:val="single" w:sz="8" w:space="0" w:color="000000"/>
              <w:right w:val="single" w:sz="8" w:space="0" w:color="000000"/>
            </w:tcBorders>
            <w:shd w:val="clear" w:color="auto" w:fill="auto"/>
            <w:vAlign w:val="center"/>
            <w:hideMark/>
          </w:tcPr>
          <w:p w14:paraId="05273C8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D49B606"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FD8D9C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現場量測檢視</w:t>
            </w:r>
          </w:p>
        </w:tc>
      </w:tr>
      <w:tr w:rsidR="0080255D" w:rsidRPr="006A56AE" w14:paraId="7C406E32" w14:textId="77777777" w:rsidTr="006F0AEA">
        <w:tblPrEx>
          <w:tblLook w:val="04A0" w:firstRow="1" w:lastRow="0" w:firstColumn="1" w:lastColumn="0" w:noHBand="0" w:noVBand="1"/>
        </w:tblPrEx>
        <w:trPr>
          <w:trHeight w:val="1656"/>
        </w:trPr>
        <w:tc>
          <w:tcPr>
            <w:tcW w:w="1184" w:type="dxa"/>
            <w:tcBorders>
              <w:top w:val="nil"/>
              <w:left w:val="single" w:sz="8" w:space="0" w:color="000000"/>
              <w:bottom w:val="single" w:sz="8" w:space="0" w:color="000000"/>
              <w:right w:val="nil"/>
            </w:tcBorders>
            <w:shd w:val="clear" w:color="auto" w:fill="auto"/>
            <w:hideMark/>
          </w:tcPr>
          <w:p w14:paraId="2411FC0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5.3.9.6</w:t>
            </w:r>
          </w:p>
        </w:tc>
        <w:tc>
          <w:tcPr>
            <w:tcW w:w="4030" w:type="dxa"/>
            <w:tcBorders>
              <w:top w:val="nil"/>
              <w:left w:val="nil"/>
              <w:bottom w:val="single" w:sz="8" w:space="0" w:color="000000"/>
              <w:right w:val="single" w:sz="8" w:space="0" w:color="000000"/>
            </w:tcBorders>
            <w:shd w:val="clear" w:color="auto" w:fill="auto"/>
            <w:hideMark/>
          </w:tcPr>
          <w:p w14:paraId="60FE9E2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邊燈應</w:t>
            </w:r>
            <w:proofErr w:type="gramEnd"/>
            <w:r w:rsidRPr="006A56AE">
              <w:rPr>
                <w:rFonts w:ascii="Arial" w:eastAsia="標楷體" w:hAnsi="Arial" w:hint="eastAsia"/>
                <w:color w:val="000000"/>
                <w:sz w:val="20"/>
              </w:rPr>
              <w:t>縱向對齊且以相同間隔佈置，儀器跑道</w:t>
            </w:r>
            <w:proofErr w:type="gramStart"/>
            <w:r w:rsidRPr="006A56AE">
              <w:rPr>
                <w:rFonts w:ascii="Arial" w:eastAsia="標楷體" w:hAnsi="Arial" w:hint="eastAsia"/>
                <w:color w:val="000000"/>
                <w:sz w:val="20"/>
              </w:rPr>
              <w:t>之兩燈間距</w:t>
            </w:r>
            <w:proofErr w:type="gramEnd"/>
            <w:r w:rsidRPr="006A56AE">
              <w:rPr>
                <w:rFonts w:ascii="Arial" w:eastAsia="標楷體" w:hAnsi="Arial" w:hint="eastAsia"/>
                <w:color w:val="000000"/>
                <w:sz w:val="20"/>
              </w:rPr>
              <w:t>應不大於</w:t>
            </w:r>
            <w:r w:rsidRPr="006A56AE">
              <w:rPr>
                <w:rFonts w:ascii="Arial" w:eastAsia="標楷體" w:hAnsi="Arial" w:hint="eastAsia"/>
                <w:color w:val="000000"/>
                <w:sz w:val="20"/>
              </w:rPr>
              <w:t>60m</w:t>
            </w:r>
            <w:r w:rsidRPr="006A56AE">
              <w:rPr>
                <w:rFonts w:ascii="Arial" w:eastAsia="標楷體" w:hAnsi="Arial" w:hint="eastAsia"/>
                <w:color w:val="000000"/>
                <w:sz w:val="20"/>
              </w:rPr>
              <w:t>，非儀器跑道</w:t>
            </w:r>
            <w:proofErr w:type="gramStart"/>
            <w:r w:rsidRPr="006A56AE">
              <w:rPr>
                <w:rFonts w:ascii="Arial" w:eastAsia="標楷體" w:hAnsi="Arial" w:hint="eastAsia"/>
                <w:color w:val="000000"/>
                <w:sz w:val="20"/>
              </w:rPr>
              <w:t>之兩燈間距</w:t>
            </w:r>
            <w:proofErr w:type="gramEnd"/>
            <w:r w:rsidRPr="006A56AE">
              <w:rPr>
                <w:rFonts w:ascii="Arial" w:eastAsia="標楷體" w:hAnsi="Arial" w:hint="eastAsia"/>
                <w:color w:val="000000"/>
                <w:sz w:val="20"/>
              </w:rPr>
              <w:t>應不大於</w:t>
            </w:r>
            <w:r w:rsidRPr="006A56AE">
              <w:rPr>
                <w:rFonts w:ascii="Arial" w:eastAsia="標楷體" w:hAnsi="Arial" w:hint="eastAsia"/>
                <w:color w:val="000000"/>
                <w:sz w:val="20"/>
              </w:rPr>
              <w:t>100m</w:t>
            </w:r>
            <w:r w:rsidRPr="006A56AE">
              <w:rPr>
                <w:rFonts w:ascii="Arial" w:eastAsia="標楷體" w:hAnsi="Arial" w:hint="eastAsia"/>
                <w:color w:val="000000"/>
                <w:sz w:val="20"/>
              </w:rPr>
              <w:t>。跑道兩側相對應之</w:t>
            </w:r>
            <w:proofErr w:type="gramStart"/>
            <w:r w:rsidRPr="006A56AE">
              <w:rPr>
                <w:rFonts w:ascii="Arial" w:eastAsia="標楷體" w:hAnsi="Arial" w:hint="eastAsia"/>
                <w:color w:val="000000"/>
                <w:sz w:val="20"/>
              </w:rPr>
              <w:t>邊燈應</w:t>
            </w:r>
            <w:proofErr w:type="gramEnd"/>
            <w:r w:rsidRPr="006A56AE">
              <w:rPr>
                <w:rFonts w:ascii="Arial" w:eastAsia="標楷體" w:hAnsi="Arial" w:hint="eastAsia"/>
                <w:color w:val="000000"/>
                <w:sz w:val="20"/>
              </w:rPr>
              <w:t>設在垂直於跑道中心線之直線上。在跑道交叉處，如對駕駛員仍可提供足夠之導引，</w:t>
            </w:r>
            <w:proofErr w:type="gramStart"/>
            <w:r w:rsidRPr="006A56AE">
              <w:rPr>
                <w:rFonts w:ascii="Arial" w:eastAsia="標楷體" w:hAnsi="Arial" w:hint="eastAsia"/>
                <w:color w:val="000000"/>
                <w:sz w:val="20"/>
              </w:rPr>
              <w:t>邊燈可</w:t>
            </w:r>
            <w:proofErr w:type="gramEnd"/>
            <w:r w:rsidRPr="006A56AE">
              <w:rPr>
                <w:rFonts w:ascii="Arial" w:eastAsia="標楷體" w:hAnsi="Arial" w:hint="eastAsia"/>
                <w:color w:val="000000"/>
                <w:sz w:val="20"/>
              </w:rPr>
              <w:t>用不規則之間距設置或者取消若干燈具。</w:t>
            </w:r>
          </w:p>
        </w:tc>
        <w:tc>
          <w:tcPr>
            <w:tcW w:w="800" w:type="dxa"/>
            <w:tcBorders>
              <w:top w:val="nil"/>
              <w:left w:val="nil"/>
              <w:bottom w:val="single" w:sz="8" w:space="0" w:color="000000"/>
              <w:right w:val="single" w:sz="8" w:space="0" w:color="000000"/>
            </w:tcBorders>
            <w:shd w:val="clear" w:color="auto" w:fill="auto"/>
            <w:vAlign w:val="center"/>
            <w:hideMark/>
          </w:tcPr>
          <w:p w14:paraId="23059FC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9CE45F8"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95EFDE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現場量測檢視</w:t>
            </w:r>
          </w:p>
        </w:tc>
      </w:tr>
      <w:tr w:rsidR="0080255D" w:rsidRPr="006A56AE" w14:paraId="1E2AD53B" w14:textId="77777777" w:rsidTr="006F0AEA">
        <w:tblPrEx>
          <w:tblLook w:val="04A0" w:firstRow="1" w:lastRow="0" w:firstColumn="1" w:lastColumn="0" w:noHBand="0" w:noVBand="1"/>
        </w:tblPrEx>
        <w:trPr>
          <w:trHeight w:val="1932"/>
        </w:trPr>
        <w:tc>
          <w:tcPr>
            <w:tcW w:w="1184" w:type="dxa"/>
            <w:tcBorders>
              <w:top w:val="nil"/>
              <w:left w:val="single" w:sz="8" w:space="0" w:color="000000"/>
              <w:bottom w:val="single" w:sz="8" w:space="0" w:color="000000"/>
              <w:right w:val="nil"/>
            </w:tcBorders>
            <w:shd w:val="clear" w:color="auto" w:fill="auto"/>
            <w:hideMark/>
          </w:tcPr>
          <w:p w14:paraId="4ED0731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5.3.9.7</w:t>
            </w:r>
          </w:p>
        </w:tc>
        <w:tc>
          <w:tcPr>
            <w:tcW w:w="4030" w:type="dxa"/>
            <w:tcBorders>
              <w:top w:val="nil"/>
              <w:left w:val="nil"/>
              <w:bottom w:val="single" w:sz="8" w:space="0" w:color="000000"/>
              <w:right w:val="single" w:sz="8" w:space="0" w:color="000000"/>
            </w:tcBorders>
            <w:shd w:val="clear" w:color="auto" w:fill="auto"/>
            <w:hideMark/>
          </w:tcPr>
          <w:p w14:paraId="2DDC2E2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邊燈應</w:t>
            </w:r>
            <w:proofErr w:type="gramEnd"/>
            <w:r w:rsidRPr="006A56AE">
              <w:rPr>
                <w:rFonts w:ascii="Arial" w:eastAsia="標楷體" w:hAnsi="Arial" w:hint="eastAsia"/>
                <w:color w:val="000000"/>
                <w:sz w:val="20"/>
              </w:rPr>
              <w:t>是可調變強度之白色定光燈，但下列情況除外：</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在跑道頭移位之情況下，從跑道起點至位移</w:t>
            </w:r>
            <w:proofErr w:type="gramStart"/>
            <w:r w:rsidRPr="006A56AE">
              <w:rPr>
                <w:rFonts w:ascii="Arial" w:eastAsia="標楷體" w:hAnsi="Arial" w:hint="eastAsia"/>
                <w:color w:val="000000"/>
                <w:sz w:val="20"/>
              </w:rPr>
              <w:t>跑道頭處之間</w:t>
            </w:r>
            <w:proofErr w:type="gramEnd"/>
            <w:r w:rsidRPr="006A56AE">
              <w:rPr>
                <w:rFonts w:ascii="Arial" w:eastAsia="標楷體" w:hAnsi="Arial" w:hint="eastAsia"/>
                <w:color w:val="000000"/>
                <w:sz w:val="20"/>
              </w:rPr>
              <w:t>之燈具，從進場方向來看應顯示紅色。</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從起飛滾行開始之一端看，距跑道末端</w:t>
            </w:r>
            <w:r w:rsidRPr="006A56AE">
              <w:rPr>
                <w:rFonts w:ascii="Arial" w:eastAsia="標楷體" w:hAnsi="Arial" w:hint="eastAsia"/>
                <w:color w:val="000000"/>
                <w:sz w:val="20"/>
              </w:rPr>
              <w:t>600m</w:t>
            </w:r>
            <w:r w:rsidRPr="006A56AE">
              <w:rPr>
                <w:rFonts w:ascii="Arial" w:eastAsia="標楷體" w:hAnsi="Arial" w:hint="eastAsia"/>
                <w:color w:val="000000"/>
                <w:sz w:val="20"/>
              </w:rPr>
              <w:t>或跑道長度三分之一（二者取其小值）部分之燈光可顯示黃色。</w:t>
            </w:r>
          </w:p>
        </w:tc>
        <w:tc>
          <w:tcPr>
            <w:tcW w:w="800" w:type="dxa"/>
            <w:tcBorders>
              <w:top w:val="nil"/>
              <w:left w:val="nil"/>
              <w:bottom w:val="single" w:sz="8" w:space="0" w:color="000000"/>
              <w:right w:val="single" w:sz="8" w:space="0" w:color="000000"/>
            </w:tcBorders>
            <w:shd w:val="clear" w:color="auto" w:fill="auto"/>
            <w:vAlign w:val="center"/>
            <w:hideMark/>
          </w:tcPr>
          <w:p w14:paraId="72E4084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11E71C6"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7FF74A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7AD17E3"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6C42F28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5.3.9.8</w:t>
            </w:r>
          </w:p>
        </w:tc>
        <w:tc>
          <w:tcPr>
            <w:tcW w:w="4030" w:type="dxa"/>
            <w:tcBorders>
              <w:top w:val="nil"/>
              <w:left w:val="nil"/>
              <w:bottom w:val="single" w:sz="8" w:space="0" w:color="000000"/>
              <w:right w:val="single" w:sz="8" w:space="0" w:color="000000"/>
            </w:tcBorders>
            <w:shd w:val="clear" w:color="auto" w:fill="auto"/>
            <w:hideMark/>
          </w:tcPr>
          <w:p w14:paraId="5F5E0FEF"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跑道邊燈燈光</w:t>
            </w:r>
            <w:proofErr w:type="gramEnd"/>
            <w:r w:rsidRPr="006A56AE">
              <w:rPr>
                <w:rFonts w:ascii="Arial" w:eastAsia="標楷體" w:hAnsi="Arial" w:hint="eastAsia"/>
                <w:color w:val="000000"/>
                <w:sz w:val="20"/>
              </w:rPr>
              <w:t>之方位應提供起飛或降落飛機駕駛員足夠之導引。當</w:t>
            </w:r>
            <w:proofErr w:type="gramStart"/>
            <w:r w:rsidRPr="006A56AE">
              <w:rPr>
                <w:rFonts w:ascii="Arial" w:eastAsia="標楷體" w:hAnsi="Arial" w:hint="eastAsia"/>
                <w:color w:val="000000"/>
                <w:sz w:val="20"/>
              </w:rPr>
              <w:t>跑道邊燈準備</w:t>
            </w:r>
            <w:proofErr w:type="gramEnd"/>
            <w:r w:rsidRPr="006A56AE">
              <w:rPr>
                <w:rFonts w:ascii="Arial" w:eastAsia="標楷體" w:hAnsi="Arial" w:hint="eastAsia"/>
                <w:color w:val="000000"/>
                <w:sz w:val="20"/>
              </w:rPr>
              <w:t>用來提供繞場導引時，燈光應為全向性（詳見</w:t>
            </w:r>
            <w:r w:rsidRPr="006A56AE">
              <w:rPr>
                <w:rFonts w:ascii="Arial" w:eastAsia="標楷體" w:hAnsi="Arial" w:hint="eastAsia"/>
                <w:color w:val="000000"/>
                <w:sz w:val="20"/>
              </w:rPr>
              <w:t>5.3.6.1</w:t>
            </w:r>
            <w:r w:rsidRPr="006A56AE">
              <w:rPr>
                <w:rFonts w:ascii="Arial" w:eastAsia="標楷體" w:hAnsi="Arial" w:hint="eastAsia"/>
                <w:color w:val="000000"/>
                <w:sz w:val="20"/>
              </w:rPr>
              <w:t>節）。</w:t>
            </w:r>
          </w:p>
        </w:tc>
        <w:tc>
          <w:tcPr>
            <w:tcW w:w="800" w:type="dxa"/>
            <w:tcBorders>
              <w:top w:val="nil"/>
              <w:left w:val="nil"/>
              <w:bottom w:val="single" w:sz="8" w:space="0" w:color="000000"/>
              <w:right w:val="single" w:sz="8" w:space="0" w:color="000000"/>
            </w:tcBorders>
            <w:shd w:val="clear" w:color="auto" w:fill="auto"/>
            <w:vAlign w:val="center"/>
            <w:hideMark/>
          </w:tcPr>
          <w:p w14:paraId="3696325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B1630BD" w14:textId="0BDE9C46"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請相關人員提供資訊</w:t>
            </w:r>
            <w:r w:rsidRPr="006A56AE">
              <w:rPr>
                <w:rFonts w:ascii="Arial" w:eastAsia="標楷體" w:hAnsi="Arial" w:hint="eastAsia"/>
                <w:color w:val="000000"/>
                <w:sz w:val="20"/>
              </w:rPr>
              <w:t xml:space="preserve"> </w:t>
            </w:r>
            <w:r w:rsidR="00680254">
              <w:rPr>
                <w:rFonts w:ascii="Arial" w:eastAsia="標楷體" w:hAnsi="Arial" w:hint="eastAsia"/>
                <w:color w:val="000000"/>
                <w:sz w:val="20"/>
              </w:rPr>
              <w:t>(</w:t>
            </w:r>
            <w:r w:rsidRPr="006A56AE">
              <w:rPr>
                <w:rFonts w:ascii="Arial" w:eastAsia="標楷體" w:hAnsi="Arial" w:hint="eastAsia"/>
                <w:color w:val="000000"/>
                <w:sz w:val="20"/>
              </w:rPr>
              <w:t>是否為全向性</w:t>
            </w:r>
            <w:r w:rsidR="00680254">
              <w:rPr>
                <w:rFonts w:ascii="Arial" w:eastAsia="標楷體" w:hAnsi="Arial" w:hint="eastAsia"/>
                <w:color w:val="000000"/>
                <w:sz w:val="20"/>
              </w:rPr>
              <w:t>)</w:t>
            </w:r>
          </w:p>
          <w:p w14:paraId="5D58832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FCE33E5" w14:textId="77777777" w:rsidTr="006F0AEA">
        <w:tblPrEx>
          <w:tblLook w:val="04A0" w:firstRow="1" w:lastRow="0" w:firstColumn="1" w:lastColumn="0" w:noHBand="0" w:noVBand="1"/>
        </w:tblPrEx>
        <w:trPr>
          <w:trHeight w:val="1668"/>
        </w:trPr>
        <w:tc>
          <w:tcPr>
            <w:tcW w:w="1184" w:type="dxa"/>
            <w:tcBorders>
              <w:top w:val="nil"/>
              <w:left w:val="single" w:sz="8" w:space="0" w:color="000000"/>
              <w:bottom w:val="single" w:sz="8" w:space="0" w:color="000000"/>
              <w:right w:val="nil"/>
            </w:tcBorders>
            <w:shd w:val="clear" w:color="auto" w:fill="auto"/>
            <w:hideMark/>
          </w:tcPr>
          <w:p w14:paraId="367A1E5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5.3.9.9</w:t>
            </w:r>
          </w:p>
        </w:tc>
        <w:tc>
          <w:tcPr>
            <w:tcW w:w="4030" w:type="dxa"/>
            <w:tcBorders>
              <w:top w:val="nil"/>
              <w:left w:val="nil"/>
              <w:bottom w:val="single" w:sz="8" w:space="0" w:color="000000"/>
              <w:right w:val="single" w:sz="8" w:space="0" w:color="000000"/>
            </w:tcBorders>
            <w:shd w:val="clear" w:color="auto" w:fill="auto"/>
            <w:hideMark/>
          </w:tcPr>
          <w:p w14:paraId="05EA659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於</w:t>
            </w:r>
            <w:r w:rsidRPr="006A56AE">
              <w:rPr>
                <w:rFonts w:ascii="Arial" w:eastAsia="標楷體" w:hAnsi="Arial" w:hint="eastAsia"/>
                <w:color w:val="000000"/>
                <w:sz w:val="20"/>
              </w:rPr>
              <w:t xml:space="preserve">5.3.9.8 </w:t>
            </w:r>
            <w:r w:rsidRPr="006A56AE">
              <w:rPr>
                <w:rFonts w:ascii="Arial" w:eastAsia="標楷體" w:hAnsi="Arial" w:hint="eastAsia"/>
                <w:color w:val="000000"/>
                <w:sz w:val="20"/>
              </w:rPr>
              <w:t>節</w:t>
            </w:r>
            <w:proofErr w:type="gramStart"/>
            <w:r w:rsidRPr="006A56AE">
              <w:rPr>
                <w:rFonts w:ascii="Arial" w:eastAsia="標楷體" w:hAnsi="Arial" w:hint="eastAsia"/>
                <w:color w:val="000000"/>
                <w:sz w:val="20"/>
              </w:rPr>
              <w:t>所述全向</w:t>
            </w:r>
            <w:proofErr w:type="gramEnd"/>
            <w:r w:rsidRPr="006A56AE">
              <w:rPr>
                <w:rFonts w:ascii="Arial" w:eastAsia="標楷體" w:hAnsi="Arial" w:hint="eastAsia"/>
                <w:color w:val="000000"/>
                <w:sz w:val="20"/>
              </w:rPr>
              <w:t>性</w:t>
            </w:r>
            <w:proofErr w:type="gramStart"/>
            <w:r w:rsidRPr="006A56AE">
              <w:rPr>
                <w:rFonts w:ascii="Arial" w:eastAsia="標楷體" w:hAnsi="Arial" w:hint="eastAsia"/>
                <w:color w:val="000000"/>
                <w:sz w:val="20"/>
              </w:rPr>
              <w:t>跑道邊燈之</w:t>
            </w:r>
            <w:proofErr w:type="gramEnd"/>
            <w:r w:rsidRPr="006A56AE">
              <w:rPr>
                <w:rFonts w:ascii="Arial" w:eastAsia="標楷體" w:hAnsi="Arial" w:hint="eastAsia"/>
                <w:color w:val="000000"/>
                <w:sz w:val="20"/>
              </w:rPr>
              <w:t>光束垂直分布，自水平至仰角</w:t>
            </w:r>
            <w:r w:rsidRPr="006A56AE">
              <w:rPr>
                <w:rFonts w:ascii="Arial" w:eastAsia="標楷體" w:hAnsi="Arial" w:hint="eastAsia"/>
                <w:color w:val="000000"/>
                <w:sz w:val="20"/>
              </w:rPr>
              <w:t>15</w:t>
            </w:r>
            <w:r w:rsidRPr="006A56AE">
              <w:rPr>
                <w:rFonts w:ascii="Arial" w:eastAsia="標楷體" w:hAnsi="Arial" w:hint="eastAsia"/>
                <w:color w:val="000000"/>
                <w:sz w:val="20"/>
              </w:rPr>
              <w:t>°之光強度應符合該跑道起飛或降落時能見度及週遭燈光條件之需求。在任何情況下，光強度至少應為</w:t>
            </w:r>
            <w:r w:rsidRPr="006A56AE">
              <w:rPr>
                <w:rFonts w:ascii="Arial" w:eastAsia="標楷體" w:hAnsi="Arial" w:hint="eastAsia"/>
                <w:color w:val="000000"/>
                <w:sz w:val="20"/>
              </w:rPr>
              <w:t>50cd</w:t>
            </w:r>
            <w:r w:rsidRPr="006A56AE">
              <w:rPr>
                <w:rFonts w:ascii="Arial" w:eastAsia="標楷體" w:hAnsi="Arial" w:hint="eastAsia"/>
                <w:color w:val="000000"/>
                <w:sz w:val="20"/>
              </w:rPr>
              <w:t>，只有在機場周圍沒有燈光時，可將光強度降低到不小於</w:t>
            </w:r>
            <w:r w:rsidRPr="006A56AE">
              <w:rPr>
                <w:rFonts w:ascii="Arial" w:eastAsia="標楷體" w:hAnsi="Arial" w:hint="eastAsia"/>
                <w:color w:val="000000"/>
                <w:sz w:val="20"/>
              </w:rPr>
              <w:t>25cd</w:t>
            </w:r>
            <w:r w:rsidRPr="006A56AE">
              <w:rPr>
                <w:rFonts w:ascii="Arial" w:eastAsia="標楷體" w:hAnsi="Arial" w:hint="eastAsia"/>
                <w:color w:val="000000"/>
                <w:sz w:val="20"/>
              </w:rPr>
              <w:t>，以避免對駕駛員產生</w:t>
            </w:r>
            <w:proofErr w:type="gramStart"/>
            <w:r w:rsidRPr="006A56AE">
              <w:rPr>
                <w:rFonts w:ascii="Arial" w:eastAsia="標楷體" w:hAnsi="Arial" w:hint="eastAsia"/>
                <w:color w:val="000000"/>
                <w:sz w:val="20"/>
              </w:rPr>
              <w:t>眩</w:t>
            </w:r>
            <w:proofErr w:type="gramEnd"/>
            <w:r w:rsidRPr="006A56AE">
              <w:rPr>
                <w:rFonts w:ascii="Arial" w:eastAsia="標楷體" w:hAnsi="Arial" w:hint="eastAsia"/>
                <w:color w:val="000000"/>
                <w:sz w:val="20"/>
              </w:rPr>
              <w:t>光。</w:t>
            </w:r>
          </w:p>
        </w:tc>
        <w:tc>
          <w:tcPr>
            <w:tcW w:w="800" w:type="dxa"/>
            <w:tcBorders>
              <w:top w:val="nil"/>
              <w:left w:val="nil"/>
              <w:bottom w:val="single" w:sz="8" w:space="0" w:color="000000"/>
              <w:right w:val="single" w:sz="8" w:space="0" w:color="000000"/>
            </w:tcBorders>
            <w:shd w:val="clear" w:color="auto" w:fill="auto"/>
            <w:vAlign w:val="center"/>
            <w:hideMark/>
          </w:tcPr>
          <w:p w14:paraId="0C47387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34E8121" w14:textId="236C631C"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15BC9C8B"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80255D" w:rsidRPr="006A56AE" w14:paraId="291C62A6"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24A9C94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5.3.9.10</w:t>
            </w:r>
          </w:p>
        </w:tc>
        <w:tc>
          <w:tcPr>
            <w:tcW w:w="4030" w:type="dxa"/>
            <w:tcBorders>
              <w:top w:val="nil"/>
              <w:left w:val="nil"/>
              <w:bottom w:val="single" w:sz="8" w:space="0" w:color="000000"/>
              <w:right w:val="single" w:sz="8" w:space="0" w:color="000000"/>
            </w:tcBorders>
            <w:shd w:val="clear" w:color="auto" w:fill="auto"/>
            <w:hideMark/>
          </w:tcPr>
          <w:p w14:paraId="209AC69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精確進場跑道之跑道</w:t>
            </w:r>
            <w:proofErr w:type="gramStart"/>
            <w:r w:rsidRPr="006A56AE">
              <w:rPr>
                <w:rFonts w:ascii="Arial" w:eastAsia="標楷體" w:hAnsi="Arial" w:hint="eastAsia"/>
                <w:color w:val="000000"/>
                <w:sz w:val="20"/>
              </w:rPr>
              <w:t>邊燈應</w:t>
            </w:r>
            <w:proofErr w:type="gramEnd"/>
            <w:r w:rsidRPr="006A56AE">
              <w:rPr>
                <w:rFonts w:ascii="Arial" w:eastAsia="標楷體" w:hAnsi="Arial" w:hint="eastAsia"/>
                <w:color w:val="000000"/>
                <w:sz w:val="20"/>
              </w:rPr>
              <w:t>符合附錄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2-9 </w:t>
            </w:r>
            <w:r w:rsidRPr="006A56AE">
              <w:rPr>
                <w:rFonts w:ascii="Arial" w:eastAsia="標楷體" w:hAnsi="Arial" w:hint="eastAsia"/>
                <w:color w:val="000000"/>
                <w:sz w:val="20"/>
              </w:rPr>
              <w:t>或附錄圖</w:t>
            </w:r>
            <w:r w:rsidRPr="006A56AE">
              <w:rPr>
                <w:rFonts w:ascii="Arial" w:eastAsia="標楷體" w:hAnsi="Arial" w:hint="eastAsia"/>
                <w:color w:val="000000"/>
                <w:sz w:val="20"/>
              </w:rPr>
              <w:t xml:space="preserve"> 2-10</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6CC0572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9DB7E82" w14:textId="294306C2"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3A3EE7">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7B4F1066" w14:textId="163D77DB" w:rsidR="003A3EE7"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3A3EE7" w:rsidRPr="003A3EE7">
              <w:rPr>
                <w:rFonts w:ascii="Arial" w:eastAsia="標楷體" w:hAnsi="Arial" w:hint="eastAsia"/>
                <w:color w:val="000000"/>
                <w:sz w:val="20"/>
              </w:rPr>
              <w:t>現場檢查是否符合規範第</w:t>
            </w:r>
            <w:r w:rsidR="003A3EE7" w:rsidRPr="003A3EE7">
              <w:rPr>
                <w:rFonts w:ascii="Arial" w:eastAsia="標楷體" w:hAnsi="Arial"/>
                <w:color w:val="000000"/>
                <w:sz w:val="20"/>
              </w:rPr>
              <w:t>10.5.7</w:t>
            </w:r>
            <w:r w:rsidR="003A3EE7" w:rsidRPr="003A3EE7">
              <w:rPr>
                <w:rFonts w:ascii="Arial" w:eastAsia="標楷體" w:hAnsi="Arial" w:hint="eastAsia"/>
                <w:color w:val="000000"/>
                <w:sz w:val="20"/>
              </w:rPr>
              <w:t>、</w:t>
            </w:r>
            <w:r w:rsidR="003A3EE7" w:rsidRPr="003A3EE7">
              <w:rPr>
                <w:rFonts w:ascii="Arial" w:eastAsia="標楷體" w:hAnsi="Arial" w:hint="eastAsia"/>
                <w:color w:val="000000"/>
                <w:sz w:val="20"/>
              </w:rPr>
              <w:t>10.5.10</w:t>
            </w:r>
            <w:r w:rsidR="003A3EE7" w:rsidRPr="003A3EE7">
              <w:rPr>
                <w:rFonts w:ascii="Arial" w:eastAsia="標楷體" w:hAnsi="Arial" w:hint="eastAsia"/>
                <w:color w:val="000000"/>
                <w:sz w:val="20"/>
              </w:rPr>
              <w:t>、</w:t>
            </w:r>
            <w:r w:rsidR="003A3EE7" w:rsidRPr="003A3EE7">
              <w:rPr>
                <w:rFonts w:ascii="Arial" w:eastAsia="標楷體" w:hAnsi="Arial" w:hint="eastAsia"/>
                <w:color w:val="000000"/>
                <w:sz w:val="20"/>
              </w:rPr>
              <w:t>10.5.11</w:t>
            </w:r>
            <w:r w:rsidR="003A3EE7" w:rsidRPr="003A3EE7">
              <w:rPr>
                <w:rFonts w:ascii="Arial" w:eastAsia="標楷體" w:hAnsi="Arial" w:hint="eastAsia"/>
                <w:color w:val="000000"/>
                <w:sz w:val="20"/>
              </w:rPr>
              <w:t>或</w:t>
            </w:r>
            <w:r w:rsidR="003A3EE7" w:rsidRPr="003A3EE7">
              <w:rPr>
                <w:rFonts w:ascii="Arial" w:eastAsia="標楷體" w:hAnsi="Arial" w:hint="eastAsia"/>
                <w:color w:val="000000"/>
                <w:sz w:val="20"/>
              </w:rPr>
              <w:t>10.5.12</w:t>
            </w:r>
            <w:r w:rsidR="003A3EE7" w:rsidRPr="003A3EE7">
              <w:rPr>
                <w:rFonts w:ascii="Arial" w:eastAsia="標楷體" w:hAnsi="Arial" w:hint="eastAsia"/>
                <w:color w:val="000000"/>
                <w:sz w:val="20"/>
              </w:rPr>
              <w:t>節預防維護目標</w:t>
            </w:r>
          </w:p>
          <w:p w14:paraId="6490FBE5" w14:textId="56865A9D"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請航管組提供專業意見</w:t>
            </w:r>
          </w:p>
        </w:tc>
      </w:tr>
      <w:tr w:rsidR="00D2756C" w:rsidRPr="006A56AE" w14:paraId="59F14513"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410147B5"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lastRenderedPageBreak/>
              <w:t>5.3.10</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6928B694"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跑道頭燈及</w:t>
            </w:r>
            <w:proofErr w:type="gramStart"/>
            <w:r w:rsidRPr="006A56AE">
              <w:rPr>
                <w:rFonts w:ascii="Arial" w:eastAsia="標楷體" w:hAnsi="Arial" w:hint="eastAsia"/>
                <w:color w:val="000000"/>
                <w:sz w:val="20"/>
              </w:rPr>
              <w:t>翼排燈</w:t>
            </w:r>
            <w:proofErr w:type="gramEnd"/>
          </w:p>
        </w:tc>
      </w:tr>
      <w:tr w:rsidR="0080255D" w:rsidRPr="006A56AE" w14:paraId="5E7FE567"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17F3C6AB"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5.3.10.1</w:t>
            </w:r>
          </w:p>
        </w:tc>
        <w:tc>
          <w:tcPr>
            <w:tcW w:w="4030" w:type="dxa"/>
            <w:tcBorders>
              <w:top w:val="nil"/>
              <w:left w:val="nil"/>
              <w:bottom w:val="single" w:sz="8" w:space="0" w:color="000000"/>
              <w:right w:val="single" w:sz="8" w:space="0" w:color="000000"/>
            </w:tcBorders>
            <w:shd w:val="clear" w:color="auto" w:fill="auto"/>
            <w:hideMark/>
          </w:tcPr>
          <w:p w14:paraId="7E193CA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設有</w:t>
            </w:r>
            <w:proofErr w:type="gramStart"/>
            <w:r w:rsidRPr="006A56AE">
              <w:rPr>
                <w:rFonts w:ascii="Arial" w:eastAsia="標楷體" w:hAnsi="Arial" w:hint="eastAsia"/>
                <w:color w:val="000000"/>
                <w:sz w:val="20"/>
              </w:rPr>
              <w:t>跑道邊燈之</w:t>
            </w:r>
            <w:proofErr w:type="gramEnd"/>
            <w:r w:rsidRPr="006A56AE">
              <w:rPr>
                <w:rFonts w:ascii="Arial" w:eastAsia="標楷體" w:hAnsi="Arial" w:hint="eastAsia"/>
                <w:color w:val="000000"/>
                <w:sz w:val="20"/>
              </w:rPr>
              <w:t>跑道應設置跑道頭燈，除了非儀器或非精確進場跑道於跑道頭移位並設有跑道頭</w:t>
            </w:r>
            <w:proofErr w:type="gramStart"/>
            <w:r w:rsidRPr="006A56AE">
              <w:rPr>
                <w:rFonts w:ascii="Arial" w:eastAsia="標楷體" w:hAnsi="Arial" w:hint="eastAsia"/>
                <w:color w:val="000000"/>
                <w:sz w:val="20"/>
              </w:rPr>
              <w:t>翼排燈</w:t>
            </w:r>
            <w:proofErr w:type="gramEnd"/>
            <w:r w:rsidRPr="006A56AE">
              <w:rPr>
                <w:rFonts w:ascii="Arial" w:eastAsia="標楷體" w:hAnsi="Arial" w:hint="eastAsia"/>
                <w:color w:val="000000"/>
                <w:sz w:val="20"/>
              </w:rPr>
              <w:t>時，始無需設置。</w:t>
            </w:r>
          </w:p>
        </w:tc>
        <w:tc>
          <w:tcPr>
            <w:tcW w:w="800" w:type="dxa"/>
            <w:tcBorders>
              <w:top w:val="nil"/>
              <w:left w:val="nil"/>
              <w:bottom w:val="single" w:sz="8" w:space="0" w:color="000000"/>
              <w:right w:val="single" w:sz="8" w:space="0" w:color="000000"/>
            </w:tcBorders>
            <w:shd w:val="clear" w:color="auto" w:fill="auto"/>
            <w:vAlign w:val="center"/>
            <w:hideMark/>
          </w:tcPr>
          <w:p w14:paraId="2938A4C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D16B637"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B595E34"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A06DECF"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6B908BA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5.3.10.2</w:t>
            </w:r>
          </w:p>
        </w:tc>
        <w:tc>
          <w:tcPr>
            <w:tcW w:w="4030" w:type="dxa"/>
            <w:tcBorders>
              <w:top w:val="nil"/>
              <w:left w:val="nil"/>
              <w:bottom w:val="single" w:sz="8" w:space="0" w:color="000000"/>
              <w:right w:val="single" w:sz="8" w:space="0" w:color="000000"/>
            </w:tcBorders>
            <w:shd w:val="clear" w:color="auto" w:fill="auto"/>
            <w:hideMark/>
          </w:tcPr>
          <w:p w14:paraId="2349E9A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當跑道頭位於跑道端時，跑道</w:t>
            </w:r>
            <w:proofErr w:type="gramStart"/>
            <w:r w:rsidRPr="006A56AE">
              <w:rPr>
                <w:rFonts w:ascii="Arial" w:eastAsia="標楷體" w:hAnsi="Arial" w:hint="eastAsia"/>
                <w:color w:val="000000"/>
                <w:sz w:val="20"/>
              </w:rPr>
              <w:t>頭燈應設在</w:t>
            </w:r>
            <w:proofErr w:type="gramEnd"/>
            <w:r w:rsidRPr="006A56AE">
              <w:rPr>
                <w:rFonts w:ascii="Arial" w:eastAsia="標楷體" w:hAnsi="Arial" w:hint="eastAsia"/>
                <w:color w:val="000000"/>
                <w:sz w:val="20"/>
              </w:rPr>
              <w:t>一條垂直於跑道中心線並</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可能靠近跑道端之直線上，在任何情況下設置位置不應超過跑道端外</w:t>
            </w:r>
            <w:r w:rsidRPr="006A56AE">
              <w:rPr>
                <w:rFonts w:ascii="Arial" w:eastAsia="標楷體" w:hAnsi="Arial" w:hint="eastAsia"/>
                <w:color w:val="000000"/>
                <w:sz w:val="20"/>
              </w:rPr>
              <w:t>3m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65953B7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9179DAD"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A08ADF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B328F72"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449E6B43"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5.3.10.3</w:t>
            </w:r>
          </w:p>
        </w:tc>
        <w:tc>
          <w:tcPr>
            <w:tcW w:w="4030" w:type="dxa"/>
            <w:tcBorders>
              <w:top w:val="nil"/>
              <w:left w:val="nil"/>
              <w:bottom w:val="single" w:sz="8" w:space="0" w:color="000000"/>
              <w:right w:val="single" w:sz="8" w:space="0" w:color="000000"/>
            </w:tcBorders>
            <w:shd w:val="clear" w:color="auto" w:fill="auto"/>
            <w:hideMark/>
          </w:tcPr>
          <w:p w14:paraId="0C85CEC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當跑道頭自跑道端移位時，跑道</w:t>
            </w:r>
            <w:proofErr w:type="gramStart"/>
            <w:r w:rsidRPr="006A56AE">
              <w:rPr>
                <w:rFonts w:ascii="Arial" w:eastAsia="標楷體" w:hAnsi="Arial" w:hint="eastAsia"/>
                <w:color w:val="000000"/>
                <w:sz w:val="20"/>
              </w:rPr>
              <w:t>頭燈應設在</w:t>
            </w:r>
            <w:proofErr w:type="gramEnd"/>
            <w:r w:rsidRPr="006A56AE">
              <w:rPr>
                <w:rFonts w:ascii="Arial" w:eastAsia="標楷體" w:hAnsi="Arial" w:hint="eastAsia"/>
                <w:color w:val="000000"/>
                <w:sz w:val="20"/>
              </w:rPr>
              <w:t>跑道頭位移處之一條垂直於跑道中心線之直線上。</w:t>
            </w:r>
          </w:p>
        </w:tc>
        <w:tc>
          <w:tcPr>
            <w:tcW w:w="800" w:type="dxa"/>
            <w:tcBorders>
              <w:top w:val="nil"/>
              <w:left w:val="nil"/>
              <w:bottom w:val="single" w:sz="8" w:space="0" w:color="000000"/>
              <w:right w:val="single" w:sz="8" w:space="0" w:color="000000"/>
            </w:tcBorders>
            <w:shd w:val="clear" w:color="auto" w:fill="auto"/>
            <w:vAlign w:val="center"/>
            <w:hideMark/>
          </w:tcPr>
          <w:p w14:paraId="045B195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5E7DF0B"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B648AE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FCCBE05" w14:textId="77777777" w:rsidTr="006F0AEA">
        <w:tblPrEx>
          <w:tblLook w:val="04A0" w:firstRow="1" w:lastRow="0" w:firstColumn="1" w:lastColumn="0" w:noHBand="0" w:noVBand="1"/>
        </w:tblPrEx>
        <w:trPr>
          <w:trHeight w:val="1656"/>
        </w:trPr>
        <w:tc>
          <w:tcPr>
            <w:tcW w:w="1184" w:type="dxa"/>
            <w:tcBorders>
              <w:top w:val="nil"/>
              <w:left w:val="single" w:sz="8" w:space="0" w:color="000000"/>
              <w:bottom w:val="single" w:sz="8" w:space="0" w:color="000000"/>
              <w:right w:val="nil"/>
            </w:tcBorders>
            <w:shd w:val="clear" w:color="auto" w:fill="auto"/>
            <w:hideMark/>
          </w:tcPr>
          <w:p w14:paraId="5DB5F11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5.3.10.4</w:t>
            </w:r>
          </w:p>
        </w:tc>
        <w:tc>
          <w:tcPr>
            <w:tcW w:w="4030" w:type="dxa"/>
            <w:tcBorders>
              <w:top w:val="nil"/>
              <w:left w:val="nil"/>
              <w:bottom w:val="single" w:sz="8" w:space="0" w:color="000000"/>
              <w:right w:val="single" w:sz="8" w:space="0" w:color="000000"/>
            </w:tcBorders>
            <w:shd w:val="clear" w:color="auto" w:fill="auto"/>
            <w:hideMark/>
          </w:tcPr>
          <w:p w14:paraId="27EECFC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跑道頭燈之設置：</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於非儀器或非精確進場跑道，至少為</w:t>
            </w:r>
            <w:r w:rsidRPr="006A56AE">
              <w:rPr>
                <w:rFonts w:ascii="Arial" w:eastAsia="標楷體" w:hAnsi="Arial" w:hint="eastAsia"/>
                <w:color w:val="000000"/>
                <w:sz w:val="20"/>
              </w:rPr>
              <w:t>6</w:t>
            </w:r>
            <w:r w:rsidRPr="006A56AE">
              <w:rPr>
                <w:rFonts w:ascii="Arial" w:eastAsia="標楷體" w:hAnsi="Arial" w:hint="eastAsia"/>
                <w:color w:val="000000"/>
                <w:sz w:val="20"/>
              </w:rPr>
              <w:t>盞燈；</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於第</w:t>
            </w:r>
            <w:r w:rsidRPr="006A56AE">
              <w:rPr>
                <w:rFonts w:ascii="Arial" w:eastAsia="標楷體" w:hAnsi="Arial" w:hint="eastAsia"/>
                <w:color w:val="000000"/>
                <w:sz w:val="20"/>
              </w:rPr>
              <w:t>I</w:t>
            </w:r>
            <w:r w:rsidRPr="006A56AE">
              <w:rPr>
                <w:rFonts w:ascii="Arial" w:eastAsia="標楷體" w:hAnsi="Arial" w:hint="eastAsia"/>
                <w:color w:val="000000"/>
                <w:sz w:val="20"/>
              </w:rPr>
              <w:t>類精確進場跑道，於跑道</w:t>
            </w:r>
            <w:proofErr w:type="gramStart"/>
            <w:r w:rsidRPr="006A56AE">
              <w:rPr>
                <w:rFonts w:ascii="Arial" w:eastAsia="標楷體" w:hAnsi="Arial" w:hint="eastAsia"/>
                <w:color w:val="000000"/>
                <w:sz w:val="20"/>
              </w:rPr>
              <w:t>邊燈線間</w:t>
            </w:r>
            <w:proofErr w:type="gramEnd"/>
            <w:r w:rsidRPr="006A56AE">
              <w:rPr>
                <w:rFonts w:ascii="Arial" w:eastAsia="標楷體" w:hAnsi="Arial" w:hint="eastAsia"/>
                <w:color w:val="000000"/>
                <w:sz w:val="20"/>
              </w:rPr>
              <w:t>等距設置，至少為以間距</w:t>
            </w:r>
            <w:r w:rsidRPr="006A56AE">
              <w:rPr>
                <w:rFonts w:ascii="Arial" w:eastAsia="標楷體" w:hAnsi="Arial" w:hint="eastAsia"/>
                <w:color w:val="000000"/>
                <w:sz w:val="20"/>
              </w:rPr>
              <w:t>3m</w:t>
            </w:r>
            <w:r w:rsidRPr="006A56AE">
              <w:rPr>
                <w:rFonts w:ascii="Arial" w:eastAsia="標楷體" w:hAnsi="Arial" w:hint="eastAsia"/>
                <w:color w:val="000000"/>
                <w:sz w:val="20"/>
              </w:rPr>
              <w:t>計算所得</w:t>
            </w:r>
            <w:proofErr w:type="gramStart"/>
            <w:r w:rsidRPr="006A56AE">
              <w:rPr>
                <w:rFonts w:ascii="Arial" w:eastAsia="標楷體" w:hAnsi="Arial" w:hint="eastAsia"/>
                <w:color w:val="000000"/>
                <w:sz w:val="20"/>
              </w:rPr>
              <w:t>之盞數</w:t>
            </w:r>
            <w:proofErr w:type="gramEnd"/>
            <w:r w:rsidRPr="006A56AE">
              <w:rPr>
                <w:rFonts w:ascii="Arial" w:eastAsia="標楷體" w:hAnsi="Arial" w:hint="eastAsia"/>
                <w:color w:val="000000"/>
                <w:sz w:val="20"/>
              </w:rPr>
              <w:t>設置。</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於第</w:t>
            </w:r>
            <w:r w:rsidRPr="006A56AE">
              <w:rPr>
                <w:rFonts w:ascii="Arial" w:eastAsia="標楷體" w:hAnsi="Arial" w:hint="eastAsia"/>
                <w:color w:val="000000"/>
                <w:sz w:val="20"/>
              </w:rPr>
              <w:t>II</w:t>
            </w:r>
            <w:r w:rsidRPr="006A56AE">
              <w:rPr>
                <w:rFonts w:ascii="Arial" w:eastAsia="標楷體" w:hAnsi="Arial" w:hint="eastAsia"/>
                <w:color w:val="000000"/>
                <w:sz w:val="20"/>
              </w:rPr>
              <w:t>類或</w:t>
            </w:r>
            <w:r w:rsidRPr="006A56AE">
              <w:rPr>
                <w:rFonts w:ascii="Arial" w:eastAsia="標楷體" w:hAnsi="Arial" w:hint="eastAsia"/>
                <w:color w:val="000000"/>
                <w:sz w:val="20"/>
              </w:rPr>
              <w:t>III</w:t>
            </w:r>
            <w:r w:rsidRPr="006A56AE">
              <w:rPr>
                <w:rFonts w:ascii="Arial" w:eastAsia="標楷體" w:hAnsi="Arial" w:hint="eastAsia"/>
                <w:color w:val="000000"/>
                <w:sz w:val="20"/>
              </w:rPr>
              <w:t>類精確進場跑道，於跑道</w:t>
            </w:r>
            <w:proofErr w:type="gramStart"/>
            <w:r w:rsidRPr="006A56AE">
              <w:rPr>
                <w:rFonts w:ascii="Arial" w:eastAsia="標楷體" w:hAnsi="Arial" w:hint="eastAsia"/>
                <w:color w:val="000000"/>
                <w:sz w:val="20"/>
              </w:rPr>
              <w:t>邊燈線間</w:t>
            </w:r>
            <w:proofErr w:type="gramEnd"/>
            <w:r w:rsidRPr="006A56AE">
              <w:rPr>
                <w:rFonts w:ascii="Arial" w:eastAsia="標楷體" w:hAnsi="Arial" w:hint="eastAsia"/>
                <w:color w:val="000000"/>
                <w:sz w:val="20"/>
              </w:rPr>
              <w:t>等距設置，以間距不大於</w:t>
            </w:r>
            <w:r w:rsidRPr="006A56AE">
              <w:rPr>
                <w:rFonts w:ascii="Arial" w:eastAsia="標楷體" w:hAnsi="Arial" w:hint="eastAsia"/>
                <w:color w:val="000000"/>
                <w:sz w:val="20"/>
              </w:rPr>
              <w:t>3m</w:t>
            </w:r>
            <w:r w:rsidRPr="006A56AE">
              <w:rPr>
                <w:rFonts w:ascii="Arial" w:eastAsia="標楷體" w:hAnsi="Arial" w:hint="eastAsia"/>
                <w:color w:val="000000"/>
                <w:sz w:val="20"/>
              </w:rPr>
              <w:t>計算所得</w:t>
            </w:r>
            <w:proofErr w:type="gramStart"/>
            <w:r w:rsidRPr="006A56AE">
              <w:rPr>
                <w:rFonts w:ascii="Arial" w:eastAsia="標楷體" w:hAnsi="Arial" w:hint="eastAsia"/>
                <w:color w:val="000000"/>
                <w:sz w:val="20"/>
              </w:rPr>
              <w:t>之盞數</w:t>
            </w:r>
            <w:proofErr w:type="gramEnd"/>
            <w:r w:rsidRPr="006A56AE">
              <w:rPr>
                <w:rFonts w:ascii="Arial" w:eastAsia="標楷體" w:hAnsi="Arial" w:hint="eastAsia"/>
                <w:color w:val="000000"/>
                <w:sz w:val="20"/>
              </w:rPr>
              <w:t>設置。</w:t>
            </w:r>
          </w:p>
        </w:tc>
        <w:tc>
          <w:tcPr>
            <w:tcW w:w="800" w:type="dxa"/>
            <w:tcBorders>
              <w:top w:val="nil"/>
              <w:left w:val="nil"/>
              <w:bottom w:val="single" w:sz="8" w:space="0" w:color="000000"/>
              <w:right w:val="single" w:sz="8" w:space="0" w:color="000000"/>
            </w:tcBorders>
            <w:shd w:val="clear" w:color="auto" w:fill="auto"/>
            <w:vAlign w:val="center"/>
            <w:hideMark/>
          </w:tcPr>
          <w:p w14:paraId="0FA4F52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65CE0E8"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42D1006"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3082720D"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6CA2D22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5.3.10.6</w:t>
            </w:r>
          </w:p>
        </w:tc>
        <w:tc>
          <w:tcPr>
            <w:tcW w:w="4030" w:type="dxa"/>
            <w:tcBorders>
              <w:top w:val="nil"/>
              <w:left w:val="nil"/>
              <w:bottom w:val="single" w:sz="8" w:space="0" w:color="000000"/>
              <w:right w:val="single" w:sz="8" w:space="0" w:color="000000"/>
            </w:tcBorders>
            <w:shd w:val="clear" w:color="auto" w:fill="auto"/>
            <w:hideMark/>
          </w:tcPr>
          <w:p w14:paraId="3D652A9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w:t>
            </w:r>
            <w:r w:rsidRPr="006A56AE">
              <w:rPr>
                <w:rFonts w:ascii="Arial" w:eastAsia="標楷體" w:hAnsi="Arial" w:hint="eastAsia"/>
                <w:color w:val="000000"/>
                <w:sz w:val="20"/>
              </w:rPr>
              <w:t>當精確進場跑道無法設置全長之進場燈光系統時，應增設翼排燈。</w:t>
            </w:r>
          </w:p>
        </w:tc>
        <w:tc>
          <w:tcPr>
            <w:tcW w:w="800" w:type="dxa"/>
            <w:tcBorders>
              <w:top w:val="nil"/>
              <w:left w:val="nil"/>
              <w:bottom w:val="single" w:sz="8" w:space="0" w:color="000000"/>
              <w:right w:val="single" w:sz="8" w:space="0" w:color="000000"/>
            </w:tcBorders>
            <w:shd w:val="clear" w:color="auto" w:fill="auto"/>
            <w:vAlign w:val="center"/>
            <w:hideMark/>
          </w:tcPr>
          <w:p w14:paraId="6D209A0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6C20C4F"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D5EFFA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58129BF4"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175E220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5.3.10.7</w:t>
            </w:r>
          </w:p>
        </w:tc>
        <w:tc>
          <w:tcPr>
            <w:tcW w:w="4030" w:type="dxa"/>
            <w:tcBorders>
              <w:top w:val="nil"/>
              <w:left w:val="nil"/>
              <w:bottom w:val="single" w:sz="8" w:space="0" w:color="000000"/>
              <w:right w:val="single" w:sz="8" w:space="0" w:color="000000"/>
            </w:tcBorders>
            <w:shd w:val="clear" w:color="auto" w:fill="auto"/>
            <w:hideMark/>
          </w:tcPr>
          <w:p w14:paraId="114C676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跑道頭移位之非儀器或非精確進場跑道，應裝設跑道頭燈而未設置時，應設置</w:t>
            </w:r>
            <w:proofErr w:type="gramStart"/>
            <w:r w:rsidRPr="006A56AE">
              <w:rPr>
                <w:rFonts w:ascii="Arial" w:eastAsia="標楷體" w:hAnsi="Arial" w:hint="eastAsia"/>
                <w:color w:val="000000"/>
                <w:sz w:val="20"/>
              </w:rPr>
              <w:t>翼排燈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B285DE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6A6F4DC"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E0C472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65B6DD4E"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5CF5B1FC"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5.3.10.8</w:t>
            </w:r>
          </w:p>
        </w:tc>
        <w:tc>
          <w:tcPr>
            <w:tcW w:w="4030" w:type="dxa"/>
            <w:tcBorders>
              <w:top w:val="nil"/>
              <w:left w:val="nil"/>
              <w:bottom w:val="single" w:sz="8" w:space="0" w:color="000000"/>
              <w:right w:val="single" w:sz="8" w:space="0" w:color="000000"/>
            </w:tcBorders>
            <w:shd w:val="clear" w:color="auto" w:fill="auto"/>
            <w:hideMark/>
          </w:tcPr>
          <w:p w14:paraId="58BA0249"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翼排燈應</w:t>
            </w:r>
            <w:proofErr w:type="gramEnd"/>
            <w:r w:rsidRPr="006A56AE">
              <w:rPr>
                <w:rFonts w:ascii="Arial" w:eastAsia="標楷體" w:hAnsi="Arial" w:hint="eastAsia"/>
                <w:color w:val="000000"/>
                <w:sz w:val="20"/>
              </w:rPr>
              <w:t>設在</w:t>
            </w:r>
            <w:proofErr w:type="gramStart"/>
            <w:r w:rsidRPr="006A56AE">
              <w:rPr>
                <w:rFonts w:ascii="Arial" w:eastAsia="標楷體" w:hAnsi="Arial" w:hint="eastAsia"/>
                <w:color w:val="000000"/>
                <w:sz w:val="20"/>
              </w:rPr>
              <w:t>跑道頭處</w:t>
            </w:r>
            <w:proofErr w:type="gramEnd"/>
            <w:r w:rsidRPr="006A56AE">
              <w:rPr>
                <w:rFonts w:ascii="Arial" w:eastAsia="標楷體" w:hAnsi="Arial" w:hint="eastAsia"/>
                <w:color w:val="000000"/>
                <w:sz w:val="20"/>
              </w:rPr>
              <w:t>，分為兩組，對稱於跑道中心線。每組</w:t>
            </w:r>
            <w:proofErr w:type="gramStart"/>
            <w:r w:rsidRPr="006A56AE">
              <w:rPr>
                <w:rFonts w:ascii="Arial" w:eastAsia="標楷體" w:hAnsi="Arial" w:hint="eastAsia"/>
                <w:color w:val="000000"/>
                <w:sz w:val="20"/>
              </w:rPr>
              <w:t>翼排燈應</w:t>
            </w:r>
            <w:proofErr w:type="gramEnd"/>
            <w:r w:rsidRPr="006A56AE">
              <w:rPr>
                <w:rFonts w:ascii="Arial" w:eastAsia="標楷體" w:hAnsi="Arial" w:hint="eastAsia"/>
                <w:color w:val="000000"/>
                <w:sz w:val="20"/>
              </w:rPr>
              <w:t>至少由五盞燈組成，垂直於跑道</w:t>
            </w:r>
            <w:proofErr w:type="gramStart"/>
            <w:r w:rsidRPr="006A56AE">
              <w:rPr>
                <w:rFonts w:ascii="Arial" w:eastAsia="標楷體" w:hAnsi="Arial" w:hint="eastAsia"/>
                <w:color w:val="000000"/>
                <w:sz w:val="20"/>
              </w:rPr>
              <w:t>邊燈線</w:t>
            </w:r>
            <w:proofErr w:type="gramEnd"/>
            <w:r w:rsidRPr="006A56AE">
              <w:rPr>
                <w:rFonts w:ascii="Arial" w:eastAsia="標楷體" w:hAnsi="Arial" w:hint="eastAsia"/>
                <w:color w:val="000000"/>
                <w:sz w:val="20"/>
              </w:rPr>
              <w:t>並向外延伸至少</w:t>
            </w:r>
            <w:r w:rsidRPr="006A56AE">
              <w:rPr>
                <w:rFonts w:ascii="Arial" w:eastAsia="標楷體" w:hAnsi="Arial" w:hint="eastAsia"/>
                <w:color w:val="000000"/>
                <w:sz w:val="20"/>
              </w:rPr>
              <w:t>10m</w:t>
            </w:r>
            <w:r w:rsidRPr="006A56AE">
              <w:rPr>
                <w:rFonts w:ascii="Arial" w:eastAsia="標楷體" w:hAnsi="Arial" w:hint="eastAsia"/>
                <w:color w:val="000000"/>
                <w:sz w:val="20"/>
              </w:rPr>
              <w:t>，將每組</w:t>
            </w:r>
            <w:proofErr w:type="gramStart"/>
            <w:r w:rsidRPr="006A56AE">
              <w:rPr>
                <w:rFonts w:ascii="Arial" w:eastAsia="標楷體" w:hAnsi="Arial" w:hint="eastAsia"/>
                <w:color w:val="000000"/>
                <w:sz w:val="20"/>
              </w:rPr>
              <w:t>翼排燈最</w:t>
            </w:r>
            <w:proofErr w:type="gramEnd"/>
            <w:r w:rsidRPr="006A56AE">
              <w:rPr>
                <w:rFonts w:ascii="Arial" w:eastAsia="標楷體" w:hAnsi="Arial" w:hint="eastAsia"/>
                <w:color w:val="000000"/>
                <w:sz w:val="20"/>
              </w:rPr>
              <w:t>靠近跑道之燈具應設置於跑道</w:t>
            </w:r>
            <w:proofErr w:type="gramStart"/>
            <w:r w:rsidRPr="006A56AE">
              <w:rPr>
                <w:rFonts w:ascii="Arial" w:eastAsia="標楷體" w:hAnsi="Arial" w:hint="eastAsia"/>
                <w:color w:val="000000"/>
                <w:sz w:val="20"/>
              </w:rPr>
              <w:t>邊燈線上</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72F6A06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A739EB9"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09D183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42DB9D94"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3354E5AF"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5.3.10.9</w:t>
            </w:r>
          </w:p>
        </w:tc>
        <w:tc>
          <w:tcPr>
            <w:tcW w:w="4030" w:type="dxa"/>
            <w:tcBorders>
              <w:top w:val="nil"/>
              <w:left w:val="nil"/>
              <w:bottom w:val="single" w:sz="8" w:space="0" w:color="000000"/>
              <w:right w:val="single" w:sz="8" w:space="0" w:color="000000"/>
            </w:tcBorders>
            <w:shd w:val="clear" w:color="auto" w:fill="auto"/>
            <w:hideMark/>
          </w:tcPr>
          <w:p w14:paraId="5AFC371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跑道頭燈及</w:t>
            </w:r>
            <w:proofErr w:type="gramStart"/>
            <w:r w:rsidRPr="006A56AE">
              <w:rPr>
                <w:rFonts w:ascii="Arial" w:eastAsia="標楷體" w:hAnsi="Arial" w:hint="eastAsia"/>
                <w:color w:val="000000"/>
                <w:sz w:val="20"/>
              </w:rPr>
              <w:t>翼排燈應</w:t>
            </w:r>
            <w:proofErr w:type="gramEnd"/>
            <w:r w:rsidRPr="006A56AE">
              <w:rPr>
                <w:rFonts w:ascii="Arial" w:eastAsia="標楷體" w:hAnsi="Arial" w:hint="eastAsia"/>
                <w:color w:val="000000"/>
                <w:sz w:val="20"/>
              </w:rPr>
              <w:t>為朝向進場方向之單向綠色定光燈，其燈光強度及光束擴散應符合跑道運作時之能見度及週遭燈光條件之需求。</w:t>
            </w:r>
          </w:p>
        </w:tc>
        <w:tc>
          <w:tcPr>
            <w:tcW w:w="800" w:type="dxa"/>
            <w:tcBorders>
              <w:top w:val="nil"/>
              <w:left w:val="nil"/>
              <w:bottom w:val="single" w:sz="8" w:space="0" w:color="000000"/>
              <w:right w:val="single" w:sz="8" w:space="0" w:color="000000"/>
            </w:tcBorders>
            <w:shd w:val="clear" w:color="auto" w:fill="auto"/>
            <w:vAlign w:val="center"/>
            <w:hideMark/>
          </w:tcPr>
          <w:p w14:paraId="18D9BF3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488E58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54D00FEB"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7E390FB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5.3.10.10</w:t>
            </w:r>
          </w:p>
        </w:tc>
        <w:tc>
          <w:tcPr>
            <w:tcW w:w="4030" w:type="dxa"/>
            <w:tcBorders>
              <w:top w:val="nil"/>
              <w:left w:val="nil"/>
              <w:bottom w:val="single" w:sz="8" w:space="0" w:color="000000"/>
              <w:right w:val="single" w:sz="8" w:space="0" w:color="000000"/>
            </w:tcBorders>
            <w:shd w:val="clear" w:color="auto" w:fill="auto"/>
            <w:hideMark/>
          </w:tcPr>
          <w:p w14:paraId="6E1C5D8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裝設於精確進場跑道之跑道頭燈，應符合附錄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2-3</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513D0F0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E76A403" w14:textId="0859016D"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046738">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4CCCD93E" w14:textId="4AD959F5" w:rsidR="00046738"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046738" w:rsidRPr="00046738">
              <w:rPr>
                <w:rFonts w:ascii="Arial" w:eastAsia="標楷體" w:hAnsi="Arial" w:hint="eastAsia"/>
                <w:color w:val="000000"/>
                <w:sz w:val="20"/>
              </w:rPr>
              <w:t>現場檢查是否符合規範第</w:t>
            </w:r>
            <w:r w:rsidR="00046738" w:rsidRPr="00046738">
              <w:rPr>
                <w:rFonts w:ascii="Arial" w:eastAsia="標楷體" w:hAnsi="Arial" w:hint="eastAsia"/>
                <w:color w:val="000000"/>
                <w:sz w:val="20"/>
              </w:rPr>
              <w:t>10.5.7</w:t>
            </w:r>
            <w:r w:rsidR="00046738" w:rsidRPr="00046738">
              <w:rPr>
                <w:rFonts w:ascii="Arial" w:eastAsia="標楷體" w:hAnsi="Arial" w:hint="eastAsia"/>
                <w:color w:val="000000"/>
                <w:sz w:val="20"/>
              </w:rPr>
              <w:t>或</w:t>
            </w:r>
            <w:r w:rsidR="00046738" w:rsidRPr="00046738">
              <w:rPr>
                <w:rFonts w:ascii="Arial" w:eastAsia="標楷體" w:hAnsi="Arial" w:hint="eastAsia"/>
                <w:color w:val="000000"/>
                <w:sz w:val="20"/>
              </w:rPr>
              <w:t>10.5.10</w:t>
            </w:r>
            <w:r w:rsidR="00046738" w:rsidRPr="00046738">
              <w:rPr>
                <w:rFonts w:ascii="Arial" w:eastAsia="標楷體" w:hAnsi="Arial" w:hint="eastAsia"/>
                <w:color w:val="000000"/>
                <w:sz w:val="20"/>
              </w:rPr>
              <w:t>節</w:t>
            </w:r>
            <w:r w:rsidR="00046738" w:rsidRPr="00046738">
              <w:rPr>
                <w:rFonts w:ascii="Arial" w:eastAsia="標楷體" w:hAnsi="Arial" w:hint="eastAsia"/>
                <w:color w:val="000000"/>
                <w:sz w:val="20"/>
              </w:rPr>
              <w:lastRenderedPageBreak/>
              <w:t>預防維護目標</w:t>
            </w:r>
          </w:p>
          <w:p w14:paraId="187ED578" w14:textId="7C9C4219" w:rsidR="00D2756C" w:rsidRPr="006A56AE" w:rsidRDefault="00046738" w:rsidP="00AC074E">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80255D" w:rsidRPr="006A56AE" w14:paraId="3C63B9B2"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4CFF9478"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5.3.10.11</w:t>
            </w:r>
          </w:p>
        </w:tc>
        <w:tc>
          <w:tcPr>
            <w:tcW w:w="4030" w:type="dxa"/>
            <w:tcBorders>
              <w:top w:val="nil"/>
              <w:left w:val="nil"/>
              <w:bottom w:val="single" w:sz="8" w:space="0" w:color="000000"/>
              <w:right w:val="single" w:sz="8" w:space="0" w:color="000000"/>
            </w:tcBorders>
            <w:shd w:val="clear" w:color="auto" w:fill="auto"/>
            <w:hideMark/>
          </w:tcPr>
          <w:p w14:paraId="03EFA13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精確進場跑道之</w:t>
            </w:r>
            <w:proofErr w:type="gramStart"/>
            <w:r w:rsidRPr="006A56AE">
              <w:rPr>
                <w:rFonts w:ascii="Arial" w:eastAsia="標楷體" w:hAnsi="Arial" w:hint="eastAsia"/>
                <w:color w:val="000000"/>
                <w:sz w:val="20"/>
              </w:rPr>
              <w:t>翼排燈</w:t>
            </w:r>
            <w:proofErr w:type="gramEnd"/>
            <w:r w:rsidRPr="006A56AE">
              <w:rPr>
                <w:rFonts w:ascii="Arial" w:eastAsia="標楷體" w:hAnsi="Arial" w:hint="eastAsia"/>
                <w:color w:val="000000"/>
                <w:sz w:val="20"/>
              </w:rPr>
              <w:t>，應符合附錄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2-4</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1B08FB8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2A6FCA8" w14:textId="4911BBBC"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670195" w:rsidRPr="00670195">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7BF4D1F1" w14:textId="00055294" w:rsidR="00670195"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670195" w:rsidRPr="00670195">
              <w:rPr>
                <w:rFonts w:ascii="Arial" w:eastAsia="標楷體" w:hAnsi="Arial" w:hint="eastAsia"/>
                <w:color w:val="000000"/>
                <w:sz w:val="20"/>
              </w:rPr>
              <w:t>現場檢查是否符合規範第</w:t>
            </w:r>
            <w:r w:rsidR="00670195" w:rsidRPr="00670195">
              <w:rPr>
                <w:rFonts w:ascii="Arial" w:eastAsia="標楷體" w:hAnsi="Arial" w:hint="eastAsia"/>
                <w:color w:val="000000"/>
                <w:sz w:val="20"/>
              </w:rPr>
              <w:t>10.5.7</w:t>
            </w:r>
            <w:r w:rsidR="00670195" w:rsidRPr="00670195">
              <w:rPr>
                <w:rFonts w:ascii="Arial" w:eastAsia="標楷體" w:hAnsi="Arial" w:hint="eastAsia"/>
                <w:color w:val="000000"/>
                <w:sz w:val="20"/>
              </w:rPr>
              <w:t>或</w:t>
            </w:r>
            <w:r w:rsidR="00670195" w:rsidRPr="00670195">
              <w:rPr>
                <w:rFonts w:ascii="Arial" w:eastAsia="標楷體" w:hAnsi="Arial" w:hint="eastAsia"/>
                <w:color w:val="000000"/>
                <w:sz w:val="20"/>
              </w:rPr>
              <w:t>10.5.10</w:t>
            </w:r>
            <w:r w:rsidR="00670195" w:rsidRPr="00670195">
              <w:rPr>
                <w:rFonts w:ascii="Arial" w:eastAsia="標楷體" w:hAnsi="Arial" w:hint="eastAsia"/>
                <w:color w:val="000000"/>
                <w:sz w:val="20"/>
              </w:rPr>
              <w:t>節預防維護目標</w:t>
            </w:r>
          </w:p>
          <w:p w14:paraId="1B3787DC" w14:textId="41E27216" w:rsidR="00D2756C" w:rsidRPr="006A56AE" w:rsidRDefault="00670195" w:rsidP="00AC074E">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D2756C" w:rsidRPr="006A56AE" w14:paraId="19CF4484"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58D7B309"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5.3.11</w:t>
            </w:r>
          </w:p>
        </w:tc>
        <w:tc>
          <w:tcPr>
            <w:tcW w:w="7211" w:type="dxa"/>
            <w:gridSpan w:val="3"/>
            <w:tcBorders>
              <w:top w:val="nil"/>
              <w:left w:val="nil"/>
              <w:bottom w:val="single" w:sz="8" w:space="0" w:color="000000"/>
              <w:right w:val="single" w:sz="8" w:space="0" w:color="000000"/>
            </w:tcBorders>
            <w:shd w:val="clear" w:color="auto" w:fill="auto"/>
            <w:vAlign w:val="center"/>
            <w:hideMark/>
          </w:tcPr>
          <w:p w14:paraId="65FC4426"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跑道末端燈</w:t>
            </w:r>
          </w:p>
        </w:tc>
      </w:tr>
      <w:tr w:rsidR="0080255D" w:rsidRPr="006A56AE" w14:paraId="7E1409AC"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3F84463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5.3.11.1</w:t>
            </w:r>
          </w:p>
        </w:tc>
        <w:tc>
          <w:tcPr>
            <w:tcW w:w="4030" w:type="dxa"/>
            <w:tcBorders>
              <w:top w:val="nil"/>
              <w:left w:val="nil"/>
              <w:bottom w:val="single" w:sz="8" w:space="0" w:color="000000"/>
              <w:right w:val="single" w:sz="8" w:space="0" w:color="000000"/>
            </w:tcBorders>
            <w:shd w:val="clear" w:color="auto" w:fill="auto"/>
            <w:hideMark/>
          </w:tcPr>
          <w:p w14:paraId="5086395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設有</w:t>
            </w:r>
            <w:proofErr w:type="gramStart"/>
            <w:r w:rsidRPr="006A56AE">
              <w:rPr>
                <w:rFonts w:ascii="Arial" w:eastAsia="標楷體" w:hAnsi="Arial" w:hint="eastAsia"/>
                <w:color w:val="000000"/>
                <w:sz w:val="20"/>
              </w:rPr>
              <w:t>跑道邊燈之</w:t>
            </w:r>
            <w:proofErr w:type="gramEnd"/>
            <w:r w:rsidRPr="006A56AE">
              <w:rPr>
                <w:rFonts w:ascii="Arial" w:eastAsia="標楷體" w:hAnsi="Arial" w:hint="eastAsia"/>
                <w:color w:val="000000"/>
                <w:sz w:val="20"/>
              </w:rPr>
              <w:t>跑道應設置跑道末端燈。</w:t>
            </w:r>
          </w:p>
        </w:tc>
        <w:tc>
          <w:tcPr>
            <w:tcW w:w="800" w:type="dxa"/>
            <w:tcBorders>
              <w:top w:val="nil"/>
              <w:left w:val="nil"/>
              <w:bottom w:val="single" w:sz="8" w:space="0" w:color="000000"/>
              <w:right w:val="single" w:sz="8" w:space="0" w:color="000000"/>
            </w:tcBorders>
            <w:shd w:val="clear" w:color="auto" w:fill="auto"/>
            <w:vAlign w:val="center"/>
            <w:hideMark/>
          </w:tcPr>
          <w:p w14:paraId="4851BF0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319566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54E01C5D"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61C4196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5.3.11.2</w:t>
            </w:r>
          </w:p>
        </w:tc>
        <w:tc>
          <w:tcPr>
            <w:tcW w:w="4030" w:type="dxa"/>
            <w:tcBorders>
              <w:top w:val="nil"/>
              <w:left w:val="nil"/>
              <w:bottom w:val="single" w:sz="8" w:space="0" w:color="000000"/>
              <w:right w:val="single" w:sz="8" w:space="0" w:color="000000"/>
            </w:tcBorders>
            <w:shd w:val="clear" w:color="auto" w:fill="auto"/>
            <w:hideMark/>
          </w:tcPr>
          <w:p w14:paraId="3B0F500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末端燈應設在</w:t>
            </w:r>
            <w:proofErr w:type="gramEnd"/>
            <w:r w:rsidRPr="006A56AE">
              <w:rPr>
                <w:rFonts w:ascii="Arial" w:eastAsia="標楷體" w:hAnsi="Arial" w:hint="eastAsia"/>
                <w:color w:val="000000"/>
                <w:sz w:val="20"/>
              </w:rPr>
              <w:t>一條垂直於跑道中心線並</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可能靠近跑道端之直線上，在任何情況下設置位置不應超過跑道端外</w:t>
            </w:r>
            <w:r w:rsidRPr="006A56AE">
              <w:rPr>
                <w:rFonts w:ascii="Arial" w:eastAsia="標楷體" w:hAnsi="Arial" w:hint="eastAsia"/>
                <w:color w:val="000000"/>
                <w:sz w:val="20"/>
              </w:rPr>
              <w:t>3m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557DB43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277B17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383F0E37"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34ACF87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5.3.11.4</w:t>
            </w:r>
          </w:p>
        </w:tc>
        <w:tc>
          <w:tcPr>
            <w:tcW w:w="4030" w:type="dxa"/>
            <w:tcBorders>
              <w:top w:val="nil"/>
              <w:left w:val="nil"/>
              <w:bottom w:val="single" w:sz="8" w:space="0" w:color="000000"/>
              <w:right w:val="single" w:sz="8" w:space="0" w:color="000000"/>
            </w:tcBorders>
            <w:shd w:val="clear" w:color="auto" w:fill="auto"/>
            <w:hideMark/>
          </w:tcPr>
          <w:p w14:paraId="6AC507E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末端燈應為</w:t>
            </w:r>
            <w:proofErr w:type="gramEnd"/>
            <w:r w:rsidRPr="006A56AE">
              <w:rPr>
                <w:rFonts w:ascii="Arial" w:eastAsia="標楷體" w:hAnsi="Arial" w:hint="eastAsia"/>
                <w:color w:val="000000"/>
                <w:sz w:val="20"/>
              </w:rPr>
              <w:t>朝向跑道方向之單向紅色定光燈，其燈光強度及光束擴散應符合跑道運作時之能見度及週遭燈光條件之需求。</w:t>
            </w:r>
          </w:p>
        </w:tc>
        <w:tc>
          <w:tcPr>
            <w:tcW w:w="800" w:type="dxa"/>
            <w:tcBorders>
              <w:top w:val="nil"/>
              <w:left w:val="nil"/>
              <w:bottom w:val="single" w:sz="8" w:space="0" w:color="000000"/>
              <w:right w:val="single" w:sz="8" w:space="0" w:color="000000"/>
            </w:tcBorders>
            <w:shd w:val="clear" w:color="auto" w:fill="auto"/>
            <w:vAlign w:val="center"/>
            <w:hideMark/>
          </w:tcPr>
          <w:p w14:paraId="23CC3F59"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DA6EF8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0936526F"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6611329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5.3.11.5</w:t>
            </w:r>
          </w:p>
        </w:tc>
        <w:tc>
          <w:tcPr>
            <w:tcW w:w="4030" w:type="dxa"/>
            <w:tcBorders>
              <w:top w:val="nil"/>
              <w:left w:val="nil"/>
              <w:bottom w:val="single" w:sz="8" w:space="0" w:color="000000"/>
              <w:right w:val="single" w:sz="8" w:space="0" w:color="000000"/>
            </w:tcBorders>
            <w:shd w:val="clear" w:color="auto" w:fill="auto"/>
            <w:hideMark/>
          </w:tcPr>
          <w:p w14:paraId="3CCF9AAF"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精確進場跑道之跑道末端燈，應符合附錄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2-8</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036E09C3"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F793DAE" w14:textId="0B08EF31"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CC6ADF">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21164F27" w14:textId="3DD8D2FF" w:rsidR="00CC6ADF"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CC6ADF" w:rsidRPr="00CC6ADF">
              <w:rPr>
                <w:rFonts w:ascii="Arial" w:eastAsia="標楷體" w:hAnsi="Arial" w:hint="eastAsia"/>
                <w:color w:val="000000"/>
                <w:sz w:val="20"/>
              </w:rPr>
              <w:t>現場檢查是否符合規範第</w:t>
            </w:r>
            <w:r w:rsidR="00CC6ADF" w:rsidRPr="00CC6ADF">
              <w:rPr>
                <w:rFonts w:ascii="Arial" w:eastAsia="標楷體" w:hAnsi="Arial" w:hint="eastAsia"/>
                <w:color w:val="000000"/>
                <w:sz w:val="20"/>
              </w:rPr>
              <w:t>10.5.7</w:t>
            </w:r>
            <w:r w:rsidR="00CC6ADF" w:rsidRPr="00CC6ADF">
              <w:rPr>
                <w:rFonts w:ascii="Arial" w:eastAsia="標楷體" w:hAnsi="Arial" w:hint="eastAsia"/>
                <w:color w:val="000000"/>
                <w:sz w:val="20"/>
              </w:rPr>
              <w:t>、</w:t>
            </w:r>
            <w:r w:rsidR="00CC6ADF" w:rsidRPr="00CC6ADF">
              <w:rPr>
                <w:rFonts w:ascii="Arial" w:eastAsia="標楷體" w:hAnsi="Arial" w:hint="eastAsia"/>
                <w:color w:val="000000"/>
                <w:sz w:val="20"/>
              </w:rPr>
              <w:t>10.5.10</w:t>
            </w:r>
            <w:r w:rsidR="00CC6ADF" w:rsidRPr="00CC6ADF">
              <w:rPr>
                <w:rFonts w:ascii="Arial" w:eastAsia="標楷體" w:hAnsi="Arial" w:hint="eastAsia"/>
                <w:color w:val="000000"/>
                <w:sz w:val="20"/>
              </w:rPr>
              <w:t>、</w:t>
            </w:r>
            <w:r w:rsidR="00CC6ADF" w:rsidRPr="00CC6ADF">
              <w:rPr>
                <w:rFonts w:ascii="Arial" w:eastAsia="標楷體" w:hAnsi="Arial" w:hint="eastAsia"/>
                <w:color w:val="000000"/>
                <w:sz w:val="20"/>
              </w:rPr>
              <w:t>10.5.11</w:t>
            </w:r>
            <w:r w:rsidR="00CC6ADF" w:rsidRPr="00CC6ADF">
              <w:rPr>
                <w:rFonts w:ascii="Arial" w:eastAsia="標楷體" w:hAnsi="Arial" w:hint="eastAsia"/>
                <w:color w:val="000000"/>
                <w:sz w:val="20"/>
              </w:rPr>
              <w:t>或</w:t>
            </w:r>
            <w:r w:rsidR="00CC6ADF" w:rsidRPr="00CC6ADF">
              <w:rPr>
                <w:rFonts w:ascii="Arial" w:eastAsia="標楷體" w:hAnsi="Arial" w:hint="eastAsia"/>
                <w:color w:val="000000"/>
                <w:sz w:val="20"/>
              </w:rPr>
              <w:t>10.5.12</w:t>
            </w:r>
            <w:r w:rsidR="00CC6ADF" w:rsidRPr="00CC6ADF">
              <w:rPr>
                <w:rFonts w:ascii="Arial" w:eastAsia="標楷體" w:hAnsi="Arial" w:hint="eastAsia"/>
                <w:color w:val="000000"/>
                <w:sz w:val="20"/>
              </w:rPr>
              <w:t>節預防維護目標</w:t>
            </w:r>
          </w:p>
          <w:p w14:paraId="59400CC2" w14:textId="5DFA3288" w:rsidR="00D2756C" w:rsidRPr="006A56AE" w:rsidRDefault="00CC6ADF" w:rsidP="00AC074E">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D2756C" w:rsidRPr="006A56AE" w14:paraId="10BD388F"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4052BA5"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5.3.12</w:t>
            </w:r>
          </w:p>
        </w:tc>
        <w:tc>
          <w:tcPr>
            <w:tcW w:w="7211" w:type="dxa"/>
            <w:gridSpan w:val="3"/>
            <w:tcBorders>
              <w:top w:val="nil"/>
              <w:left w:val="nil"/>
              <w:bottom w:val="single" w:sz="8" w:space="0" w:color="000000"/>
              <w:right w:val="single" w:sz="8" w:space="0" w:color="000000"/>
            </w:tcBorders>
            <w:shd w:val="clear" w:color="auto" w:fill="auto"/>
            <w:vAlign w:val="center"/>
            <w:hideMark/>
          </w:tcPr>
          <w:p w14:paraId="5567F8B6"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跑道中心線燈</w:t>
            </w:r>
          </w:p>
        </w:tc>
      </w:tr>
      <w:tr w:rsidR="0080255D" w:rsidRPr="006A56AE" w14:paraId="32B39068"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462F82A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5.3.12.1</w:t>
            </w:r>
          </w:p>
        </w:tc>
        <w:tc>
          <w:tcPr>
            <w:tcW w:w="4030" w:type="dxa"/>
            <w:tcBorders>
              <w:top w:val="nil"/>
              <w:left w:val="nil"/>
              <w:bottom w:val="single" w:sz="8" w:space="0" w:color="000000"/>
              <w:right w:val="single" w:sz="8" w:space="0" w:color="000000"/>
            </w:tcBorders>
            <w:shd w:val="clear" w:color="auto" w:fill="auto"/>
            <w:hideMark/>
          </w:tcPr>
          <w:p w14:paraId="27B3AC5D"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第</w:t>
            </w:r>
            <w:r w:rsidRPr="006A56AE">
              <w:rPr>
                <w:rFonts w:ascii="Arial" w:eastAsia="標楷體" w:hAnsi="Arial" w:hint="eastAsia"/>
                <w:color w:val="000000"/>
                <w:sz w:val="20"/>
              </w:rPr>
              <w:t xml:space="preserve">II </w:t>
            </w:r>
            <w:r w:rsidRPr="006A56AE">
              <w:rPr>
                <w:rFonts w:ascii="Arial" w:eastAsia="標楷體" w:hAnsi="Arial" w:hint="eastAsia"/>
                <w:color w:val="000000"/>
                <w:sz w:val="20"/>
              </w:rPr>
              <w:t>類或</w:t>
            </w:r>
            <w:r w:rsidRPr="006A56AE">
              <w:rPr>
                <w:rFonts w:ascii="Arial" w:eastAsia="標楷體" w:hAnsi="Arial" w:hint="eastAsia"/>
                <w:color w:val="000000"/>
                <w:sz w:val="20"/>
              </w:rPr>
              <w:t xml:space="preserve">III </w:t>
            </w:r>
            <w:r w:rsidRPr="006A56AE">
              <w:rPr>
                <w:rFonts w:ascii="Arial" w:eastAsia="標楷體" w:hAnsi="Arial" w:hint="eastAsia"/>
                <w:color w:val="000000"/>
                <w:sz w:val="20"/>
              </w:rPr>
              <w:t>類精確進場跑道應設置跑道中心線燈。</w:t>
            </w:r>
          </w:p>
        </w:tc>
        <w:tc>
          <w:tcPr>
            <w:tcW w:w="800" w:type="dxa"/>
            <w:tcBorders>
              <w:top w:val="nil"/>
              <w:left w:val="nil"/>
              <w:bottom w:val="single" w:sz="8" w:space="0" w:color="000000"/>
              <w:right w:val="single" w:sz="8" w:space="0" w:color="000000"/>
            </w:tcBorders>
            <w:shd w:val="clear" w:color="auto" w:fill="auto"/>
            <w:vAlign w:val="center"/>
            <w:hideMark/>
          </w:tcPr>
          <w:p w14:paraId="32E83D0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2794BAC"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258C61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C074E" w:rsidRPr="006A56AE" w14:paraId="098F4D10"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2DB7C6E4"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5.3.12.3</w:t>
            </w:r>
          </w:p>
        </w:tc>
        <w:tc>
          <w:tcPr>
            <w:tcW w:w="4030" w:type="dxa"/>
            <w:tcBorders>
              <w:top w:val="nil"/>
              <w:left w:val="nil"/>
              <w:bottom w:val="single" w:sz="8" w:space="0" w:color="000000"/>
              <w:right w:val="single" w:sz="8" w:space="0" w:color="000000"/>
            </w:tcBorders>
            <w:shd w:val="clear" w:color="auto" w:fill="auto"/>
            <w:hideMark/>
          </w:tcPr>
          <w:p w14:paraId="7E55DBE3"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最低起飛運作條件低於跑道視程</w:t>
            </w:r>
            <w:r w:rsidRPr="006A56AE">
              <w:rPr>
                <w:rFonts w:ascii="Arial" w:eastAsia="標楷體" w:hAnsi="Arial" w:hint="eastAsia"/>
                <w:color w:val="000000"/>
                <w:sz w:val="20"/>
              </w:rPr>
              <w:t xml:space="preserve"> 400m </w:t>
            </w:r>
            <w:r w:rsidRPr="006A56AE">
              <w:rPr>
                <w:rFonts w:ascii="Arial" w:eastAsia="標楷體" w:hAnsi="Arial" w:hint="eastAsia"/>
                <w:color w:val="000000"/>
                <w:sz w:val="20"/>
              </w:rPr>
              <w:t>之跑道應裝設跑道中心燈。</w:t>
            </w:r>
          </w:p>
        </w:tc>
        <w:tc>
          <w:tcPr>
            <w:tcW w:w="800" w:type="dxa"/>
            <w:tcBorders>
              <w:top w:val="nil"/>
              <w:left w:val="nil"/>
              <w:bottom w:val="single" w:sz="8" w:space="0" w:color="000000"/>
              <w:right w:val="single" w:sz="8" w:space="0" w:color="000000"/>
            </w:tcBorders>
            <w:shd w:val="clear" w:color="auto" w:fill="auto"/>
            <w:vAlign w:val="center"/>
            <w:hideMark/>
          </w:tcPr>
          <w:p w14:paraId="3EE1831C"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C6F9585"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FC8130B"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C074E" w:rsidRPr="006A56AE" w14:paraId="2FADBE03" w14:textId="77777777" w:rsidTr="006F0AEA">
        <w:tblPrEx>
          <w:tblLook w:val="04A0" w:firstRow="1" w:lastRow="0" w:firstColumn="1" w:lastColumn="0" w:noHBand="0" w:noVBand="1"/>
        </w:tblPrEx>
        <w:trPr>
          <w:trHeight w:val="1848"/>
        </w:trPr>
        <w:tc>
          <w:tcPr>
            <w:tcW w:w="1184" w:type="dxa"/>
            <w:tcBorders>
              <w:top w:val="nil"/>
              <w:left w:val="single" w:sz="8" w:space="0" w:color="000000"/>
              <w:bottom w:val="single" w:sz="8" w:space="0" w:color="000000"/>
              <w:right w:val="nil"/>
            </w:tcBorders>
            <w:shd w:val="clear" w:color="auto" w:fill="auto"/>
            <w:hideMark/>
          </w:tcPr>
          <w:p w14:paraId="598C1DE7"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lastRenderedPageBreak/>
              <w:t>5.3.12.5</w:t>
            </w:r>
          </w:p>
        </w:tc>
        <w:tc>
          <w:tcPr>
            <w:tcW w:w="4030" w:type="dxa"/>
            <w:tcBorders>
              <w:top w:val="nil"/>
              <w:left w:val="nil"/>
              <w:bottom w:val="single" w:sz="8" w:space="0" w:color="000000"/>
              <w:right w:val="single" w:sz="8" w:space="0" w:color="000000"/>
            </w:tcBorders>
            <w:shd w:val="clear" w:color="auto" w:fill="auto"/>
            <w:hideMark/>
          </w:tcPr>
          <w:p w14:paraId="6F63FE82" w14:textId="70CCE47E"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中心線燈應沿著</w:t>
            </w:r>
            <w:proofErr w:type="gramEnd"/>
            <w:r w:rsidRPr="006A56AE">
              <w:rPr>
                <w:rFonts w:ascii="Arial" w:eastAsia="標楷體" w:hAnsi="Arial" w:hint="eastAsia"/>
                <w:color w:val="000000"/>
                <w:sz w:val="20"/>
              </w:rPr>
              <w:t>跑道中心線設置，當無法沿中心線設置時，可設置在偏離跑道中心線</w:t>
            </w:r>
            <w:proofErr w:type="gramStart"/>
            <w:r w:rsidRPr="006A56AE">
              <w:rPr>
                <w:rFonts w:ascii="Arial" w:eastAsia="標楷體" w:hAnsi="Arial" w:hint="eastAsia"/>
                <w:color w:val="000000"/>
                <w:sz w:val="20"/>
              </w:rPr>
              <w:t>同一側不</w:t>
            </w:r>
            <w:proofErr w:type="gramEnd"/>
            <w:r w:rsidRPr="006A56AE">
              <w:rPr>
                <w:rFonts w:ascii="Arial" w:eastAsia="標楷體" w:hAnsi="Arial" w:hint="eastAsia"/>
                <w:color w:val="000000"/>
                <w:sz w:val="20"/>
              </w:rPr>
              <w:t>大於</w:t>
            </w:r>
            <w:r w:rsidRPr="006A56AE">
              <w:rPr>
                <w:rFonts w:ascii="Arial" w:eastAsia="標楷體" w:hAnsi="Arial" w:hint="eastAsia"/>
                <w:color w:val="000000"/>
                <w:sz w:val="20"/>
              </w:rPr>
              <w:t>0.6m</w:t>
            </w:r>
            <w:r w:rsidRPr="006A56AE">
              <w:rPr>
                <w:rFonts w:ascii="Arial" w:eastAsia="標楷體" w:hAnsi="Arial" w:hint="eastAsia"/>
                <w:color w:val="000000"/>
                <w:sz w:val="20"/>
              </w:rPr>
              <w:t>處，燈具從跑道頭至跑道末端以</w:t>
            </w:r>
            <w:r w:rsidRPr="006A56AE">
              <w:rPr>
                <w:rFonts w:ascii="Arial" w:eastAsia="標楷體" w:hAnsi="Arial" w:hint="eastAsia"/>
                <w:color w:val="000000"/>
                <w:sz w:val="20"/>
              </w:rPr>
              <w:t>15m</w:t>
            </w:r>
            <w:r w:rsidRPr="006A56AE">
              <w:rPr>
                <w:rFonts w:ascii="Arial" w:eastAsia="標楷體" w:hAnsi="Arial" w:hint="eastAsia"/>
                <w:color w:val="000000"/>
                <w:sz w:val="20"/>
              </w:rPr>
              <w:t>之間距設置；如經證明跑道中心線燈服務能力等級可符合</w:t>
            </w:r>
            <w:r w:rsidRPr="006A56AE">
              <w:rPr>
                <w:rFonts w:ascii="Arial" w:eastAsia="標楷體" w:hAnsi="Arial" w:hint="eastAsia"/>
                <w:color w:val="000000"/>
                <w:sz w:val="20"/>
              </w:rPr>
              <w:t>10.5.7</w:t>
            </w:r>
            <w:r w:rsidRPr="006A56AE">
              <w:rPr>
                <w:rFonts w:ascii="Arial" w:eastAsia="標楷體" w:hAnsi="Arial" w:hint="eastAsia"/>
                <w:color w:val="000000"/>
                <w:sz w:val="20"/>
              </w:rPr>
              <w:t>或</w:t>
            </w:r>
            <w:r w:rsidRPr="006A56AE">
              <w:rPr>
                <w:rFonts w:ascii="Arial" w:eastAsia="標楷體" w:hAnsi="Arial" w:hint="eastAsia"/>
                <w:color w:val="000000"/>
                <w:sz w:val="20"/>
              </w:rPr>
              <w:t>10.5.11</w:t>
            </w:r>
            <w:r w:rsidRPr="006A56AE">
              <w:rPr>
                <w:rFonts w:ascii="Arial" w:eastAsia="標楷體" w:hAnsi="Arial" w:hint="eastAsia"/>
                <w:color w:val="000000"/>
                <w:sz w:val="20"/>
              </w:rPr>
              <w:t>節之維護目標時，供跑道視程為</w:t>
            </w:r>
            <w:r w:rsidRPr="006A56AE">
              <w:rPr>
                <w:rFonts w:ascii="Arial" w:eastAsia="標楷體" w:hAnsi="Arial" w:hint="eastAsia"/>
                <w:color w:val="000000"/>
                <w:sz w:val="20"/>
              </w:rPr>
              <w:t>3</w:t>
            </w:r>
            <w:r w:rsidR="00B749DA">
              <w:rPr>
                <w:rFonts w:ascii="Arial" w:eastAsia="標楷體" w:hAnsi="Arial" w:hint="eastAsia"/>
                <w:color w:val="000000"/>
                <w:sz w:val="20"/>
              </w:rPr>
              <w:t>0</w:t>
            </w:r>
            <w:r w:rsidRPr="006A56AE">
              <w:rPr>
                <w:rFonts w:ascii="Arial" w:eastAsia="標楷體" w:hAnsi="Arial" w:hint="eastAsia"/>
                <w:color w:val="000000"/>
                <w:sz w:val="20"/>
              </w:rPr>
              <w:t>0m</w:t>
            </w:r>
            <w:r w:rsidRPr="006A56AE">
              <w:rPr>
                <w:rFonts w:ascii="Arial" w:eastAsia="標楷體" w:hAnsi="Arial" w:hint="eastAsia"/>
                <w:color w:val="000000"/>
                <w:sz w:val="20"/>
              </w:rPr>
              <w:t>或更高條件使用之跑道，可以</w:t>
            </w:r>
            <w:proofErr w:type="gramStart"/>
            <w:r w:rsidRPr="006A56AE">
              <w:rPr>
                <w:rFonts w:ascii="Arial" w:eastAsia="標楷體" w:hAnsi="Arial" w:hint="eastAsia"/>
                <w:color w:val="000000"/>
                <w:sz w:val="20"/>
              </w:rPr>
              <w:t>採</w:t>
            </w:r>
            <w:proofErr w:type="gramEnd"/>
            <w:r w:rsidRPr="006A56AE">
              <w:rPr>
                <w:rFonts w:ascii="Arial" w:eastAsia="標楷體" w:hAnsi="Arial" w:hint="eastAsia"/>
                <w:color w:val="000000"/>
                <w:sz w:val="20"/>
              </w:rPr>
              <w:t>30m</w:t>
            </w:r>
            <w:r w:rsidRPr="006A56AE">
              <w:rPr>
                <w:rFonts w:ascii="Arial" w:eastAsia="標楷體" w:hAnsi="Arial" w:hint="eastAsia"/>
                <w:color w:val="000000"/>
                <w:sz w:val="20"/>
              </w:rPr>
              <w:t>之間距設置。</w:t>
            </w:r>
          </w:p>
        </w:tc>
        <w:tc>
          <w:tcPr>
            <w:tcW w:w="800" w:type="dxa"/>
            <w:tcBorders>
              <w:top w:val="nil"/>
              <w:left w:val="nil"/>
              <w:bottom w:val="single" w:sz="8" w:space="0" w:color="000000"/>
              <w:right w:val="single" w:sz="8" w:space="0" w:color="000000"/>
            </w:tcBorders>
            <w:shd w:val="clear" w:color="auto" w:fill="auto"/>
            <w:vAlign w:val="center"/>
            <w:hideMark/>
          </w:tcPr>
          <w:p w14:paraId="6A27A807"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E65F67A"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8AD694E"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C074E" w:rsidRPr="006A56AE" w14:paraId="4AF754DF" w14:textId="77777777" w:rsidTr="006F0AEA">
        <w:tblPrEx>
          <w:tblLook w:val="04A0" w:firstRow="1" w:lastRow="0" w:firstColumn="1" w:lastColumn="0" w:noHBand="0" w:noVBand="1"/>
        </w:tblPrEx>
        <w:trPr>
          <w:trHeight w:val="2160"/>
        </w:trPr>
        <w:tc>
          <w:tcPr>
            <w:tcW w:w="1184" w:type="dxa"/>
            <w:tcBorders>
              <w:top w:val="nil"/>
              <w:left w:val="single" w:sz="8" w:space="0" w:color="000000"/>
              <w:bottom w:val="single" w:sz="8" w:space="0" w:color="000000"/>
              <w:right w:val="nil"/>
            </w:tcBorders>
            <w:shd w:val="clear" w:color="auto" w:fill="auto"/>
            <w:hideMark/>
          </w:tcPr>
          <w:p w14:paraId="375F497D"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5.3.12.7</w:t>
            </w:r>
          </w:p>
        </w:tc>
        <w:tc>
          <w:tcPr>
            <w:tcW w:w="4030" w:type="dxa"/>
            <w:tcBorders>
              <w:top w:val="nil"/>
              <w:left w:val="nil"/>
              <w:bottom w:val="single" w:sz="8" w:space="0" w:color="000000"/>
              <w:right w:val="single" w:sz="8" w:space="0" w:color="000000"/>
            </w:tcBorders>
            <w:shd w:val="clear" w:color="auto" w:fill="auto"/>
            <w:hideMark/>
          </w:tcPr>
          <w:p w14:paraId="5D93166D"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從跑道頭至距跑道末端</w:t>
            </w:r>
            <w:r w:rsidRPr="006A56AE">
              <w:rPr>
                <w:rFonts w:ascii="Arial" w:eastAsia="標楷體" w:hAnsi="Arial" w:hint="eastAsia"/>
                <w:color w:val="000000"/>
                <w:sz w:val="20"/>
              </w:rPr>
              <w:t xml:space="preserve">900m </w:t>
            </w:r>
            <w:r w:rsidRPr="006A56AE">
              <w:rPr>
                <w:rFonts w:ascii="Arial" w:eastAsia="標楷體" w:hAnsi="Arial" w:hint="eastAsia"/>
                <w:color w:val="000000"/>
                <w:sz w:val="20"/>
              </w:rPr>
              <w:t>處之跑道</w:t>
            </w:r>
            <w:proofErr w:type="gramStart"/>
            <w:r w:rsidRPr="006A56AE">
              <w:rPr>
                <w:rFonts w:ascii="Arial" w:eastAsia="標楷體" w:hAnsi="Arial" w:hint="eastAsia"/>
                <w:color w:val="000000"/>
                <w:sz w:val="20"/>
              </w:rPr>
              <w:t>中心線燈應為</w:t>
            </w:r>
            <w:proofErr w:type="gramEnd"/>
            <w:r w:rsidRPr="006A56AE">
              <w:rPr>
                <w:rFonts w:ascii="Arial" w:eastAsia="標楷體" w:hAnsi="Arial" w:hint="eastAsia"/>
                <w:color w:val="000000"/>
                <w:sz w:val="20"/>
              </w:rPr>
              <w:t>可調變強度之白色定光燈；從距跑道末端</w:t>
            </w:r>
            <w:r w:rsidRPr="006A56AE">
              <w:rPr>
                <w:rFonts w:ascii="Arial" w:eastAsia="標楷體" w:hAnsi="Arial" w:hint="eastAsia"/>
                <w:color w:val="000000"/>
                <w:sz w:val="20"/>
              </w:rPr>
              <w:t xml:space="preserve">900m </w:t>
            </w:r>
            <w:r w:rsidRPr="006A56AE">
              <w:rPr>
                <w:rFonts w:ascii="Arial" w:eastAsia="標楷體" w:hAnsi="Arial" w:hint="eastAsia"/>
                <w:color w:val="000000"/>
                <w:sz w:val="20"/>
              </w:rPr>
              <w:t>至</w:t>
            </w:r>
            <w:r w:rsidRPr="006A56AE">
              <w:rPr>
                <w:rFonts w:ascii="Arial" w:eastAsia="標楷體" w:hAnsi="Arial" w:hint="eastAsia"/>
                <w:color w:val="000000"/>
                <w:sz w:val="20"/>
              </w:rPr>
              <w:t xml:space="preserve">300m </w:t>
            </w:r>
            <w:r w:rsidRPr="006A56AE">
              <w:rPr>
                <w:rFonts w:ascii="Arial" w:eastAsia="標楷體" w:hAnsi="Arial" w:hint="eastAsia"/>
                <w:color w:val="000000"/>
                <w:sz w:val="20"/>
              </w:rPr>
              <w:t>間之跑道中心線燈，應為交替設置紅色及可調變強度之白色定光燈；從距跑道末端</w:t>
            </w:r>
            <w:r w:rsidRPr="006A56AE">
              <w:rPr>
                <w:rFonts w:ascii="Arial" w:eastAsia="標楷體" w:hAnsi="Arial" w:hint="eastAsia"/>
                <w:color w:val="000000"/>
                <w:sz w:val="20"/>
              </w:rPr>
              <w:t xml:space="preserve">300m </w:t>
            </w:r>
            <w:r w:rsidRPr="006A56AE">
              <w:rPr>
                <w:rFonts w:ascii="Arial" w:eastAsia="標楷體" w:hAnsi="Arial" w:hint="eastAsia"/>
                <w:color w:val="000000"/>
                <w:sz w:val="20"/>
              </w:rPr>
              <w:t>至跑道末端間之跑道中心線燈，應為紅色定光燈；長度小於</w:t>
            </w:r>
            <w:r w:rsidRPr="006A56AE">
              <w:rPr>
                <w:rFonts w:ascii="Arial" w:eastAsia="標楷體" w:hAnsi="Arial" w:hint="eastAsia"/>
                <w:color w:val="000000"/>
                <w:sz w:val="20"/>
              </w:rPr>
              <w:t xml:space="preserve">1,800m </w:t>
            </w:r>
            <w:r w:rsidRPr="006A56AE">
              <w:rPr>
                <w:rFonts w:ascii="Arial" w:eastAsia="標楷體" w:hAnsi="Arial" w:hint="eastAsia"/>
                <w:color w:val="000000"/>
                <w:sz w:val="20"/>
              </w:rPr>
              <w:t>之跑道，應從可供降落用跑道中點開始至距跑道末端</w:t>
            </w:r>
            <w:r w:rsidRPr="006A56AE">
              <w:rPr>
                <w:rFonts w:ascii="Arial" w:eastAsia="標楷體" w:hAnsi="Arial" w:hint="eastAsia"/>
                <w:color w:val="000000"/>
                <w:sz w:val="20"/>
              </w:rPr>
              <w:t xml:space="preserve">300m </w:t>
            </w:r>
            <w:r w:rsidRPr="006A56AE">
              <w:rPr>
                <w:rFonts w:ascii="Arial" w:eastAsia="標楷體" w:hAnsi="Arial" w:hint="eastAsia"/>
                <w:color w:val="000000"/>
                <w:sz w:val="20"/>
              </w:rPr>
              <w:t>處交替設置紅色及可調變強度之白色定光燈。</w:t>
            </w:r>
          </w:p>
        </w:tc>
        <w:tc>
          <w:tcPr>
            <w:tcW w:w="800" w:type="dxa"/>
            <w:tcBorders>
              <w:top w:val="nil"/>
              <w:left w:val="nil"/>
              <w:bottom w:val="single" w:sz="8" w:space="0" w:color="000000"/>
              <w:right w:val="single" w:sz="8" w:space="0" w:color="000000"/>
            </w:tcBorders>
            <w:shd w:val="clear" w:color="auto" w:fill="auto"/>
            <w:vAlign w:val="center"/>
            <w:hideMark/>
          </w:tcPr>
          <w:p w14:paraId="6ED04184"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66E50B3"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11AC4A9"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6B0ED7A8" w14:textId="77777777" w:rsidTr="005D2D72">
        <w:tblPrEx>
          <w:tblLook w:val="04A0" w:firstRow="1" w:lastRow="0" w:firstColumn="1" w:lastColumn="0" w:noHBand="0" w:noVBand="1"/>
        </w:tblPrEx>
        <w:trPr>
          <w:trHeight w:val="700"/>
        </w:trPr>
        <w:tc>
          <w:tcPr>
            <w:tcW w:w="1184" w:type="dxa"/>
            <w:tcBorders>
              <w:top w:val="nil"/>
              <w:left w:val="single" w:sz="8" w:space="0" w:color="000000"/>
              <w:bottom w:val="single" w:sz="8" w:space="0" w:color="000000"/>
              <w:right w:val="nil"/>
            </w:tcBorders>
            <w:shd w:val="clear" w:color="auto" w:fill="auto"/>
            <w:hideMark/>
          </w:tcPr>
          <w:p w14:paraId="0D7FC1D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5.3.12.8</w:t>
            </w:r>
          </w:p>
        </w:tc>
        <w:tc>
          <w:tcPr>
            <w:tcW w:w="4030" w:type="dxa"/>
            <w:tcBorders>
              <w:top w:val="nil"/>
              <w:left w:val="nil"/>
              <w:bottom w:val="single" w:sz="8" w:space="0" w:color="000000"/>
              <w:right w:val="single" w:sz="8" w:space="0" w:color="000000"/>
            </w:tcBorders>
            <w:shd w:val="clear" w:color="auto" w:fill="auto"/>
            <w:hideMark/>
          </w:tcPr>
          <w:p w14:paraId="793AF10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中心線燈應符合</w:t>
            </w:r>
            <w:proofErr w:type="gramEnd"/>
            <w:r w:rsidRPr="006A56AE">
              <w:rPr>
                <w:rFonts w:ascii="Arial" w:eastAsia="標楷體" w:hAnsi="Arial" w:hint="eastAsia"/>
                <w:color w:val="000000"/>
                <w:sz w:val="20"/>
              </w:rPr>
              <w:t>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2-6 </w:t>
            </w:r>
            <w:r w:rsidRPr="006A56AE">
              <w:rPr>
                <w:rFonts w:ascii="Arial" w:eastAsia="標楷體" w:hAnsi="Arial" w:hint="eastAsia"/>
                <w:color w:val="000000"/>
                <w:sz w:val="20"/>
              </w:rPr>
              <w:t>或附錄圖</w:t>
            </w:r>
            <w:r w:rsidRPr="006A56AE">
              <w:rPr>
                <w:rFonts w:ascii="Arial" w:eastAsia="標楷體" w:hAnsi="Arial" w:hint="eastAsia"/>
                <w:color w:val="000000"/>
                <w:sz w:val="20"/>
              </w:rPr>
              <w:t xml:space="preserve"> 2-7</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653D505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3F04DF" w14:textId="2196D29F"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6F3964">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118DF09F" w14:textId="209677CD" w:rsidR="006F3964"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6F3964" w:rsidRPr="006F3964">
              <w:rPr>
                <w:rFonts w:ascii="Arial" w:eastAsia="標楷體" w:hAnsi="Arial" w:hint="eastAsia"/>
                <w:color w:val="000000"/>
                <w:sz w:val="20"/>
              </w:rPr>
              <w:t>現場檢查是否符合規範第</w:t>
            </w:r>
            <w:r w:rsidR="006F3964" w:rsidRPr="006F3964">
              <w:rPr>
                <w:rFonts w:ascii="Arial" w:eastAsia="標楷體" w:hAnsi="Arial" w:hint="eastAsia"/>
                <w:color w:val="000000"/>
                <w:sz w:val="20"/>
              </w:rPr>
              <w:t>10.5.7</w:t>
            </w:r>
            <w:r w:rsidR="006F3964" w:rsidRPr="006F3964">
              <w:rPr>
                <w:rFonts w:ascii="Arial" w:eastAsia="標楷體" w:hAnsi="Arial" w:hint="eastAsia"/>
                <w:color w:val="000000"/>
                <w:sz w:val="20"/>
              </w:rPr>
              <w:t>、</w:t>
            </w:r>
            <w:r w:rsidR="006F3964" w:rsidRPr="006F3964">
              <w:rPr>
                <w:rFonts w:ascii="Arial" w:eastAsia="標楷體" w:hAnsi="Arial" w:hint="eastAsia"/>
                <w:color w:val="000000"/>
                <w:sz w:val="20"/>
              </w:rPr>
              <w:t>10.5.11</w:t>
            </w:r>
            <w:r w:rsidR="006F3964" w:rsidRPr="006F3964">
              <w:rPr>
                <w:rFonts w:ascii="Arial" w:eastAsia="標楷體" w:hAnsi="Arial" w:hint="eastAsia"/>
                <w:color w:val="000000"/>
                <w:sz w:val="20"/>
              </w:rPr>
              <w:t>節預防維護目標</w:t>
            </w:r>
          </w:p>
          <w:p w14:paraId="18AAC9DD" w14:textId="61F9DCE3" w:rsidR="00D2756C" w:rsidRPr="006A56AE" w:rsidRDefault="006F3964" w:rsidP="00AC074E">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D2756C" w:rsidRPr="006A56AE" w14:paraId="53924795"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37446F6"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5.3.13</w:t>
            </w:r>
          </w:p>
        </w:tc>
        <w:tc>
          <w:tcPr>
            <w:tcW w:w="7211" w:type="dxa"/>
            <w:gridSpan w:val="3"/>
            <w:tcBorders>
              <w:top w:val="nil"/>
              <w:left w:val="nil"/>
              <w:bottom w:val="single" w:sz="8" w:space="0" w:color="000000"/>
              <w:right w:val="single" w:sz="8" w:space="0" w:color="000000"/>
            </w:tcBorders>
            <w:shd w:val="clear" w:color="auto" w:fill="auto"/>
            <w:vAlign w:val="center"/>
            <w:hideMark/>
          </w:tcPr>
          <w:p w14:paraId="0ED319D2"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著陸區燈</w:t>
            </w:r>
            <w:proofErr w:type="gramEnd"/>
          </w:p>
        </w:tc>
      </w:tr>
      <w:tr w:rsidR="00AC074E" w:rsidRPr="006A56AE" w14:paraId="3FF4A92F"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2DD1051C"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5.3.13.1</w:t>
            </w:r>
          </w:p>
        </w:tc>
        <w:tc>
          <w:tcPr>
            <w:tcW w:w="4030" w:type="dxa"/>
            <w:tcBorders>
              <w:top w:val="nil"/>
              <w:left w:val="nil"/>
              <w:bottom w:val="single" w:sz="8" w:space="0" w:color="000000"/>
              <w:right w:val="single" w:sz="8" w:space="0" w:color="000000"/>
            </w:tcBorders>
            <w:shd w:val="clear" w:color="auto" w:fill="auto"/>
            <w:hideMark/>
          </w:tcPr>
          <w:p w14:paraId="46BDBED1"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在第</w:t>
            </w:r>
            <w:r w:rsidRPr="006A56AE">
              <w:rPr>
                <w:rFonts w:ascii="Arial" w:eastAsia="標楷體" w:hAnsi="Arial" w:hint="eastAsia"/>
                <w:color w:val="000000"/>
                <w:sz w:val="20"/>
              </w:rPr>
              <w:t xml:space="preserve">II </w:t>
            </w:r>
            <w:r w:rsidRPr="006A56AE">
              <w:rPr>
                <w:rFonts w:ascii="Arial" w:eastAsia="標楷體" w:hAnsi="Arial" w:hint="eastAsia"/>
                <w:color w:val="000000"/>
                <w:sz w:val="20"/>
              </w:rPr>
              <w:t>類或</w:t>
            </w:r>
            <w:r w:rsidRPr="006A56AE">
              <w:rPr>
                <w:rFonts w:ascii="Arial" w:eastAsia="標楷體" w:hAnsi="Arial" w:hint="eastAsia"/>
                <w:color w:val="000000"/>
                <w:sz w:val="20"/>
              </w:rPr>
              <w:t xml:space="preserve">III </w:t>
            </w:r>
            <w:r w:rsidRPr="006A56AE">
              <w:rPr>
                <w:rFonts w:ascii="Arial" w:eastAsia="標楷體" w:hAnsi="Arial" w:hint="eastAsia"/>
                <w:color w:val="000000"/>
                <w:sz w:val="20"/>
              </w:rPr>
              <w:t>類精確進場跑道之著陸區上應設置</w:t>
            </w:r>
            <w:proofErr w:type="gramStart"/>
            <w:r w:rsidRPr="006A56AE">
              <w:rPr>
                <w:rFonts w:ascii="Arial" w:eastAsia="標楷體" w:hAnsi="Arial" w:hint="eastAsia"/>
                <w:color w:val="000000"/>
                <w:sz w:val="20"/>
              </w:rPr>
              <w:t>著陸區燈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784E21E0"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876994A"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8E3A318"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C074E" w:rsidRPr="006A56AE" w14:paraId="585F0670" w14:textId="77777777" w:rsidTr="006F0AEA">
        <w:tblPrEx>
          <w:tblLook w:val="04A0" w:firstRow="1" w:lastRow="0" w:firstColumn="1" w:lastColumn="0" w:noHBand="0" w:noVBand="1"/>
        </w:tblPrEx>
        <w:trPr>
          <w:trHeight w:val="1668"/>
        </w:trPr>
        <w:tc>
          <w:tcPr>
            <w:tcW w:w="1184" w:type="dxa"/>
            <w:tcBorders>
              <w:top w:val="nil"/>
              <w:left w:val="single" w:sz="8" w:space="0" w:color="000000"/>
              <w:bottom w:val="single" w:sz="8" w:space="0" w:color="000000"/>
              <w:right w:val="nil"/>
            </w:tcBorders>
            <w:shd w:val="clear" w:color="auto" w:fill="auto"/>
            <w:hideMark/>
          </w:tcPr>
          <w:p w14:paraId="280B4545"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5.3.13.2</w:t>
            </w:r>
          </w:p>
        </w:tc>
        <w:tc>
          <w:tcPr>
            <w:tcW w:w="4030" w:type="dxa"/>
            <w:tcBorders>
              <w:top w:val="nil"/>
              <w:left w:val="nil"/>
              <w:bottom w:val="single" w:sz="8" w:space="0" w:color="000000"/>
              <w:right w:val="single" w:sz="8" w:space="0" w:color="000000"/>
            </w:tcBorders>
            <w:shd w:val="clear" w:color="auto" w:fill="auto"/>
            <w:hideMark/>
          </w:tcPr>
          <w:p w14:paraId="536D2FB2"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著陸</w:t>
            </w:r>
            <w:proofErr w:type="gramStart"/>
            <w:r w:rsidRPr="006A56AE">
              <w:rPr>
                <w:rFonts w:ascii="Arial" w:eastAsia="標楷體" w:hAnsi="Arial" w:hint="eastAsia"/>
                <w:color w:val="000000"/>
                <w:sz w:val="20"/>
              </w:rPr>
              <w:t>區燈應</w:t>
            </w:r>
            <w:proofErr w:type="gramEnd"/>
            <w:r w:rsidRPr="006A56AE">
              <w:rPr>
                <w:rFonts w:ascii="Arial" w:eastAsia="標楷體" w:hAnsi="Arial" w:hint="eastAsia"/>
                <w:color w:val="000000"/>
                <w:sz w:val="20"/>
              </w:rPr>
              <w:t>從跑道頭開始向跑道末端方向延伸</w:t>
            </w:r>
            <w:r w:rsidRPr="006A56AE">
              <w:rPr>
                <w:rFonts w:ascii="Arial" w:eastAsia="標楷體" w:hAnsi="Arial" w:hint="eastAsia"/>
                <w:color w:val="000000"/>
                <w:sz w:val="20"/>
              </w:rPr>
              <w:t>900m</w:t>
            </w:r>
            <w:r w:rsidRPr="006A56AE">
              <w:rPr>
                <w:rFonts w:ascii="Arial" w:eastAsia="標楷體" w:hAnsi="Arial" w:hint="eastAsia"/>
                <w:color w:val="000000"/>
                <w:sz w:val="20"/>
              </w:rPr>
              <w:t>，除了在跑道長度小於</w:t>
            </w:r>
            <w:r w:rsidRPr="006A56AE">
              <w:rPr>
                <w:rFonts w:ascii="Arial" w:eastAsia="標楷體" w:hAnsi="Arial" w:hint="eastAsia"/>
                <w:color w:val="000000"/>
                <w:sz w:val="20"/>
              </w:rPr>
              <w:t xml:space="preserve">1800m </w:t>
            </w:r>
            <w:r w:rsidRPr="006A56AE">
              <w:rPr>
                <w:rFonts w:ascii="Arial" w:eastAsia="標楷體" w:hAnsi="Arial" w:hint="eastAsia"/>
                <w:color w:val="000000"/>
                <w:sz w:val="20"/>
              </w:rPr>
              <w:t>時，應將該系統縮短使其長度不致超過跑道長度之一半。</w:t>
            </w:r>
            <w:proofErr w:type="gramStart"/>
            <w:r w:rsidRPr="006A56AE">
              <w:rPr>
                <w:rFonts w:ascii="Arial" w:eastAsia="標楷體" w:hAnsi="Arial" w:hint="eastAsia"/>
                <w:color w:val="000000"/>
                <w:sz w:val="20"/>
              </w:rPr>
              <w:t>著陸區燈樣式</w:t>
            </w:r>
            <w:proofErr w:type="gramEnd"/>
            <w:r w:rsidRPr="006A56AE">
              <w:rPr>
                <w:rFonts w:ascii="Arial" w:eastAsia="標楷體" w:hAnsi="Arial" w:hint="eastAsia"/>
                <w:color w:val="000000"/>
                <w:sz w:val="20"/>
              </w:rPr>
              <w:t>應由許多對稱於跑道中心線之</w:t>
            </w:r>
            <w:proofErr w:type="gramStart"/>
            <w:r w:rsidRPr="006A56AE">
              <w:rPr>
                <w:rFonts w:ascii="Arial" w:eastAsia="標楷體" w:hAnsi="Arial" w:hint="eastAsia"/>
                <w:color w:val="000000"/>
                <w:sz w:val="20"/>
              </w:rPr>
              <w:t>短排燈</w:t>
            </w:r>
            <w:proofErr w:type="gramEnd"/>
            <w:r w:rsidRPr="006A56AE">
              <w:rPr>
                <w:rFonts w:ascii="Arial" w:eastAsia="標楷體" w:hAnsi="Arial" w:hint="eastAsia"/>
                <w:color w:val="000000"/>
                <w:sz w:val="20"/>
              </w:rPr>
              <w:t>組成，每對</w:t>
            </w:r>
            <w:proofErr w:type="gramStart"/>
            <w:r w:rsidRPr="006A56AE">
              <w:rPr>
                <w:rFonts w:ascii="Arial" w:eastAsia="標楷體" w:hAnsi="Arial" w:hint="eastAsia"/>
                <w:color w:val="000000"/>
                <w:sz w:val="20"/>
              </w:rPr>
              <w:t>短排燈中</w:t>
            </w:r>
            <w:proofErr w:type="gramEnd"/>
            <w:r w:rsidRPr="006A56AE">
              <w:rPr>
                <w:rFonts w:ascii="Arial" w:eastAsia="標楷體" w:hAnsi="Arial" w:hint="eastAsia"/>
                <w:color w:val="000000"/>
                <w:sz w:val="20"/>
              </w:rPr>
              <w:t>最內側燈具之橫向間距應等於著陸區標線所選用之橫向間距。兩對</w:t>
            </w:r>
            <w:proofErr w:type="gramStart"/>
            <w:r w:rsidRPr="006A56AE">
              <w:rPr>
                <w:rFonts w:ascii="Arial" w:eastAsia="標楷體" w:hAnsi="Arial" w:hint="eastAsia"/>
                <w:color w:val="000000"/>
                <w:sz w:val="20"/>
              </w:rPr>
              <w:t>短排燈間</w:t>
            </w:r>
            <w:proofErr w:type="gramEnd"/>
            <w:r w:rsidRPr="006A56AE">
              <w:rPr>
                <w:rFonts w:ascii="Arial" w:eastAsia="標楷體" w:hAnsi="Arial" w:hint="eastAsia"/>
                <w:color w:val="000000"/>
                <w:sz w:val="20"/>
              </w:rPr>
              <w:t>之縱向距離應為</w:t>
            </w:r>
            <w:r w:rsidRPr="006A56AE">
              <w:rPr>
                <w:rFonts w:ascii="Arial" w:eastAsia="標楷體" w:hAnsi="Arial" w:hint="eastAsia"/>
                <w:color w:val="000000"/>
                <w:sz w:val="20"/>
              </w:rPr>
              <w:t xml:space="preserve">30m </w:t>
            </w:r>
            <w:r w:rsidRPr="006A56AE">
              <w:rPr>
                <w:rFonts w:ascii="Arial" w:eastAsia="標楷體" w:hAnsi="Arial" w:hint="eastAsia"/>
                <w:color w:val="000000"/>
                <w:sz w:val="20"/>
              </w:rPr>
              <w:t>或</w:t>
            </w:r>
            <w:r w:rsidRPr="006A56AE">
              <w:rPr>
                <w:rFonts w:ascii="Arial" w:eastAsia="標楷體" w:hAnsi="Arial" w:hint="eastAsia"/>
                <w:color w:val="000000"/>
                <w:sz w:val="20"/>
              </w:rPr>
              <w:t>60m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1ECBB262"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787109A"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394A3DB"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2AEE2B6F"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5086D68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5.3.13.3</w:t>
            </w:r>
          </w:p>
        </w:tc>
        <w:tc>
          <w:tcPr>
            <w:tcW w:w="4030" w:type="dxa"/>
            <w:tcBorders>
              <w:top w:val="nil"/>
              <w:left w:val="nil"/>
              <w:bottom w:val="single" w:sz="8" w:space="0" w:color="000000"/>
              <w:right w:val="single" w:sz="8" w:space="0" w:color="000000"/>
            </w:tcBorders>
            <w:shd w:val="clear" w:color="auto" w:fill="auto"/>
            <w:hideMark/>
          </w:tcPr>
          <w:p w14:paraId="5FE0925E"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短排燈應</w:t>
            </w:r>
            <w:proofErr w:type="gramEnd"/>
            <w:r w:rsidRPr="006A56AE">
              <w:rPr>
                <w:rFonts w:ascii="Arial" w:eastAsia="標楷體" w:hAnsi="Arial" w:hint="eastAsia"/>
                <w:color w:val="000000"/>
                <w:sz w:val="20"/>
              </w:rPr>
              <w:t>至少由</w:t>
            </w:r>
            <w:r w:rsidRPr="006A56AE">
              <w:rPr>
                <w:rFonts w:ascii="Arial" w:eastAsia="標楷體" w:hAnsi="Arial" w:hint="eastAsia"/>
                <w:color w:val="000000"/>
                <w:sz w:val="20"/>
              </w:rPr>
              <w:t xml:space="preserve">3 </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燈組成，各燈之間距不大於</w:t>
            </w:r>
            <w:r w:rsidRPr="006A56AE">
              <w:rPr>
                <w:rFonts w:ascii="Arial" w:eastAsia="標楷體" w:hAnsi="Arial" w:hint="eastAsia"/>
                <w:color w:val="000000"/>
                <w:sz w:val="20"/>
              </w:rPr>
              <w:t>1.5m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55C091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6D6D675"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3122EBDE"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0E050E9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lastRenderedPageBreak/>
              <w:t>5.3.13.5</w:t>
            </w:r>
          </w:p>
        </w:tc>
        <w:tc>
          <w:tcPr>
            <w:tcW w:w="4030" w:type="dxa"/>
            <w:tcBorders>
              <w:top w:val="nil"/>
              <w:left w:val="nil"/>
              <w:bottom w:val="single" w:sz="8" w:space="0" w:color="000000"/>
              <w:right w:val="single" w:sz="8" w:space="0" w:color="000000"/>
            </w:tcBorders>
            <w:shd w:val="clear" w:color="auto" w:fill="auto"/>
            <w:hideMark/>
          </w:tcPr>
          <w:p w14:paraId="730D01A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著陸</w:t>
            </w:r>
            <w:proofErr w:type="gramStart"/>
            <w:r w:rsidRPr="006A56AE">
              <w:rPr>
                <w:rFonts w:ascii="Arial" w:eastAsia="標楷體" w:hAnsi="Arial" w:hint="eastAsia"/>
                <w:color w:val="000000"/>
                <w:sz w:val="20"/>
              </w:rPr>
              <w:t>區燈應</w:t>
            </w:r>
            <w:proofErr w:type="gramEnd"/>
            <w:r w:rsidRPr="006A56AE">
              <w:rPr>
                <w:rFonts w:ascii="Arial" w:eastAsia="標楷體" w:hAnsi="Arial" w:hint="eastAsia"/>
                <w:color w:val="000000"/>
                <w:sz w:val="20"/>
              </w:rPr>
              <w:t>為單向可調變強度之白色定光燈。</w:t>
            </w:r>
          </w:p>
        </w:tc>
        <w:tc>
          <w:tcPr>
            <w:tcW w:w="800" w:type="dxa"/>
            <w:tcBorders>
              <w:top w:val="nil"/>
              <w:left w:val="nil"/>
              <w:bottom w:val="single" w:sz="8" w:space="0" w:color="000000"/>
              <w:right w:val="single" w:sz="8" w:space="0" w:color="000000"/>
            </w:tcBorders>
            <w:shd w:val="clear" w:color="auto" w:fill="auto"/>
            <w:vAlign w:val="center"/>
            <w:hideMark/>
          </w:tcPr>
          <w:p w14:paraId="55056538"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B08F16E"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31440941"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23BF748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5.3.13.6</w:t>
            </w:r>
          </w:p>
        </w:tc>
        <w:tc>
          <w:tcPr>
            <w:tcW w:w="4030" w:type="dxa"/>
            <w:tcBorders>
              <w:top w:val="nil"/>
              <w:left w:val="nil"/>
              <w:bottom w:val="single" w:sz="8" w:space="0" w:color="000000"/>
              <w:right w:val="single" w:sz="8" w:space="0" w:color="000000"/>
            </w:tcBorders>
            <w:shd w:val="clear" w:color="auto" w:fill="auto"/>
            <w:hideMark/>
          </w:tcPr>
          <w:p w14:paraId="02E5059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著陸</w:t>
            </w:r>
            <w:proofErr w:type="gramStart"/>
            <w:r w:rsidRPr="006A56AE">
              <w:rPr>
                <w:rFonts w:ascii="Arial" w:eastAsia="標楷體" w:hAnsi="Arial" w:hint="eastAsia"/>
                <w:color w:val="000000"/>
                <w:sz w:val="20"/>
              </w:rPr>
              <w:t>區燈應</w:t>
            </w:r>
            <w:proofErr w:type="gramEnd"/>
            <w:r w:rsidRPr="006A56AE">
              <w:rPr>
                <w:rFonts w:ascii="Arial" w:eastAsia="標楷體" w:hAnsi="Arial" w:hint="eastAsia"/>
                <w:color w:val="000000"/>
                <w:sz w:val="20"/>
              </w:rPr>
              <w:t>符合附錄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2-5</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2714BA24"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135BEB6" w14:textId="4DD3750D"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0F2C1B">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1C03ACAF" w14:textId="46D47679" w:rsidR="000F2C1B"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0F2C1B" w:rsidRPr="000F2C1B">
              <w:rPr>
                <w:rFonts w:ascii="Arial" w:eastAsia="標楷體" w:hAnsi="Arial" w:hint="eastAsia"/>
                <w:color w:val="000000"/>
                <w:sz w:val="20"/>
              </w:rPr>
              <w:t>現場檢查是否符合規範第</w:t>
            </w:r>
            <w:r w:rsidR="000F2C1B" w:rsidRPr="000F2C1B">
              <w:rPr>
                <w:rFonts w:ascii="Arial" w:eastAsia="標楷體" w:hAnsi="Arial" w:hint="eastAsia"/>
                <w:color w:val="000000"/>
                <w:sz w:val="20"/>
              </w:rPr>
              <w:t>10.5.7</w:t>
            </w:r>
            <w:r w:rsidR="000F2C1B" w:rsidRPr="000F2C1B">
              <w:rPr>
                <w:rFonts w:ascii="Arial" w:eastAsia="標楷體" w:hAnsi="Arial" w:hint="eastAsia"/>
                <w:color w:val="000000"/>
                <w:sz w:val="20"/>
              </w:rPr>
              <w:t>節預防維護目標</w:t>
            </w:r>
          </w:p>
          <w:p w14:paraId="65E22F78" w14:textId="0E78317C" w:rsidR="00D2756C" w:rsidRPr="006A56AE" w:rsidRDefault="000F2C1B" w:rsidP="00AC074E">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D2756C" w:rsidRPr="006A56AE" w14:paraId="4625B694"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1A23C35B"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5.3.14</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690A2B22"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簡式</w:t>
            </w:r>
            <w:proofErr w:type="gramStart"/>
            <w:r w:rsidRPr="006A56AE">
              <w:rPr>
                <w:rFonts w:ascii="Arial" w:eastAsia="標楷體" w:hAnsi="Arial" w:hint="eastAsia"/>
                <w:color w:val="000000"/>
                <w:sz w:val="20"/>
              </w:rPr>
              <w:t>著陸區燈</w:t>
            </w:r>
            <w:proofErr w:type="gramEnd"/>
          </w:p>
        </w:tc>
      </w:tr>
      <w:tr w:rsidR="00AC074E" w:rsidRPr="006A56AE" w14:paraId="6F6352D8" w14:textId="77777777" w:rsidTr="006F0AEA">
        <w:tblPrEx>
          <w:tblLook w:val="04A0" w:firstRow="1" w:lastRow="0" w:firstColumn="1" w:lastColumn="0" w:noHBand="0" w:noVBand="1"/>
        </w:tblPrEx>
        <w:trPr>
          <w:trHeight w:val="1392"/>
        </w:trPr>
        <w:tc>
          <w:tcPr>
            <w:tcW w:w="1184" w:type="dxa"/>
            <w:tcBorders>
              <w:top w:val="nil"/>
              <w:left w:val="single" w:sz="8" w:space="0" w:color="000000"/>
              <w:bottom w:val="single" w:sz="8" w:space="0" w:color="000000"/>
              <w:right w:val="nil"/>
            </w:tcBorders>
            <w:shd w:val="clear" w:color="auto" w:fill="auto"/>
            <w:hideMark/>
          </w:tcPr>
          <w:p w14:paraId="2FDA35F1"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 xml:space="preserve">5.3.14.2 </w:t>
            </w:r>
          </w:p>
        </w:tc>
        <w:tc>
          <w:tcPr>
            <w:tcW w:w="4030" w:type="dxa"/>
            <w:tcBorders>
              <w:top w:val="nil"/>
              <w:left w:val="nil"/>
              <w:bottom w:val="single" w:sz="8" w:space="0" w:color="000000"/>
              <w:right w:val="single" w:sz="8" w:space="0" w:color="000000"/>
            </w:tcBorders>
            <w:shd w:val="clear" w:color="auto" w:fill="auto"/>
            <w:hideMark/>
          </w:tcPr>
          <w:p w14:paraId="615420C9"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簡式著陸</w:t>
            </w:r>
            <w:proofErr w:type="gramStart"/>
            <w:r w:rsidRPr="006A56AE">
              <w:rPr>
                <w:rFonts w:ascii="Arial" w:eastAsia="標楷體" w:hAnsi="Arial" w:hint="eastAsia"/>
                <w:color w:val="000000"/>
                <w:sz w:val="20"/>
              </w:rPr>
              <w:t>區燈應</w:t>
            </w:r>
            <w:proofErr w:type="gramEnd"/>
            <w:r w:rsidRPr="006A56AE">
              <w:rPr>
                <w:rFonts w:ascii="Arial" w:eastAsia="標楷體" w:hAnsi="Arial" w:hint="eastAsia"/>
                <w:color w:val="000000"/>
                <w:sz w:val="20"/>
              </w:rPr>
              <w:t>係對稱於跑道中心線兩側的二對燈具，位於最後一對著陸區標線上風邊緣外</w:t>
            </w:r>
            <w:r w:rsidRPr="006A56AE">
              <w:rPr>
                <w:rFonts w:ascii="Arial" w:eastAsia="標楷體" w:hAnsi="Arial" w:hint="eastAsia"/>
                <w:color w:val="000000"/>
                <w:sz w:val="20"/>
              </w:rPr>
              <w:t>0.3m</w:t>
            </w:r>
            <w:r w:rsidRPr="006A56AE">
              <w:rPr>
                <w:rFonts w:ascii="Arial" w:eastAsia="標楷體" w:hAnsi="Arial" w:hint="eastAsia"/>
                <w:color w:val="000000"/>
                <w:sz w:val="20"/>
              </w:rPr>
              <w:t>處，內側燈具之橫向間距應等於著陸區標線之橫向間距。位於</w:t>
            </w:r>
            <w:proofErr w:type="gramStart"/>
            <w:r w:rsidRPr="006A56AE">
              <w:rPr>
                <w:rFonts w:ascii="Arial" w:eastAsia="標楷體" w:hAnsi="Arial" w:hint="eastAsia"/>
                <w:color w:val="000000"/>
                <w:sz w:val="20"/>
              </w:rPr>
              <w:t>同一側</w:t>
            </w:r>
            <w:proofErr w:type="gramEnd"/>
            <w:r w:rsidRPr="006A56AE">
              <w:rPr>
                <w:rFonts w:ascii="Arial" w:eastAsia="標楷體" w:hAnsi="Arial" w:hint="eastAsia"/>
                <w:color w:val="000000"/>
                <w:sz w:val="20"/>
              </w:rPr>
              <w:t>之兩個燈具之間隔不得大於</w:t>
            </w:r>
            <w:r w:rsidRPr="006A56AE">
              <w:rPr>
                <w:rFonts w:ascii="Arial" w:eastAsia="標楷體" w:hAnsi="Arial" w:hint="eastAsia"/>
                <w:color w:val="000000"/>
                <w:sz w:val="20"/>
              </w:rPr>
              <w:t>1.5m</w:t>
            </w:r>
            <w:r w:rsidRPr="006A56AE">
              <w:rPr>
                <w:rFonts w:ascii="Arial" w:eastAsia="標楷體" w:hAnsi="Arial" w:hint="eastAsia"/>
                <w:color w:val="000000"/>
                <w:sz w:val="20"/>
              </w:rPr>
              <w:t>，或著陸區標線寬度的一半，取較大值。</w:t>
            </w:r>
          </w:p>
        </w:tc>
        <w:tc>
          <w:tcPr>
            <w:tcW w:w="800" w:type="dxa"/>
            <w:tcBorders>
              <w:top w:val="nil"/>
              <w:left w:val="nil"/>
              <w:bottom w:val="single" w:sz="8" w:space="0" w:color="000000"/>
              <w:right w:val="single" w:sz="8" w:space="0" w:color="000000"/>
            </w:tcBorders>
            <w:shd w:val="clear" w:color="auto" w:fill="auto"/>
            <w:vAlign w:val="center"/>
            <w:hideMark/>
          </w:tcPr>
          <w:p w14:paraId="737AAEBC"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48E5BD5"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465C5D5"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B067444"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06E19D6"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5.3.14.4</w:t>
            </w:r>
          </w:p>
        </w:tc>
        <w:tc>
          <w:tcPr>
            <w:tcW w:w="4030" w:type="dxa"/>
            <w:tcBorders>
              <w:top w:val="nil"/>
              <w:left w:val="nil"/>
              <w:bottom w:val="single" w:sz="8" w:space="0" w:color="000000"/>
              <w:right w:val="single" w:sz="8" w:space="0" w:color="000000"/>
            </w:tcBorders>
            <w:shd w:val="clear" w:color="auto" w:fill="auto"/>
            <w:hideMark/>
          </w:tcPr>
          <w:p w14:paraId="2AE1F9D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簡式著陸</w:t>
            </w:r>
            <w:proofErr w:type="gramStart"/>
            <w:r w:rsidRPr="006A56AE">
              <w:rPr>
                <w:rFonts w:ascii="Arial" w:eastAsia="標楷體" w:hAnsi="Arial" w:hint="eastAsia"/>
                <w:color w:val="000000"/>
                <w:sz w:val="20"/>
              </w:rPr>
              <w:t>區燈應</w:t>
            </w:r>
            <w:proofErr w:type="gramEnd"/>
            <w:r w:rsidRPr="006A56AE">
              <w:rPr>
                <w:rFonts w:ascii="Arial" w:eastAsia="標楷體" w:hAnsi="Arial" w:hint="eastAsia"/>
                <w:color w:val="000000"/>
                <w:sz w:val="20"/>
              </w:rPr>
              <w:t>為單向可變強度白色定光燈，其設置方向應使進場飛機駕駛員可視得。</w:t>
            </w:r>
          </w:p>
        </w:tc>
        <w:tc>
          <w:tcPr>
            <w:tcW w:w="800" w:type="dxa"/>
            <w:tcBorders>
              <w:top w:val="nil"/>
              <w:left w:val="nil"/>
              <w:bottom w:val="single" w:sz="8" w:space="0" w:color="000000"/>
              <w:right w:val="single" w:sz="8" w:space="0" w:color="000000"/>
            </w:tcBorders>
            <w:shd w:val="clear" w:color="auto" w:fill="auto"/>
            <w:vAlign w:val="center"/>
            <w:hideMark/>
          </w:tcPr>
          <w:p w14:paraId="3A3A7171"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F1EC8B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677EB874" w14:textId="77777777" w:rsidTr="006646EF">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11A7044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5.3.14.5</w:t>
            </w:r>
          </w:p>
        </w:tc>
        <w:tc>
          <w:tcPr>
            <w:tcW w:w="4030" w:type="dxa"/>
            <w:tcBorders>
              <w:top w:val="nil"/>
              <w:left w:val="nil"/>
              <w:bottom w:val="single" w:sz="8" w:space="0" w:color="000000"/>
              <w:right w:val="single" w:sz="8" w:space="0" w:color="000000"/>
            </w:tcBorders>
            <w:shd w:val="clear" w:color="auto" w:fill="auto"/>
            <w:hideMark/>
          </w:tcPr>
          <w:p w14:paraId="4F5C251B"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簡式著陸</w:t>
            </w:r>
            <w:proofErr w:type="gramStart"/>
            <w:r w:rsidRPr="006A56AE">
              <w:rPr>
                <w:rFonts w:ascii="Arial" w:eastAsia="標楷體" w:hAnsi="Arial" w:hint="eastAsia"/>
                <w:color w:val="000000"/>
                <w:sz w:val="20"/>
              </w:rPr>
              <w:t>區燈應</w:t>
            </w:r>
            <w:proofErr w:type="gramEnd"/>
            <w:r w:rsidRPr="006A56AE">
              <w:rPr>
                <w:rFonts w:ascii="Arial" w:eastAsia="標楷體" w:hAnsi="Arial" w:hint="eastAsia"/>
                <w:color w:val="000000"/>
                <w:sz w:val="20"/>
              </w:rPr>
              <w:t>符合附錄</w:t>
            </w:r>
            <w:r w:rsidRPr="006A56AE">
              <w:rPr>
                <w:rFonts w:ascii="Arial" w:eastAsia="標楷體" w:hAnsi="Arial" w:hint="eastAsia"/>
                <w:color w:val="000000"/>
                <w:sz w:val="20"/>
              </w:rPr>
              <w:t>2</w:t>
            </w:r>
            <w:r w:rsidRPr="006A56AE">
              <w:rPr>
                <w:rFonts w:ascii="Arial" w:eastAsia="標楷體" w:hAnsi="Arial" w:hint="eastAsia"/>
                <w:color w:val="000000"/>
                <w:sz w:val="20"/>
              </w:rPr>
              <w:t>附錄圖</w:t>
            </w:r>
            <w:r w:rsidRPr="006A56AE">
              <w:rPr>
                <w:rFonts w:ascii="Arial" w:eastAsia="標楷體" w:hAnsi="Arial" w:hint="eastAsia"/>
                <w:color w:val="000000"/>
                <w:sz w:val="20"/>
              </w:rPr>
              <w:t xml:space="preserve"> 2-5</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1D086CA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73E09F4" w14:textId="24F8E193"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5210BF10"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D2756C" w:rsidRPr="006A56AE" w14:paraId="6E1D0BDD"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3772CB6"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5.3.15</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0DFAEB2E"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快速出口滑行道指示燈</w:t>
            </w:r>
          </w:p>
        </w:tc>
      </w:tr>
      <w:tr w:rsidR="0080255D" w:rsidRPr="006A56AE" w14:paraId="52A1BF65"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6B5D1A6A"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5.3.15.2</w:t>
            </w:r>
          </w:p>
        </w:tc>
        <w:tc>
          <w:tcPr>
            <w:tcW w:w="4030" w:type="dxa"/>
            <w:tcBorders>
              <w:top w:val="nil"/>
              <w:left w:val="nil"/>
              <w:bottom w:val="single" w:sz="8" w:space="0" w:color="000000"/>
              <w:right w:val="single" w:sz="8" w:space="0" w:color="000000"/>
            </w:tcBorders>
            <w:shd w:val="clear" w:color="auto" w:fill="auto"/>
            <w:hideMark/>
          </w:tcPr>
          <w:p w14:paraId="6DCB3B8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任何燈泡失效或其他故障以致影響圖</w:t>
            </w:r>
            <w:r w:rsidRPr="006A56AE">
              <w:rPr>
                <w:rFonts w:ascii="Arial" w:eastAsia="標楷體" w:hAnsi="Arial" w:hint="eastAsia"/>
                <w:color w:val="000000"/>
                <w:sz w:val="20"/>
              </w:rPr>
              <w:t xml:space="preserve">5-25 </w:t>
            </w:r>
            <w:r w:rsidRPr="006A56AE">
              <w:rPr>
                <w:rFonts w:ascii="Arial" w:eastAsia="標楷體" w:hAnsi="Arial" w:hint="eastAsia"/>
                <w:color w:val="000000"/>
                <w:sz w:val="20"/>
              </w:rPr>
              <w:t>之燈光</w:t>
            </w:r>
            <w:proofErr w:type="gramStart"/>
            <w:r w:rsidRPr="006A56AE">
              <w:rPr>
                <w:rFonts w:ascii="Arial" w:eastAsia="標楷體" w:hAnsi="Arial" w:hint="eastAsia"/>
                <w:color w:val="000000"/>
                <w:sz w:val="20"/>
              </w:rPr>
              <w:t>組態時</w:t>
            </w:r>
            <w:proofErr w:type="gramEnd"/>
            <w:r w:rsidRPr="006A56AE">
              <w:rPr>
                <w:rFonts w:ascii="Arial" w:eastAsia="標楷體" w:hAnsi="Arial" w:hint="eastAsia"/>
                <w:color w:val="000000"/>
                <w:sz w:val="20"/>
              </w:rPr>
              <w:t>，快速出口滑行道</w:t>
            </w:r>
            <w:proofErr w:type="gramStart"/>
            <w:r w:rsidRPr="006A56AE">
              <w:rPr>
                <w:rFonts w:ascii="Arial" w:eastAsia="標楷體" w:hAnsi="Arial" w:hint="eastAsia"/>
                <w:color w:val="000000"/>
                <w:sz w:val="20"/>
              </w:rPr>
              <w:t>指示燈應整組</w:t>
            </w:r>
            <w:proofErr w:type="gramEnd"/>
            <w:r w:rsidRPr="006A56AE">
              <w:rPr>
                <w:rFonts w:ascii="Arial" w:eastAsia="標楷體" w:hAnsi="Arial" w:hint="eastAsia"/>
                <w:color w:val="000000"/>
                <w:sz w:val="20"/>
              </w:rPr>
              <w:t>熄滅。</w:t>
            </w:r>
          </w:p>
        </w:tc>
        <w:tc>
          <w:tcPr>
            <w:tcW w:w="800" w:type="dxa"/>
            <w:tcBorders>
              <w:top w:val="nil"/>
              <w:left w:val="nil"/>
              <w:bottom w:val="single" w:sz="8" w:space="0" w:color="000000"/>
              <w:right w:val="single" w:sz="8" w:space="0" w:color="000000"/>
            </w:tcBorders>
            <w:shd w:val="clear" w:color="auto" w:fill="auto"/>
            <w:vAlign w:val="center"/>
            <w:hideMark/>
          </w:tcPr>
          <w:p w14:paraId="28B7C752"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D665275" w14:textId="43B6FB5B"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497618C9"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AC074E" w:rsidRPr="006A56AE" w14:paraId="1555ABB3"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22386082"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5.3.15.3</w:t>
            </w:r>
          </w:p>
        </w:tc>
        <w:tc>
          <w:tcPr>
            <w:tcW w:w="4030" w:type="dxa"/>
            <w:tcBorders>
              <w:top w:val="nil"/>
              <w:left w:val="nil"/>
              <w:bottom w:val="single" w:sz="8" w:space="0" w:color="000000"/>
              <w:right w:val="single" w:sz="8" w:space="0" w:color="000000"/>
            </w:tcBorders>
            <w:shd w:val="clear" w:color="auto" w:fill="auto"/>
            <w:hideMark/>
          </w:tcPr>
          <w:p w14:paraId="67DB1465"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整組快速出口滑行道指示燈應配合銜接之快速出口滑行道，設置在跑道上之跑道中心線</w:t>
            </w:r>
            <w:proofErr w:type="gramStart"/>
            <w:r w:rsidRPr="006A56AE">
              <w:rPr>
                <w:rFonts w:ascii="Arial" w:eastAsia="標楷體" w:hAnsi="Arial" w:hint="eastAsia"/>
                <w:color w:val="000000"/>
                <w:sz w:val="20"/>
              </w:rPr>
              <w:t>同一側</w:t>
            </w:r>
            <w:proofErr w:type="gramEnd"/>
            <w:r w:rsidRPr="006A56AE">
              <w:rPr>
                <w:rFonts w:ascii="Arial" w:eastAsia="標楷體" w:hAnsi="Arial" w:hint="eastAsia"/>
                <w:color w:val="000000"/>
                <w:sz w:val="20"/>
              </w:rPr>
              <w:t>，如圖</w:t>
            </w:r>
            <w:r w:rsidRPr="006A56AE">
              <w:rPr>
                <w:rFonts w:ascii="Arial" w:eastAsia="標楷體" w:hAnsi="Arial" w:hint="eastAsia"/>
                <w:color w:val="000000"/>
                <w:sz w:val="20"/>
              </w:rPr>
              <w:t xml:space="preserve"> 5-25</w:t>
            </w:r>
            <w:r w:rsidRPr="006A56AE">
              <w:rPr>
                <w:rFonts w:ascii="Arial" w:eastAsia="標楷體" w:hAnsi="Arial" w:hint="eastAsia"/>
                <w:color w:val="000000"/>
                <w:sz w:val="20"/>
              </w:rPr>
              <w:t>，</w:t>
            </w:r>
            <w:proofErr w:type="gramStart"/>
            <w:r w:rsidRPr="006A56AE">
              <w:rPr>
                <w:rFonts w:ascii="Arial" w:eastAsia="標楷體" w:hAnsi="Arial" w:hint="eastAsia"/>
                <w:color w:val="000000"/>
                <w:sz w:val="20"/>
              </w:rPr>
              <w:t>每一燈組之</w:t>
            </w:r>
            <w:proofErr w:type="gramEnd"/>
            <w:r w:rsidRPr="006A56AE">
              <w:rPr>
                <w:rFonts w:ascii="Arial" w:eastAsia="標楷體" w:hAnsi="Arial" w:hint="eastAsia"/>
                <w:color w:val="000000"/>
                <w:sz w:val="20"/>
              </w:rPr>
              <w:t>燈具間隔為</w:t>
            </w:r>
            <w:r w:rsidRPr="006A56AE">
              <w:rPr>
                <w:rFonts w:ascii="Arial" w:eastAsia="標楷體" w:hAnsi="Arial" w:hint="eastAsia"/>
                <w:color w:val="000000"/>
                <w:sz w:val="20"/>
              </w:rPr>
              <w:t>2m</w:t>
            </w:r>
            <w:r w:rsidRPr="006A56AE">
              <w:rPr>
                <w:rFonts w:ascii="Arial" w:eastAsia="標楷體" w:hAnsi="Arial" w:hint="eastAsia"/>
                <w:color w:val="000000"/>
                <w:sz w:val="20"/>
              </w:rPr>
              <w:t>，最靠近跑道中心線之燈具應距離跑道中心線</w:t>
            </w:r>
            <w:r w:rsidRPr="006A56AE">
              <w:rPr>
                <w:rFonts w:ascii="Arial" w:eastAsia="標楷體" w:hAnsi="Arial" w:hint="eastAsia"/>
                <w:color w:val="000000"/>
                <w:sz w:val="20"/>
              </w:rPr>
              <w:t>2m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5AAA573B"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3E16BE4"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9F4F488"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C074E" w:rsidRPr="006A56AE" w14:paraId="6E927B00"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12A89E8A"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lastRenderedPageBreak/>
              <w:t>5.3.15.4</w:t>
            </w:r>
          </w:p>
        </w:tc>
        <w:tc>
          <w:tcPr>
            <w:tcW w:w="4030" w:type="dxa"/>
            <w:tcBorders>
              <w:top w:val="nil"/>
              <w:left w:val="nil"/>
              <w:bottom w:val="single" w:sz="8" w:space="0" w:color="000000"/>
              <w:right w:val="single" w:sz="8" w:space="0" w:color="000000"/>
            </w:tcBorders>
            <w:shd w:val="clear" w:color="auto" w:fill="auto"/>
            <w:hideMark/>
          </w:tcPr>
          <w:p w14:paraId="69D6C38F"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在一條跑道上配置多處快速出口滑行道情形下，各快速出口滑行道之指示燈組於開啟時不應有重疊現象。</w:t>
            </w:r>
          </w:p>
        </w:tc>
        <w:tc>
          <w:tcPr>
            <w:tcW w:w="800" w:type="dxa"/>
            <w:tcBorders>
              <w:top w:val="nil"/>
              <w:left w:val="nil"/>
              <w:bottom w:val="single" w:sz="8" w:space="0" w:color="000000"/>
              <w:right w:val="single" w:sz="8" w:space="0" w:color="000000"/>
            </w:tcBorders>
            <w:shd w:val="clear" w:color="auto" w:fill="auto"/>
            <w:vAlign w:val="center"/>
            <w:hideMark/>
          </w:tcPr>
          <w:p w14:paraId="6F194453"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75F1C43"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6CC16C6"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C074E" w:rsidRPr="006A56AE" w14:paraId="3AAFFBC8"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04859D60"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5.3.15.5</w:t>
            </w:r>
          </w:p>
        </w:tc>
        <w:tc>
          <w:tcPr>
            <w:tcW w:w="4030" w:type="dxa"/>
            <w:tcBorders>
              <w:top w:val="nil"/>
              <w:left w:val="nil"/>
              <w:bottom w:val="single" w:sz="8" w:space="0" w:color="000000"/>
              <w:right w:val="single" w:sz="8" w:space="0" w:color="000000"/>
            </w:tcBorders>
            <w:shd w:val="clear" w:color="auto" w:fill="auto"/>
            <w:hideMark/>
          </w:tcPr>
          <w:p w14:paraId="14F30E6B"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為利於降落飛機之駕駛員自進場方向可以看見快速出口滑行道指示燈，燈具應為單向黃色定</w:t>
            </w:r>
            <w:proofErr w:type="gramStart"/>
            <w:r w:rsidRPr="006A56AE">
              <w:rPr>
                <w:rFonts w:ascii="Arial" w:eastAsia="標楷體" w:hAnsi="Arial" w:hint="eastAsia"/>
                <w:color w:val="000000"/>
                <w:sz w:val="20"/>
              </w:rPr>
              <w:t>光燈且排</w:t>
            </w:r>
            <w:proofErr w:type="gramEnd"/>
            <w:r w:rsidRPr="006A56AE">
              <w:rPr>
                <w:rFonts w:ascii="Arial" w:eastAsia="標楷體" w:hAnsi="Arial" w:hint="eastAsia"/>
                <w:color w:val="000000"/>
                <w:sz w:val="20"/>
              </w:rPr>
              <w:t>成一列。</w:t>
            </w:r>
          </w:p>
        </w:tc>
        <w:tc>
          <w:tcPr>
            <w:tcW w:w="800" w:type="dxa"/>
            <w:tcBorders>
              <w:top w:val="nil"/>
              <w:left w:val="nil"/>
              <w:bottom w:val="single" w:sz="8" w:space="0" w:color="000000"/>
              <w:right w:val="single" w:sz="8" w:space="0" w:color="000000"/>
            </w:tcBorders>
            <w:shd w:val="clear" w:color="auto" w:fill="auto"/>
            <w:vAlign w:val="center"/>
            <w:hideMark/>
          </w:tcPr>
          <w:p w14:paraId="4B7CEE98"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2DA2140"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553A5A88"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33BE13C"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0C5B0279"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5.3.15.6</w:t>
            </w:r>
          </w:p>
        </w:tc>
        <w:tc>
          <w:tcPr>
            <w:tcW w:w="4030" w:type="dxa"/>
            <w:tcBorders>
              <w:top w:val="nil"/>
              <w:left w:val="nil"/>
              <w:bottom w:val="single" w:sz="8" w:space="0" w:color="000000"/>
              <w:right w:val="single" w:sz="8" w:space="0" w:color="000000"/>
            </w:tcBorders>
            <w:shd w:val="clear" w:color="auto" w:fill="auto"/>
            <w:hideMark/>
          </w:tcPr>
          <w:p w14:paraId="1A7A9521" w14:textId="6406BC93"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快速出口滑行道指示燈應符合附錄</w:t>
            </w:r>
            <w:r w:rsidRPr="006A56AE">
              <w:rPr>
                <w:rFonts w:ascii="Arial" w:eastAsia="標楷體" w:hAnsi="Arial" w:hint="eastAsia"/>
                <w:color w:val="000000"/>
                <w:sz w:val="20"/>
              </w:rPr>
              <w:t>2</w:t>
            </w:r>
            <w:r w:rsidR="00AE6101" w:rsidRPr="00AE6101">
              <w:rPr>
                <w:rFonts w:ascii="Arial" w:eastAsia="標楷體" w:hAnsi="Arial" w:hint="eastAsia"/>
                <w:color w:val="000000"/>
                <w:sz w:val="20"/>
              </w:rPr>
              <w:t>附錄圖</w:t>
            </w:r>
            <w:r w:rsidR="00AE6101" w:rsidRPr="00AE6101">
              <w:rPr>
                <w:rFonts w:ascii="Arial" w:eastAsia="標楷體" w:hAnsi="Arial" w:hint="eastAsia"/>
                <w:color w:val="000000"/>
                <w:sz w:val="20"/>
              </w:rPr>
              <w:t xml:space="preserve">2-6 </w:t>
            </w:r>
            <w:r w:rsidR="00AE6101" w:rsidRPr="00AE6101">
              <w:rPr>
                <w:rFonts w:ascii="Arial" w:eastAsia="標楷體" w:hAnsi="Arial" w:hint="eastAsia"/>
                <w:color w:val="000000"/>
                <w:sz w:val="20"/>
              </w:rPr>
              <w:t>或附錄圖</w:t>
            </w:r>
            <w:r w:rsidR="00AE6101" w:rsidRPr="00AE6101">
              <w:rPr>
                <w:rFonts w:ascii="Arial" w:eastAsia="標楷體" w:hAnsi="Arial" w:hint="eastAsia"/>
                <w:color w:val="000000"/>
                <w:sz w:val="20"/>
              </w:rPr>
              <w:t>2-7</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6BB7DD2A"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7AC8DB8" w14:textId="6BE24930"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01C59042" w14:textId="77777777" w:rsidR="00D2756C" w:rsidRPr="006A56A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D2756C" w:rsidRPr="006A56AE" w14:paraId="297BD869"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B3C898C"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5.3.16</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5C75AD07"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緩衝區燈</w:t>
            </w:r>
          </w:p>
        </w:tc>
      </w:tr>
      <w:tr w:rsidR="00AC074E" w:rsidRPr="006A56AE" w14:paraId="5F67EC46"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0F29F915"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5.3.16.1</w:t>
            </w:r>
          </w:p>
        </w:tc>
        <w:tc>
          <w:tcPr>
            <w:tcW w:w="4030" w:type="dxa"/>
            <w:tcBorders>
              <w:top w:val="nil"/>
              <w:left w:val="nil"/>
              <w:bottom w:val="single" w:sz="8" w:space="0" w:color="000000"/>
              <w:right w:val="single" w:sz="8" w:space="0" w:color="000000"/>
            </w:tcBorders>
            <w:shd w:val="clear" w:color="auto" w:fill="auto"/>
            <w:hideMark/>
          </w:tcPr>
          <w:p w14:paraId="5845524D"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供夜間使用之緩衝區應設置緩衝區燈。</w:t>
            </w:r>
          </w:p>
        </w:tc>
        <w:tc>
          <w:tcPr>
            <w:tcW w:w="800" w:type="dxa"/>
            <w:tcBorders>
              <w:top w:val="nil"/>
              <w:left w:val="nil"/>
              <w:bottom w:val="single" w:sz="8" w:space="0" w:color="000000"/>
              <w:right w:val="single" w:sz="8" w:space="0" w:color="000000"/>
            </w:tcBorders>
            <w:shd w:val="clear" w:color="auto" w:fill="auto"/>
            <w:vAlign w:val="center"/>
            <w:hideMark/>
          </w:tcPr>
          <w:p w14:paraId="76732C3C"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B74F8F3"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17F658F"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65871A40" w14:textId="77777777" w:rsidTr="006F0AEA">
        <w:tblPrEx>
          <w:tblLook w:val="04A0" w:firstRow="1" w:lastRow="0" w:firstColumn="1" w:lastColumn="0" w:noHBand="0" w:noVBand="1"/>
        </w:tblPrEx>
        <w:trPr>
          <w:trHeight w:val="1380"/>
        </w:trPr>
        <w:tc>
          <w:tcPr>
            <w:tcW w:w="1184" w:type="dxa"/>
            <w:tcBorders>
              <w:top w:val="nil"/>
              <w:left w:val="single" w:sz="8" w:space="0" w:color="000000"/>
              <w:bottom w:val="single" w:sz="8" w:space="0" w:color="000000"/>
              <w:right w:val="nil"/>
            </w:tcBorders>
            <w:shd w:val="clear" w:color="auto" w:fill="auto"/>
            <w:hideMark/>
          </w:tcPr>
          <w:p w14:paraId="30E024A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5.3.16.2</w:t>
            </w:r>
          </w:p>
        </w:tc>
        <w:tc>
          <w:tcPr>
            <w:tcW w:w="4030" w:type="dxa"/>
            <w:tcBorders>
              <w:top w:val="nil"/>
              <w:left w:val="nil"/>
              <w:bottom w:val="single" w:sz="8" w:space="0" w:color="000000"/>
              <w:right w:val="single" w:sz="8" w:space="0" w:color="000000"/>
            </w:tcBorders>
            <w:shd w:val="clear" w:color="auto" w:fill="auto"/>
            <w:hideMark/>
          </w:tcPr>
          <w:p w14:paraId="21EAF1BD"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緩衝區燈應沿</w:t>
            </w:r>
            <w:proofErr w:type="gramEnd"/>
            <w:r w:rsidRPr="006A56AE">
              <w:rPr>
                <w:rFonts w:ascii="Arial" w:eastAsia="標楷體" w:hAnsi="Arial" w:hint="eastAsia"/>
                <w:color w:val="000000"/>
                <w:sz w:val="20"/>
              </w:rPr>
              <w:t>緩衝區全長，設在與跑道中心線等距之兩條平行線上，並與跑道</w:t>
            </w:r>
            <w:proofErr w:type="gramStart"/>
            <w:r w:rsidRPr="006A56AE">
              <w:rPr>
                <w:rFonts w:ascii="Arial" w:eastAsia="標楷體" w:hAnsi="Arial" w:hint="eastAsia"/>
                <w:color w:val="000000"/>
                <w:sz w:val="20"/>
              </w:rPr>
              <w:t>邊燈線</w:t>
            </w:r>
            <w:proofErr w:type="gramEnd"/>
            <w:r w:rsidRPr="006A56AE">
              <w:rPr>
                <w:rFonts w:ascii="Arial" w:eastAsia="標楷體" w:hAnsi="Arial" w:hint="eastAsia"/>
                <w:color w:val="000000"/>
                <w:sz w:val="20"/>
              </w:rPr>
              <w:t>延伸線重合。緩衝區燈還</w:t>
            </w:r>
            <w:proofErr w:type="gramStart"/>
            <w:r w:rsidRPr="006A56AE">
              <w:rPr>
                <w:rFonts w:ascii="Arial" w:eastAsia="標楷體" w:hAnsi="Arial" w:hint="eastAsia"/>
                <w:color w:val="000000"/>
                <w:sz w:val="20"/>
              </w:rPr>
              <w:t>應橫越於</w:t>
            </w:r>
            <w:proofErr w:type="gramEnd"/>
            <w:r w:rsidRPr="006A56AE">
              <w:rPr>
                <w:rFonts w:ascii="Arial" w:eastAsia="標楷體" w:hAnsi="Arial" w:hint="eastAsia"/>
                <w:color w:val="000000"/>
                <w:sz w:val="20"/>
              </w:rPr>
              <w:t>緩衝區末端，並垂直於緩衝區中心線，且應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可能靠近緩衝區末端，在任何情況下不超過緩衝區末端外</w:t>
            </w:r>
            <w:r w:rsidRPr="006A56AE">
              <w:rPr>
                <w:rFonts w:ascii="Arial" w:eastAsia="標楷體" w:hAnsi="Arial" w:hint="eastAsia"/>
                <w:color w:val="000000"/>
                <w:sz w:val="20"/>
              </w:rPr>
              <w:t>3m</w:t>
            </w:r>
            <w:r w:rsidRPr="006A56AE">
              <w:rPr>
                <w:rFonts w:ascii="Arial" w:eastAsia="標楷體" w:hAnsi="Arial" w:hint="eastAsia"/>
                <w:color w:val="000000"/>
                <w:sz w:val="20"/>
              </w:rPr>
              <w:t>，</w:t>
            </w:r>
            <w:r w:rsidRPr="006A56AE">
              <w:rPr>
                <w:rFonts w:ascii="Arial" w:eastAsia="標楷體" w:hAnsi="Arial" w:hint="eastAsia"/>
                <w:color w:val="000000"/>
                <w:sz w:val="20"/>
              </w:rPr>
              <w:t>!</w:t>
            </w:r>
            <w:r w:rsidRPr="006A56AE">
              <w:rPr>
                <w:rFonts w:ascii="Arial" w:eastAsia="標楷體" w:hAnsi="Arial" w:hint="eastAsia"/>
                <w:color w:val="000000"/>
                <w:sz w:val="20"/>
              </w:rPr>
              <w:t>其燈具間隔應不大於</w:t>
            </w:r>
            <w:r w:rsidRPr="006A56AE">
              <w:rPr>
                <w:rFonts w:ascii="Arial" w:eastAsia="標楷體" w:hAnsi="Arial" w:hint="eastAsia"/>
                <w:color w:val="000000"/>
                <w:sz w:val="20"/>
              </w:rPr>
              <w:t>30m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D4895A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4A332FD" w14:textId="77777777" w:rsidR="00AC074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3E7FAA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現場量測檢視（抽測）</w:t>
            </w:r>
          </w:p>
        </w:tc>
      </w:tr>
      <w:tr w:rsidR="0080255D" w:rsidRPr="006A56AE" w14:paraId="2DBC9D78"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0B06FDB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5.3.16.3</w:t>
            </w:r>
          </w:p>
        </w:tc>
        <w:tc>
          <w:tcPr>
            <w:tcW w:w="4030" w:type="dxa"/>
            <w:tcBorders>
              <w:top w:val="nil"/>
              <w:left w:val="nil"/>
              <w:bottom w:val="single" w:sz="8" w:space="0" w:color="000000"/>
              <w:right w:val="single" w:sz="8" w:space="0" w:color="000000"/>
            </w:tcBorders>
            <w:shd w:val="clear" w:color="auto" w:fill="auto"/>
            <w:hideMark/>
          </w:tcPr>
          <w:p w14:paraId="263F2D1E"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緩衝區燈應為單向朝跑道</w:t>
            </w:r>
            <w:proofErr w:type="gramEnd"/>
            <w:r w:rsidRPr="006A56AE">
              <w:rPr>
                <w:rFonts w:ascii="Arial" w:eastAsia="標楷體" w:hAnsi="Arial" w:hint="eastAsia"/>
                <w:color w:val="000000"/>
                <w:sz w:val="20"/>
              </w:rPr>
              <w:t>之紅色定光燈。</w:t>
            </w:r>
          </w:p>
        </w:tc>
        <w:tc>
          <w:tcPr>
            <w:tcW w:w="800" w:type="dxa"/>
            <w:tcBorders>
              <w:top w:val="nil"/>
              <w:left w:val="nil"/>
              <w:bottom w:val="single" w:sz="8" w:space="0" w:color="000000"/>
              <w:right w:val="single" w:sz="8" w:space="0" w:color="000000"/>
            </w:tcBorders>
            <w:shd w:val="clear" w:color="auto" w:fill="auto"/>
            <w:vAlign w:val="center"/>
            <w:hideMark/>
          </w:tcPr>
          <w:p w14:paraId="60B2AC1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181DB08"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D2756C" w:rsidRPr="006A56AE" w14:paraId="32D1B2FF"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7F1DD16"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5.3.17</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54BB5C53"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滑行道中心線燈</w:t>
            </w:r>
          </w:p>
        </w:tc>
      </w:tr>
      <w:tr w:rsidR="00AC074E" w:rsidRPr="006A56AE" w14:paraId="3FE427DF" w14:textId="77777777" w:rsidTr="006F0AEA">
        <w:tblPrEx>
          <w:tblLook w:val="04A0" w:firstRow="1" w:lastRow="0" w:firstColumn="1" w:lastColumn="0" w:noHBand="0" w:noVBand="1"/>
        </w:tblPrEx>
        <w:trPr>
          <w:trHeight w:val="1236"/>
        </w:trPr>
        <w:tc>
          <w:tcPr>
            <w:tcW w:w="1184" w:type="dxa"/>
            <w:tcBorders>
              <w:top w:val="nil"/>
              <w:left w:val="single" w:sz="8" w:space="0" w:color="000000"/>
              <w:bottom w:val="single" w:sz="8" w:space="0" w:color="000000"/>
              <w:right w:val="nil"/>
            </w:tcBorders>
            <w:shd w:val="clear" w:color="auto" w:fill="auto"/>
            <w:hideMark/>
          </w:tcPr>
          <w:p w14:paraId="31CCA81F"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5.3.17.1</w:t>
            </w:r>
          </w:p>
        </w:tc>
        <w:tc>
          <w:tcPr>
            <w:tcW w:w="4030" w:type="dxa"/>
            <w:tcBorders>
              <w:top w:val="nil"/>
              <w:left w:val="nil"/>
              <w:bottom w:val="single" w:sz="8" w:space="0" w:color="000000"/>
              <w:right w:val="single" w:sz="8" w:space="0" w:color="000000"/>
            </w:tcBorders>
            <w:shd w:val="clear" w:color="auto" w:fill="auto"/>
            <w:hideMark/>
          </w:tcPr>
          <w:p w14:paraId="135A6BAE" w14:textId="631E9838"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供跑道視程小於</w:t>
            </w:r>
            <w:r w:rsidRPr="006A56AE">
              <w:rPr>
                <w:rFonts w:ascii="Arial" w:eastAsia="標楷體" w:hAnsi="Arial" w:hint="eastAsia"/>
                <w:color w:val="000000"/>
                <w:sz w:val="20"/>
              </w:rPr>
              <w:t>3</w:t>
            </w:r>
            <w:r w:rsidR="00A4015F">
              <w:rPr>
                <w:rFonts w:ascii="Arial" w:eastAsia="標楷體" w:hAnsi="Arial" w:hint="eastAsia"/>
                <w:color w:val="000000"/>
                <w:sz w:val="20"/>
              </w:rPr>
              <w:t>0</w:t>
            </w:r>
            <w:r w:rsidRPr="006A56AE">
              <w:rPr>
                <w:rFonts w:ascii="Arial" w:eastAsia="標楷體" w:hAnsi="Arial" w:hint="eastAsia"/>
                <w:color w:val="000000"/>
                <w:sz w:val="20"/>
              </w:rPr>
              <w:t xml:space="preserve">0m </w:t>
            </w:r>
            <w:r w:rsidRPr="006A56AE">
              <w:rPr>
                <w:rFonts w:ascii="Arial" w:eastAsia="標楷體" w:hAnsi="Arial" w:hint="eastAsia"/>
                <w:color w:val="000000"/>
                <w:sz w:val="20"/>
              </w:rPr>
              <w:t>情況下使用之出口滑行道、滑行道及停機坪，應設置滑行道中心線燈，且應在跑道中心線及停機位間提供連續之導引，只有在低交通密度時且</w:t>
            </w:r>
            <w:proofErr w:type="gramStart"/>
            <w:r w:rsidRPr="006A56AE">
              <w:rPr>
                <w:rFonts w:ascii="Arial" w:eastAsia="標楷體" w:hAnsi="Arial" w:hint="eastAsia"/>
                <w:color w:val="000000"/>
                <w:sz w:val="20"/>
              </w:rPr>
              <w:t>滑行道邊燈及</w:t>
            </w:r>
            <w:proofErr w:type="gramEnd"/>
            <w:r w:rsidRPr="006A56AE">
              <w:rPr>
                <w:rFonts w:ascii="Arial" w:eastAsia="標楷體" w:hAnsi="Arial" w:hint="eastAsia"/>
                <w:color w:val="000000"/>
                <w:sz w:val="20"/>
              </w:rPr>
              <w:t>中心線標線已能提供足夠導引之情況下可以不設。</w:t>
            </w:r>
          </w:p>
        </w:tc>
        <w:tc>
          <w:tcPr>
            <w:tcW w:w="800" w:type="dxa"/>
            <w:tcBorders>
              <w:top w:val="nil"/>
              <w:left w:val="nil"/>
              <w:bottom w:val="single" w:sz="8" w:space="0" w:color="000000"/>
              <w:right w:val="single" w:sz="8" w:space="0" w:color="000000"/>
            </w:tcBorders>
            <w:shd w:val="clear" w:color="auto" w:fill="auto"/>
            <w:vAlign w:val="center"/>
            <w:hideMark/>
          </w:tcPr>
          <w:p w14:paraId="0EE1B174"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3616E4F"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BD184E5"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C074E" w:rsidRPr="006A56AE" w14:paraId="7D092240"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2EDA7852" w14:textId="77777777" w:rsidR="00AC074E" w:rsidRPr="006A56AE" w:rsidRDefault="00AC074E" w:rsidP="00AC074E">
            <w:pPr>
              <w:rPr>
                <w:rFonts w:ascii="Arial" w:eastAsia="標楷體" w:hAnsi="Arial"/>
                <w:color w:val="000000"/>
                <w:sz w:val="20"/>
              </w:rPr>
            </w:pPr>
            <w:r w:rsidRPr="006A56AE">
              <w:rPr>
                <w:rFonts w:ascii="Arial" w:eastAsia="標楷體" w:hAnsi="Arial" w:hint="eastAsia"/>
                <w:color w:val="000000"/>
                <w:sz w:val="20"/>
              </w:rPr>
              <w:t>5.3.17.4</w:t>
            </w:r>
          </w:p>
        </w:tc>
        <w:tc>
          <w:tcPr>
            <w:tcW w:w="4030" w:type="dxa"/>
            <w:tcBorders>
              <w:top w:val="nil"/>
              <w:left w:val="nil"/>
              <w:bottom w:val="single" w:sz="8" w:space="0" w:color="000000"/>
              <w:right w:val="single" w:sz="8" w:space="0" w:color="000000"/>
            </w:tcBorders>
            <w:shd w:val="clear" w:color="auto" w:fill="auto"/>
            <w:hideMark/>
          </w:tcPr>
          <w:p w14:paraId="0E46A142" w14:textId="27C277D5"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跑道作為標準滑行路徑之一部分以及在跑道視程小於</w:t>
            </w:r>
            <w:r w:rsidRPr="006A56AE">
              <w:rPr>
                <w:rFonts w:ascii="Arial" w:eastAsia="標楷體" w:hAnsi="Arial" w:hint="eastAsia"/>
                <w:color w:val="000000"/>
                <w:sz w:val="20"/>
              </w:rPr>
              <w:t>3</w:t>
            </w:r>
            <w:r w:rsidR="001D24F7">
              <w:rPr>
                <w:rFonts w:ascii="Arial" w:eastAsia="標楷體" w:hAnsi="Arial" w:hint="eastAsia"/>
                <w:color w:val="000000"/>
                <w:sz w:val="20"/>
              </w:rPr>
              <w:t>0</w:t>
            </w:r>
            <w:r w:rsidRPr="006A56AE">
              <w:rPr>
                <w:rFonts w:ascii="Arial" w:eastAsia="標楷體" w:hAnsi="Arial" w:hint="eastAsia"/>
                <w:color w:val="000000"/>
                <w:sz w:val="20"/>
              </w:rPr>
              <w:t xml:space="preserve">0m </w:t>
            </w:r>
            <w:r w:rsidRPr="006A56AE">
              <w:rPr>
                <w:rFonts w:ascii="Arial" w:eastAsia="標楷體" w:hAnsi="Arial" w:hint="eastAsia"/>
                <w:color w:val="000000"/>
                <w:sz w:val="20"/>
              </w:rPr>
              <w:t>滑行時，應在該部分跑道上設置滑行道中心線燈。只有在低交通密度時且</w:t>
            </w:r>
            <w:proofErr w:type="gramStart"/>
            <w:r w:rsidRPr="006A56AE">
              <w:rPr>
                <w:rFonts w:ascii="Arial" w:eastAsia="標楷體" w:hAnsi="Arial" w:hint="eastAsia"/>
                <w:color w:val="000000"/>
                <w:sz w:val="20"/>
              </w:rPr>
              <w:t>滑行道邊燈及</w:t>
            </w:r>
            <w:proofErr w:type="gramEnd"/>
            <w:r w:rsidRPr="006A56AE">
              <w:rPr>
                <w:rFonts w:ascii="Arial" w:eastAsia="標楷體" w:hAnsi="Arial" w:hint="eastAsia"/>
                <w:color w:val="000000"/>
                <w:sz w:val="20"/>
              </w:rPr>
              <w:t>中心線標線已能提供足夠之導引情況下可以不設。</w:t>
            </w:r>
          </w:p>
        </w:tc>
        <w:tc>
          <w:tcPr>
            <w:tcW w:w="800" w:type="dxa"/>
            <w:tcBorders>
              <w:top w:val="nil"/>
              <w:left w:val="nil"/>
              <w:bottom w:val="single" w:sz="8" w:space="0" w:color="000000"/>
              <w:right w:val="single" w:sz="8" w:space="0" w:color="000000"/>
            </w:tcBorders>
            <w:shd w:val="clear" w:color="auto" w:fill="auto"/>
            <w:vAlign w:val="center"/>
            <w:hideMark/>
          </w:tcPr>
          <w:p w14:paraId="46A50EAF" w14:textId="77777777" w:rsidR="00AC074E" w:rsidRPr="006A56AE" w:rsidRDefault="00AC074E" w:rsidP="00AC074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53121C5" w14:textId="77777777" w:rsidR="00AC074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8E96660" w14:textId="77777777" w:rsidR="00AC074E" w:rsidRPr="006A56AE" w:rsidRDefault="00AC074E"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001A035B" w14:textId="77777777" w:rsidTr="002F02B8">
        <w:tblPrEx>
          <w:tblLook w:val="04A0" w:firstRow="1" w:lastRow="0" w:firstColumn="1" w:lastColumn="0" w:noHBand="0" w:noVBand="1"/>
        </w:tblPrEx>
        <w:trPr>
          <w:trHeight w:val="371"/>
        </w:trPr>
        <w:tc>
          <w:tcPr>
            <w:tcW w:w="1184" w:type="dxa"/>
            <w:tcBorders>
              <w:top w:val="nil"/>
              <w:left w:val="single" w:sz="8" w:space="0" w:color="000000"/>
              <w:bottom w:val="single" w:sz="8" w:space="0" w:color="000000"/>
              <w:right w:val="nil"/>
            </w:tcBorders>
            <w:shd w:val="clear" w:color="auto" w:fill="auto"/>
            <w:hideMark/>
          </w:tcPr>
          <w:p w14:paraId="6273E5F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5.3.17.6</w:t>
            </w:r>
          </w:p>
        </w:tc>
        <w:tc>
          <w:tcPr>
            <w:tcW w:w="4030" w:type="dxa"/>
            <w:tcBorders>
              <w:top w:val="nil"/>
              <w:left w:val="nil"/>
              <w:bottom w:val="single" w:sz="8" w:space="0" w:color="000000"/>
              <w:right w:val="single" w:sz="8" w:space="0" w:color="000000"/>
            </w:tcBorders>
            <w:shd w:val="clear" w:color="auto" w:fill="auto"/>
            <w:hideMark/>
          </w:tcPr>
          <w:p w14:paraId="134AF4C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除了</w:t>
            </w:r>
            <w:proofErr w:type="gramStart"/>
            <w:r w:rsidRPr="006A56AE">
              <w:rPr>
                <w:rFonts w:ascii="Arial" w:eastAsia="標楷體" w:hAnsi="Arial" w:hint="eastAsia"/>
                <w:color w:val="000000"/>
                <w:sz w:val="20"/>
              </w:rPr>
              <w:t>5.3.17.8</w:t>
            </w:r>
            <w:r w:rsidRPr="006A56AE">
              <w:rPr>
                <w:rFonts w:ascii="Arial" w:eastAsia="標楷體" w:hAnsi="Arial" w:hint="eastAsia"/>
                <w:color w:val="000000"/>
                <w:sz w:val="20"/>
              </w:rPr>
              <w:t>所述</w:t>
            </w:r>
            <w:proofErr w:type="gramEnd"/>
            <w:r w:rsidRPr="006A56AE">
              <w:rPr>
                <w:rFonts w:ascii="Arial" w:eastAsia="標楷體" w:hAnsi="Arial" w:hint="eastAsia"/>
                <w:color w:val="000000"/>
                <w:sz w:val="20"/>
              </w:rPr>
              <w:t>情況及出口滑行道及跑道上作為標準滑行路徑之一部分外，滑行道</w:t>
            </w:r>
            <w:proofErr w:type="gramStart"/>
            <w:r w:rsidRPr="006A56AE">
              <w:rPr>
                <w:rFonts w:ascii="Arial" w:eastAsia="標楷體" w:hAnsi="Arial" w:hint="eastAsia"/>
                <w:color w:val="000000"/>
                <w:sz w:val="20"/>
              </w:rPr>
              <w:t>中心線燈應是</w:t>
            </w:r>
            <w:proofErr w:type="gramEnd"/>
            <w:r w:rsidRPr="006A56AE">
              <w:rPr>
                <w:rFonts w:ascii="Arial" w:eastAsia="標楷體" w:hAnsi="Arial" w:hint="eastAsia"/>
                <w:color w:val="000000"/>
                <w:sz w:val="20"/>
              </w:rPr>
              <w:t>綠色定光燈，其光束大小應使得只有位在滑行道或鄰近滑行道上之飛機才能</w:t>
            </w:r>
            <w:r w:rsidRPr="006A56AE">
              <w:rPr>
                <w:rFonts w:ascii="Arial" w:eastAsia="標楷體" w:hAnsi="Arial" w:hint="eastAsia"/>
                <w:color w:val="000000"/>
                <w:sz w:val="20"/>
              </w:rPr>
              <w:lastRenderedPageBreak/>
              <w:t>看得見燈光。</w:t>
            </w:r>
          </w:p>
        </w:tc>
        <w:tc>
          <w:tcPr>
            <w:tcW w:w="800" w:type="dxa"/>
            <w:tcBorders>
              <w:top w:val="nil"/>
              <w:left w:val="nil"/>
              <w:bottom w:val="single" w:sz="8" w:space="0" w:color="000000"/>
              <w:right w:val="single" w:sz="8" w:space="0" w:color="000000"/>
            </w:tcBorders>
            <w:shd w:val="clear" w:color="auto" w:fill="auto"/>
            <w:vAlign w:val="center"/>
            <w:hideMark/>
          </w:tcPr>
          <w:p w14:paraId="3D9C3B6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DA077A0"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474BF67C" w14:textId="77777777" w:rsidTr="006F0AEA">
        <w:tblPrEx>
          <w:tblLook w:val="04A0" w:firstRow="1" w:lastRow="0" w:firstColumn="1" w:lastColumn="0" w:noHBand="0" w:noVBand="1"/>
        </w:tblPrEx>
        <w:trPr>
          <w:trHeight w:val="2040"/>
        </w:trPr>
        <w:tc>
          <w:tcPr>
            <w:tcW w:w="1184" w:type="dxa"/>
            <w:tcBorders>
              <w:top w:val="nil"/>
              <w:left w:val="single" w:sz="8" w:space="0" w:color="000000"/>
              <w:bottom w:val="single" w:sz="8" w:space="0" w:color="000000"/>
              <w:right w:val="nil"/>
            </w:tcBorders>
            <w:shd w:val="clear" w:color="auto" w:fill="auto"/>
            <w:hideMark/>
          </w:tcPr>
          <w:p w14:paraId="00FF5F74"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5.3.17.7</w:t>
            </w:r>
          </w:p>
        </w:tc>
        <w:tc>
          <w:tcPr>
            <w:tcW w:w="4030" w:type="dxa"/>
            <w:tcBorders>
              <w:top w:val="nil"/>
              <w:left w:val="nil"/>
              <w:bottom w:val="single" w:sz="8" w:space="0" w:color="000000"/>
              <w:right w:val="single" w:sz="8" w:space="0" w:color="000000"/>
            </w:tcBorders>
            <w:shd w:val="clear" w:color="auto" w:fill="auto"/>
            <w:hideMark/>
          </w:tcPr>
          <w:p w14:paraId="5FFD8AC1"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出口滑行道上之滑行道</w:t>
            </w:r>
            <w:proofErr w:type="gramStart"/>
            <w:r w:rsidRPr="006A56AE">
              <w:rPr>
                <w:rFonts w:ascii="Arial" w:eastAsia="標楷體" w:hAnsi="Arial" w:hint="eastAsia"/>
                <w:color w:val="000000"/>
                <w:sz w:val="20"/>
              </w:rPr>
              <w:t>中心線燈應是</w:t>
            </w:r>
            <w:proofErr w:type="gramEnd"/>
            <w:r w:rsidRPr="006A56AE">
              <w:rPr>
                <w:rFonts w:ascii="Arial" w:eastAsia="標楷體" w:hAnsi="Arial" w:hint="eastAsia"/>
                <w:color w:val="000000"/>
                <w:sz w:val="20"/>
              </w:rPr>
              <w:t>定光燈。滑行道中心線燈從靠近跑道中心線開始</w:t>
            </w:r>
            <w:proofErr w:type="gramStart"/>
            <w:r w:rsidRPr="006A56AE">
              <w:rPr>
                <w:rFonts w:ascii="Arial" w:eastAsia="標楷體" w:hAnsi="Arial" w:hint="eastAsia"/>
                <w:color w:val="000000"/>
                <w:sz w:val="20"/>
              </w:rPr>
              <w:t>到儀降</w:t>
            </w:r>
            <w:proofErr w:type="gramEnd"/>
            <w:r w:rsidRPr="006A56AE">
              <w:rPr>
                <w:rFonts w:ascii="Arial" w:eastAsia="標楷體" w:hAnsi="Arial" w:hint="eastAsia"/>
                <w:color w:val="000000"/>
                <w:sz w:val="20"/>
              </w:rPr>
              <w:t>／微降系統之臨界／靈敏區之邊界或內轉接面之內邊（取兩者之中離跑道較遠者）為止應是綠色燈光與黃色燈光交互設置，之後滑行道中心線燈則應是綠色燈光（詳見圖</w:t>
            </w:r>
            <w:r w:rsidRPr="006A56AE">
              <w:rPr>
                <w:rFonts w:ascii="Arial" w:eastAsia="標楷體" w:hAnsi="Arial" w:hint="eastAsia"/>
                <w:color w:val="000000"/>
                <w:sz w:val="20"/>
              </w:rPr>
              <w:t>5-26</w:t>
            </w:r>
            <w:r w:rsidRPr="006A56AE">
              <w:rPr>
                <w:rFonts w:ascii="Arial" w:eastAsia="標楷體" w:hAnsi="Arial" w:hint="eastAsia"/>
                <w:color w:val="000000"/>
                <w:sz w:val="20"/>
              </w:rPr>
              <w:t>）。出口滑行道上之第一盞滑行道</w:t>
            </w:r>
            <w:proofErr w:type="gramStart"/>
            <w:r w:rsidRPr="006A56AE">
              <w:rPr>
                <w:rFonts w:ascii="Arial" w:eastAsia="標楷體" w:hAnsi="Arial" w:hint="eastAsia"/>
                <w:color w:val="000000"/>
                <w:sz w:val="20"/>
              </w:rPr>
              <w:t>中心線燈應是</w:t>
            </w:r>
            <w:proofErr w:type="gramEnd"/>
            <w:r w:rsidRPr="006A56AE">
              <w:rPr>
                <w:rFonts w:ascii="Arial" w:eastAsia="標楷體" w:hAnsi="Arial" w:hint="eastAsia"/>
                <w:color w:val="000000"/>
                <w:sz w:val="20"/>
              </w:rPr>
              <w:t>綠色燈光，最靠近上述邊界</w:t>
            </w:r>
            <w:proofErr w:type="gramStart"/>
            <w:r w:rsidRPr="006A56AE">
              <w:rPr>
                <w:rFonts w:ascii="Arial" w:eastAsia="標楷體" w:hAnsi="Arial" w:hint="eastAsia"/>
                <w:color w:val="000000"/>
                <w:sz w:val="20"/>
              </w:rPr>
              <w:t>之燈應</w:t>
            </w:r>
            <w:proofErr w:type="gramEnd"/>
            <w:r w:rsidRPr="006A56AE">
              <w:rPr>
                <w:rFonts w:ascii="Arial" w:eastAsia="標楷體" w:hAnsi="Arial" w:hint="eastAsia"/>
                <w:color w:val="000000"/>
                <w:sz w:val="20"/>
              </w:rPr>
              <w:t>是黃色燈光。</w:t>
            </w:r>
          </w:p>
        </w:tc>
        <w:tc>
          <w:tcPr>
            <w:tcW w:w="800" w:type="dxa"/>
            <w:tcBorders>
              <w:top w:val="nil"/>
              <w:left w:val="nil"/>
              <w:bottom w:val="single" w:sz="8" w:space="0" w:color="000000"/>
              <w:right w:val="single" w:sz="8" w:space="0" w:color="000000"/>
            </w:tcBorders>
            <w:shd w:val="clear" w:color="auto" w:fill="auto"/>
            <w:vAlign w:val="center"/>
            <w:hideMark/>
          </w:tcPr>
          <w:p w14:paraId="1CC0FD5F"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2C4E9D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3F55E8BB" w14:textId="77777777" w:rsidTr="006F0AEA">
        <w:tblPrEx>
          <w:tblLook w:val="04A0" w:firstRow="1" w:lastRow="0" w:firstColumn="1" w:lastColumn="0" w:noHBand="0" w:noVBand="1"/>
        </w:tblPrEx>
        <w:trPr>
          <w:trHeight w:val="1668"/>
        </w:trPr>
        <w:tc>
          <w:tcPr>
            <w:tcW w:w="1184" w:type="dxa"/>
            <w:tcBorders>
              <w:top w:val="nil"/>
              <w:left w:val="single" w:sz="8" w:space="0" w:color="000000"/>
              <w:bottom w:val="single" w:sz="8" w:space="0" w:color="000000"/>
              <w:right w:val="nil"/>
            </w:tcBorders>
            <w:shd w:val="clear" w:color="auto" w:fill="auto"/>
            <w:hideMark/>
          </w:tcPr>
          <w:p w14:paraId="483BC5EB"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5.3.17.9</w:t>
            </w:r>
          </w:p>
        </w:tc>
        <w:tc>
          <w:tcPr>
            <w:tcW w:w="4030" w:type="dxa"/>
            <w:tcBorders>
              <w:top w:val="nil"/>
              <w:left w:val="nil"/>
              <w:bottom w:val="single" w:sz="8" w:space="0" w:color="000000"/>
              <w:right w:val="single" w:sz="8" w:space="0" w:color="000000"/>
            </w:tcBorders>
            <w:shd w:val="clear" w:color="auto" w:fill="auto"/>
            <w:hideMark/>
          </w:tcPr>
          <w:p w14:paraId="38249E2A" w14:textId="6A7BF7E6"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w:t>
            </w:r>
            <w:proofErr w:type="gramStart"/>
            <w:r w:rsidRPr="006A56AE">
              <w:rPr>
                <w:rFonts w:ascii="Arial" w:eastAsia="標楷體" w:hAnsi="Arial" w:hint="eastAsia"/>
                <w:color w:val="000000"/>
                <w:sz w:val="20"/>
              </w:rPr>
              <w:t>中心線燈應符合</w:t>
            </w:r>
            <w:proofErr w:type="gramEnd"/>
            <w:r w:rsidRPr="006A56AE">
              <w:rPr>
                <w:rFonts w:ascii="Arial" w:eastAsia="標楷體" w:hAnsi="Arial" w:hint="eastAsia"/>
                <w:color w:val="000000"/>
                <w:sz w:val="20"/>
              </w:rPr>
              <w:t>下列規範：</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供跑道視程小於</w:t>
            </w:r>
            <w:r w:rsidRPr="006A56AE">
              <w:rPr>
                <w:rFonts w:ascii="Arial" w:eastAsia="標楷體" w:hAnsi="Arial" w:hint="eastAsia"/>
                <w:color w:val="000000"/>
                <w:sz w:val="20"/>
              </w:rPr>
              <w:t>3</w:t>
            </w:r>
            <w:r w:rsidR="00AC6E7B">
              <w:rPr>
                <w:rFonts w:ascii="Arial" w:eastAsia="標楷體" w:hAnsi="Arial" w:hint="eastAsia"/>
                <w:color w:val="000000"/>
                <w:sz w:val="20"/>
              </w:rPr>
              <w:t>0</w:t>
            </w:r>
            <w:r w:rsidRPr="006A56AE">
              <w:rPr>
                <w:rFonts w:ascii="Arial" w:eastAsia="標楷體" w:hAnsi="Arial" w:hint="eastAsia"/>
                <w:color w:val="000000"/>
                <w:sz w:val="20"/>
              </w:rPr>
              <w:t>0m</w:t>
            </w:r>
            <w:r w:rsidRPr="006A56AE">
              <w:rPr>
                <w:rFonts w:ascii="Arial" w:eastAsia="標楷體" w:hAnsi="Arial" w:hint="eastAsia"/>
                <w:color w:val="000000"/>
                <w:sz w:val="20"/>
              </w:rPr>
              <w:t>情況下使用之滑行道時，其中心線燈規範詳見附錄</w:t>
            </w:r>
            <w:r w:rsidRPr="006A56AE">
              <w:rPr>
                <w:rFonts w:ascii="Arial" w:eastAsia="標楷體" w:hAnsi="Arial" w:hint="eastAsia"/>
                <w:color w:val="000000"/>
                <w:sz w:val="20"/>
              </w:rPr>
              <w:t>2</w:t>
            </w:r>
            <w:r w:rsidRPr="006A56AE">
              <w:rPr>
                <w:rFonts w:ascii="Arial" w:eastAsia="標楷體" w:hAnsi="Arial" w:hint="eastAsia"/>
                <w:color w:val="000000"/>
                <w:sz w:val="20"/>
              </w:rPr>
              <w:t>之附錄圖</w:t>
            </w:r>
            <w:r w:rsidRPr="006A56AE">
              <w:rPr>
                <w:rFonts w:ascii="Arial" w:eastAsia="標楷體" w:hAnsi="Arial" w:hint="eastAsia"/>
                <w:color w:val="000000"/>
                <w:sz w:val="20"/>
              </w:rPr>
              <w:t xml:space="preserve"> 2-12</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2-13</w:t>
            </w:r>
            <w:r w:rsidRPr="006A56AE">
              <w:rPr>
                <w:rFonts w:ascii="Arial" w:eastAsia="標楷體" w:hAnsi="Arial" w:hint="eastAsia"/>
                <w:color w:val="000000"/>
                <w:sz w:val="20"/>
              </w:rPr>
              <w:t>或附錄圖</w:t>
            </w:r>
            <w:r w:rsidRPr="006A56AE">
              <w:rPr>
                <w:rFonts w:ascii="Arial" w:eastAsia="標楷體" w:hAnsi="Arial" w:hint="eastAsia"/>
                <w:color w:val="000000"/>
                <w:sz w:val="20"/>
              </w:rPr>
              <w:t xml:space="preserve"> 2-14</w:t>
            </w:r>
            <w:r w:rsidRPr="006A56AE">
              <w:rPr>
                <w:rFonts w:ascii="Arial" w:eastAsia="標楷體" w:hAnsi="Arial" w:hint="eastAsia"/>
                <w:color w:val="000000"/>
                <w:sz w:val="20"/>
              </w:rPr>
              <w:t>。</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其他滑行道中心線燈規範詳見附錄</w:t>
            </w:r>
            <w:r w:rsidRPr="006A56AE">
              <w:rPr>
                <w:rFonts w:ascii="Arial" w:eastAsia="標楷體" w:hAnsi="Arial" w:hint="eastAsia"/>
                <w:color w:val="000000"/>
                <w:sz w:val="20"/>
              </w:rPr>
              <w:t>2</w:t>
            </w:r>
            <w:r w:rsidRPr="006A56AE">
              <w:rPr>
                <w:rFonts w:ascii="Arial" w:eastAsia="標楷體" w:hAnsi="Arial" w:hint="eastAsia"/>
                <w:color w:val="000000"/>
                <w:sz w:val="20"/>
              </w:rPr>
              <w:t>之附錄圖</w:t>
            </w:r>
            <w:r w:rsidRPr="006A56AE">
              <w:rPr>
                <w:rFonts w:ascii="Arial" w:eastAsia="標楷體" w:hAnsi="Arial" w:hint="eastAsia"/>
                <w:color w:val="000000"/>
                <w:sz w:val="20"/>
              </w:rPr>
              <w:t xml:space="preserve"> 2-15</w:t>
            </w:r>
            <w:r w:rsidRPr="006A56AE">
              <w:rPr>
                <w:rFonts w:ascii="Arial" w:eastAsia="標楷體" w:hAnsi="Arial" w:hint="eastAsia"/>
                <w:color w:val="000000"/>
                <w:sz w:val="20"/>
              </w:rPr>
              <w:t>或附錄圖</w:t>
            </w:r>
            <w:r w:rsidRPr="006A56AE">
              <w:rPr>
                <w:rFonts w:ascii="Arial" w:eastAsia="標楷體" w:hAnsi="Arial" w:hint="eastAsia"/>
                <w:color w:val="000000"/>
                <w:sz w:val="20"/>
              </w:rPr>
              <w:t xml:space="preserve"> 2-16</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6FD48A45"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7C9712D" w14:textId="6E9A26FA" w:rsidR="00AC074E"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0F2C1B">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716A75F4" w14:textId="1C150589" w:rsidR="000F2C1B" w:rsidRDefault="00D2756C" w:rsidP="00AC074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0F2C1B" w:rsidRPr="000F2C1B">
              <w:rPr>
                <w:rFonts w:ascii="Arial" w:eastAsia="標楷體" w:hAnsi="Arial" w:hint="eastAsia"/>
                <w:color w:val="000000"/>
                <w:sz w:val="20"/>
              </w:rPr>
              <w:t>現場檢查是否符合規範第</w:t>
            </w:r>
            <w:r w:rsidR="000F2C1B" w:rsidRPr="000F2C1B">
              <w:rPr>
                <w:rFonts w:ascii="Arial" w:eastAsia="標楷體" w:hAnsi="Arial" w:hint="eastAsia"/>
                <w:color w:val="000000"/>
                <w:sz w:val="20"/>
              </w:rPr>
              <w:t>10.5.9</w:t>
            </w:r>
            <w:r w:rsidR="000F2C1B" w:rsidRPr="000F2C1B">
              <w:rPr>
                <w:rFonts w:ascii="Arial" w:eastAsia="標楷體" w:hAnsi="Arial" w:hint="eastAsia"/>
                <w:color w:val="000000"/>
                <w:sz w:val="20"/>
              </w:rPr>
              <w:t>節預防維護目標</w:t>
            </w:r>
          </w:p>
          <w:p w14:paraId="1607ABC9" w14:textId="47406052" w:rsidR="00D2756C" w:rsidRPr="006A56AE" w:rsidRDefault="000F2C1B" w:rsidP="00AC074E">
            <w:pPr>
              <w:spacing w:line="280" w:lineRule="exact"/>
              <w:jc w:val="both"/>
              <w:rPr>
                <w:rFonts w:ascii="Arial" w:eastAsia="標楷體" w:hAnsi="Arial"/>
                <w:color w:val="000000"/>
                <w:sz w:val="20"/>
              </w:rPr>
            </w:pPr>
            <w:r>
              <w:rPr>
                <w:rFonts w:ascii="Arial" w:eastAsia="標楷體" w:hAnsi="Arial" w:hint="eastAsia"/>
                <w:color w:val="000000"/>
                <w:sz w:val="20"/>
              </w:rPr>
              <w:t>3.</w:t>
            </w:r>
            <w:r w:rsidR="00D2756C" w:rsidRPr="006A56AE">
              <w:rPr>
                <w:rFonts w:ascii="Arial" w:eastAsia="標楷體" w:hAnsi="Arial" w:hint="eastAsia"/>
                <w:color w:val="000000"/>
                <w:sz w:val="20"/>
              </w:rPr>
              <w:t>請航管組提供專業意見</w:t>
            </w:r>
          </w:p>
        </w:tc>
      </w:tr>
      <w:tr w:rsidR="00D2756C" w:rsidRPr="006A56AE" w14:paraId="3552835C"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5DCE15F0"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5.3.18</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462C8762" w14:textId="77777777" w:rsidR="00D2756C" w:rsidRPr="006A56AE" w:rsidRDefault="00D2756C" w:rsidP="00FD07E6">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滑行道邊燈</w:t>
            </w:r>
            <w:proofErr w:type="gramEnd"/>
          </w:p>
        </w:tc>
      </w:tr>
      <w:tr w:rsidR="002F5A2D" w:rsidRPr="006A56AE" w14:paraId="05B93412" w14:textId="77777777" w:rsidTr="006F0AEA">
        <w:tblPrEx>
          <w:tblLook w:val="04A0" w:firstRow="1" w:lastRow="0" w:firstColumn="1" w:lastColumn="0" w:noHBand="0" w:noVBand="1"/>
        </w:tblPrEx>
        <w:trPr>
          <w:trHeight w:val="1392"/>
        </w:trPr>
        <w:tc>
          <w:tcPr>
            <w:tcW w:w="1184" w:type="dxa"/>
            <w:tcBorders>
              <w:top w:val="nil"/>
              <w:left w:val="single" w:sz="8" w:space="0" w:color="000000"/>
              <w:bottom w:val="single" w:sz="8" w:space="0" w:color="000000"/>
              <w:right w:val="nil"/>
            </w:tcBorders>
            <w:shd w:val="clear" w:color="auto" w:fill="auto"/>
            <w:hideMark/>
          </w:tcPr>
          <w:p w14:paraId="39862236" w14:textId="77777777" w:rsidR="002F5A2D" w:rsidRPr="006A56AE" w:rsidRDefault="002F5A2D" w:rsidP="002F5A2D">
            <w:pPr>
              <w:rPr>
                <w:rFonts w:ascii="Arial" w:eastAsia="標楷體" w:hAnsi="Arial"/>
                <w:color w:val="000000"/>
                <w:sz w:val="20"/>
              </w:rPr>
            </w:pPr>
            <w:r w:rsidRPr="006A56AE">
              <w:rPr>
                <w:rFonts w:ascii="Arial" w:eastAsia="標楷體" w:hAnsi="Arial" w:hint="eastAsia"/>
                <w:color w:val="000000"/>
                <w:sz w:val="20"/>
              </w:rPr>
              <w:t>5.3.18.1</w:t>
            </w:r>
          </w:p>
        </w:tc>
        <w:tc>
          <w:tcPr>
            <w:tcW w:w="4030" w:type="dxa"/>
            <w:tcBorders>
              <w:top w:val="nil"/>
              <w:left w:val="nil"/>
              <w:bottom w:val="single" w:sz="8" w:space="0" w:color="000000"/>
              <w:right w:val="single" w:sz="8" w:space="0" w:color="000000"/>
            </w:tcBorders>
            <w:shd w:val="clear" w:color="auto" w:fill="auto"/>
            <w:hideMark/>
          </w:tcPr>
          <w:p w14:paraId="69DB3786" w14:textId="77777777"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供夜間使用之跑道迴轉坪、等待區及停機坪之邊緣，及供夜間使用未設有滑行道中心線燈之滑行道，應設置</w:t>
            </w:r>
            <w:proofErr w:type="gramStart"/>
            <w:r w:rsidRPr="006A56AE">
              <w:rPr>
                <w:rFonts w:ascii="Arial" w:eastAsia="標楷體" w:hAnsi="Arial" w:hint="eastAsia"/>
                <w:color w:val="000000"/>
                <w:sz w:val="20"/>
              </w:rPr>
              <w:t>滑行道邊燈</w:t>
            </w:r>
            <w:proofErr w:type="gramEnd"/>
            <w:r w:rsidRPr="006A56AE">
              <w:rPr>
                <w:rFonts w:ascii="Arial" w:eastAsia="標楷體" w:hAnsi="Arial" w:hint="eastAsia"/>
                <w:color w:val="000000"/>
                <w:sz w:val="20"/>
              </w:rPr>
              <w:t>，除了在考慮運作性質並認為地面照明或其他方法已能提供足夠之導引時，才無需設置</w:t>
            </w:r>
            <w:proofErr w:type="gramStart"/>
            <w:r w:rsidRPr="006A56AE">
              <w:rPr>
                <w:rFonts w:ascii="Arial" w:eastAsia="標楷體" w:hAnsi="Arial" w:hint="eastAsia"/>
                <w:color w:val="000000"/>
                <w:sz w:val="20"/>
              </w:rPr>
              <w:t>滑行道邊燈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19EDFB94" w14:textId="77777777" w:rsidR="002F5A2D" w:rsidRPr="006A56AE" w:rsidRDefault="002F5A2D" w:rsidP="002F5A2D">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9D925D2" w14:textId="77777777" w:rsidR="002F5A2D"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A8CC6F2" w14:textId="77777777"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2F5A2D" w:rsidRPr="006A56AE" w14:paraId="6DB91418" w14:textId="77777777" w:rsidTr="004C5AC0">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2D0F3749" w14:textId="77777777" w:rsidR="002F5A2D" w:rsidRPr="006A56AE" w:rsidRDefault="002F5A2D" w:rsidP="002F5A2D">
            <w:pPr>
              <w:rPr>
                <w:rFonts w:ascii="Arial" w:eastAsia="標楷體" w:hAnsi="Arial"/>
                <w:color w:val="000000"/>
                <w:sz w:val="20"/>
              </w:rPr>
            </w:pPr>
            <w:r w:rsidRPr="006A56AE">
              <w:rPr>
                <w:rFonts w:ascii="Arial" w:eastAsia="標楷體" w:hAnsi="Arial" w:hint="eastAsia"/>
                <w:color w:val="000000"/>
                <w:sz w:val="20"/>
              </w:rPr>
              <w:t>5.3.18.2</w:t>
            </w:r>
          </w:p>
        </w:tc>
        <w:tc>
          <w:tcPr>
            <w:tcW w:w="4030" w:type="dxa"/>
            <w:tcBorders>
              <w:top w:val="nil"/>
              <w:left w:val="nil"/>
              <w:bottom w:val="single" w:sz="8" w:space="0" w:color="000000"/>
              <w:right w:val="single" w:sz="8" w:space="0" w:color="000000"/>
            </w:tcBorders>
            <w:shd w:val="clear" w:color="auto" w:fill="auto"/>
            <w:hideMark/>
          </w:tcPr>
          <w:p w14:paraId="3BC8AD75" w14:textId="77777777"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跑道作為標準滑行路徑之一部分並於夜間滑行時，當該部分跑道未設有滑行道中心線燈時，應設置</w:t>
            </w:r>
            <w:proofErr w:type="gramStart"/>
            <w:r w:rsidRPr="006A56AE">
              <w:rPr>
                <w:rFonts w:ascii="Arial" w:eastAsia="標楷體" w:hAnsi="Arial" w:hint="eastAsia"/>
                <w:color w:val="000000"/>
                <w:sz w:val="20"/>
              </w:rPr>
              <w:t>滑行道邊燈</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1CB3355A" w14:textId="77777777" w:rsidR="002F5A2D" w:rsidRPr="006A56AE" w:rsidRDefault="002F5A2D" w:rsidP="002F5A2D">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2127AFD" w14:textId="77777777" w:rsidR="002F5A2D"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A0505B7" w14:textId="77777777"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76B673B6" w14:textId="77777777" w:rsidTr="006F0AEA">
        <w:tblPrEx>
          <w:tblLook w:val="04A0" w:firstRow="1" w:lastRow="0" w:firstColumn="1" w:lastColumn="0" w:noHBand="0" w:noVBand="1"/>
        </w:tblPrEx>
        <w:trPr>
          <w:trHeight w:val="1380"/>
        </w:trPr>
        <w:tc>
          <w:tcPr>
            <w:tcW w:w="1184" w:type="dxa"/>
            <w:tcBorders>
              <w:top w:val="nil"/>
              <w:left w:val="single" w:sz="8" w:space="0" w:color="000000"/>
              <w:bottom w:val="single" w:sz="8" w:space="0" w:color="000000"/>
              <w:right w:val="nil"/>
            </w:tcBorders>
            <w:shd w:val="clear" w:color="auto" w:fill="auto"/>
            <w:hideMark/>
          </w:tcPr>
          <w:p w14:paraId="7044DC05"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5.3.18.7</w:t>
            </w:r>
          </w:p>
        </w:tc>
        <w:tc>
          <w:tcPr>
            <w:tcW w:w="4030" w:type="dxa"/>
            <w:tcBorders>
              <w:top w:val="nil"/>
              <w:left w:val="nil"/>
              <w:bottom w:val="single" w:sz="8" w:space="0" w:color="000000"/>
              <w:right w:val="single" w:sz="8" w:space="0" w:color="000000"/>
            </w:tcBorders>
            <w:shd w:val="clear" w:color="auto" w:fill="auto"/>
            <w:hideMark/>
          </w:tcPr>
          <w:p w14:paraId="1CB99D09"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w:t>
            </w:r>
            <w:proofErr w:type="gramStart"/>
            <w:r w:rsidRPr="006A56AE">
              <w:rPr>
                <w:rFonts w:ascii="Arial" w:eastAsia="標楷體" w:hAnsi="Arial" w:hint="eastAsia"/>
                <w:color w:val="000000"/>
                <w:sz w:val="20"/>
              </w:rPr>
              <w:t>邊燈應</w:t>
            </w:r>
            <w:proofErr w:type="gramEnd"/>
            <w:r w:rsidRPr="006A56AE">
              <w:rPr>
                <w:rFonts w:ascii="Arial" w:eastAsia="標楷體" w:hAnsi="Arial" w:hint="eastAsia"/>
                <w:color w:val="000000"/>
                <w:sz w:val="20"/>
              </w:rPr>
              <w:t>是藍色定光燈。燈具之方位角應使飛機駕駛員於任一方向滑行時均看見其燈光，光束垂直角度為水平至水平以上至少</w:t>
            </w:r>
            <w:r w:rsidRPr="006A56AE">
              <w:rPr>
                <w:rFonts w:ascii="Arial" w:eastAsia="標楷體" w:hAnsi="Arial" w:hint="eastAsia"/>
                <w:color w:val="000000"/>
                <w:sz w:val="20"/>
              </w:rPr>
              <w:t>75</w:t>
            </w:r>
            <w:r w:rsidRPr="006A56AE">
              <w:rPr>
                <w:rFonts w:ascii="Arial" w:eastAsia="標楷體" w:hAnsi="Arial" w:hint="eastAsia"/>
                <w:color w:val="000000"/>
                <w:sz w:val="20"/>
              </w:rPr>
              <w:t>°；為避免與其他燈光發生混淆，在交會、出口或</w:t>
            </w:r>
            <w:proofErr w:type="gramStart"/>
            <w:r w:rsidRPr="006A56AE">
              <w:rPr>
                <w:rFonts w:ascii="Arial" w:eastAsia="標楷體" w:hAnsi="Arial" w:hint="eastAsia"/>
                <w:color w:val="000000"/>
                <w:sz w:val="20"/>
              </w:rPr>
              <w:t>彎道處之</w:t>
            </w:r>
            <w:proofErr w:type="gramEnd"/>
            <w:r w:rsidRPr="006A56AE">
              <w:rPr>
                <w:rFonts w:ascii="Arial" w:eastAsia="標楷體" w:hAnsi="Arial" w:hint="eastAsia"/>
                <w:color w:val="000000"/>
                <w:sz w:val="20"/>
              </w:rPr>
              <w:t>燈具應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可能地加以遮擋。</w:t>
            </w:r>
          </w:p>
        </w:tc>
        <w:tc>
          <w:tcPr>
            <w:tcW w:w="800" w:type="dxa"/>
            <w:tcBorders>
              <w:top w:val="nil"/>
              <w:left w:val="nil"/>
              <w:bottom w:val="single" w:sz="8" w:space="0" w:color="000000"/>
              <w:right w:val="single" w:sz="8" w:space="0" w:color="000000"/>
            </w:tcBorders>
            <w:shd w:val="clear" w:color="auto" w:fill="auto"/>
            <w:vAlign w:val="center"/>
            <w:hideMark/>
          </w:tcPr>
          <w:p w14:paraId="17CA276E"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157738A" w14:textId="76E9A288" w:rsidR="002F5A2D" w:rsidRDefault="00D2756C"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52F84109" w14:textId="77777777" w:rsidR="002F5A2D" w:rsidRDefault="00D2756C"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場面檢查</w:t>
            </w:r>
          </w:p>
          <w:p w14:paraId="18E3D030" w14:textId="77777777" w:rsidR="00D2756C" w:rsidRPr="006A56AE" w:rsidRDefault="00D2756C"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請航管組提供專業意見</w:t>
            </w:r>
          </w:p>
        </w:tc>
      </w:tr>
      <w:tr w:rsidR="0080255D" w:rsidRPr="006A56AE" w14:paraId="142A3F5E" w14:textId="77777777" w:rsidTr="00F035C9">
        <w:tblPrEx>
          <w:tblLook w:val="04A0" w:firstRow="1" w:lastRow="0" w:firstColumn="1" w:lastColumn="0" w:noHBand="0" w:noVBand="1"/>
        </w:tblPrEx>
        <w:trPr>
          <w:trHeight w:val="655"/>
        </w:trPr>
        <w:tc>
          <w:tcPr>
            <w:tcW w:w="1184" w:type="dxa"/>
            <w:tcBorders>
              <w:top w:val="nil"/>
              <w:left w:val="single" w:sz="8" w:space="0" w:color="000000"/>
              <w:bottom w:val="single" w:sz="8" w:space="0" w:color="000000"/>
              <w:right w:val="nil"/>
            </w:tcBorders>
            <w:shd w:val="clear" w:color="auto" w:fill="auto"/>
            <w:hideMark/>
          </w:tcPr>
          <w:p w14:paraId="508208C0"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5.3.18.8</w:t>
            </w:r>
          </w:p>
        </w:tc>
        <w:tc>
          <w:tcPr>
            <w:tcW w:w="4030" w:type="dxa"/>
            <w:tcBorders>
              <w:top w:val="nil"/>
              <w:left w:val="nil"/>
              <w:bottom w:val="single" w:sz="8" w:space="0" w:color="000000"/>
              <w:right w:val="single" w:sz="8" w:space="0" w:color="000000"/>
            </w:tcBorders>
            <w:shd w:val="clear" w:color="auto" w:fill="auto"/>
            <w:hideMark/>
          </w:tcPr>
          <w:p w14:paraId="27967C80" w14:textId="77777777" w:rsidR="00D2756C" w:rsidRPr="006A56AE" w:rsidRDefault="00D2756C"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滑行道邊燈之</w:t>
            </w:r>
            <w:proofErr w:type="gramEnd"/>
            <w:r w:rsidRPr="006A56AE">
              <w:rPr>
                <w:rFonts w:ascii="Arial" w:eastAsia="標楷體" w:hAnsi="Arial" w:hint="eastAsia"/>
                <w:color w:val="000000"/>
                <w:sz w:val="20"/>
              </w:rPr>
              <w:t>燈光強度，在仰角</w:t>
            </w:r>
            <w:r w:rsidRPr="006A56AE">
              <w:rPr>
                <w:rFonts w:ascii="Arial" w:eastAsia="標楷體" w:hAnsi="Arial" w:hint="eastAsia"/>
                <w:color w:val="000000"/>
                <w:sz w:val="20"/>
              </w:rPr>
              <w:t>0</w:t>
            </w:r>
            <w:r w:rsidRPr="006A56AE">
              <w:rPr>
                <w:rFonts w:ascii="Arial" w:eastAsia="標楷體" w:hAnsi="Arial" w:hint="eastAsia"/>
                <w:color w:val="000000"/>
                <w:sz w:val="20"/>
              </w:rPr>
              <w:t>°到</w:t>
            </w:r>
            <w:r w:rsidRPr="006A56AE">
              <w:rPr>
                <w:rFonts w:ascii="Arial" w:eastAsia="標楷體" w:hAnsi="Arial" w:hint="eastAsia"/>
                <w:color w:val="000000"/>
                <w:sz w:val="20"/>
              </w:rPr>
              <w:t>6</w:t>
            </w:r>
            <w:r w:rsidRPr="006A56AE">
              <w:rPr>
                <w:rFonts w:ascii="Arial" w:eastAsia="標楷體" w:hAnsi="Arial" w:hint="eastAsia"/>
                <w:color w:val="000000"/>
                <w:sz w:val="20"/>
              </w:rPr>
              <w:t>°應至少為</w:t>
            </w:r>
            <w:r w:rsidRPr="006A56AE">
              <w:rPr>
                <w:rFonts w:ascii="Arial" w:eastAsia="標楷體" w:hAnsi="Arial" w:hint="eastAsia"/>
                <w:color w:val="000000"/>
                <w:sz w:val="20"/>
              </w:rPr>
              <w:t>2cd</w:t>
            </w:r>
            <w:r w:rsidRPr="006A56AE">
              <w:rPr>
                <w:rFonts w:ascii="Arial" w:eastAsia="標楷體" w:hAnsi="Arial" w:hint="eastAsia"/>
                <w:color w:val="000000"/>
                <w:sz w:val="20"/>
              </w:rPr>
              <w:t>，在仰角</w:t>
            </w:r>
            <w:r w:rsidRPr="006A56AE">
              <w:rPr>
                <w:rFonts w:ascii="Arial" w:eastAsia="標楷體" w:hAnsi="Arial" w:hint="eastAsia"/>
                <w:color w:val="000000"/>
                <w:sz w:val="20"/>
              </w:rPr>
              <w:t>6</w:t>
            </w:r>
            <w:r w:rsidRPr="006A56AE">
              <w:rPr>
                <w:rFonts w:ascii="Arial" w:eastAsia="標楷體" w:hAnsi="Arial" w:hint="eastAsia"/>
                <w:color w:val="000000"/>
                <w:sz w:val="20"/>
              </w:rPr>
              <w:t>°至</w:t>
            </w:r>
            <w:r w:rsidRPr="006A56AE">
              <w:rPr>
                <w:rFonts w:ascii="Arial" w:eastAsia="標楷體" w:hAnsi="Arial" w:hint="eastAsia"/>
                <w:color w:val="000000"/>
                <w:sz w:val="20"/>
              </w:rPr>
              <w:t>75</w:t>
            </w:r>
            <w:r w:rsidRPr="006A56AE">
              <w:rPr>
                <w:rFonts w:ascii="Arial" w:eastAsia="標楷體" w:hAnsi="Arial" w:hint="eastAsia"/>
                <w:color w:val="000000"/>
                <w:sz w:val="20"/>
              </w:rPr>
              <w:t>°應至少為</w:t>
            </w:r>
            <w:r w:rsidRPr="006A56AE">
              <w:rPr>
                <w:rFonts w:ascii="Arial" w:eastAsia="標楷體" w:hAnsi="Arial" w:hint="eastAsia"/>
                <w:color w:val="000000"/>
                <w:sz w:val="20"/>
              </w:rPr>
              <w:t>0.2cd</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533310A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913459D" w14:textId="1F7BA676" w:rsidR="002F5A2D" w:rsidRDefault="00D2756C"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23627B8B" w14:textId="77777777" w:rsidR="00D2756C" w:rsidRPr="006A56AE" w:rsidRDefault="00D2756C"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lastRenderedPageBreak/>
              <w:t>2.</w:t>
            </w:r>
            <w:r w:rsidRPr="006A56AE">
              <w:rPr>
                <w:rFonts w:ascii="Arial" w:eastAsia="標楷體" w:hAnsi="Arial" w:hint="eastAsia"/>
                <w:color w:val="000000"/>
                <w:sz w:val="20"/>
              </w:rPr>
              <w:t>請航管組提供專業意見</w:t>
            </w:r>
          </w:p>
        </w:tc>
      </w:tr>
      <w:tr w:rsidR="00D2756C" w:rsidRPr="006A56AE" w14:paraId="2290ED2D"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3CDB1A5"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lastRenderedPageBreak/>
              <w:t>5.3.19</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7524DF21"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迴轉坪燈</w:t>
            </w:r>
            <w:proofErr w:type="gramEnd"/>
          </w:p>
        </w:tc>
      </w:tr>
      <w:tr w:rsidR="002F5A2D" w:rsidRPr="006A56AE" w14:paraId="4FFB7981" w14:textId="77777777" w:rsidTr="006F0AEA">
        <w:tblPrEx>
          <w:tblLook w:val="04A0" w:firstRow="1" w:lastRow="0" w:firstColumn="1" w:lastColumn="0" w:noHBand="0" w:noVBand="1"/>
        </w:tblPrEx>
        <w:trPr>
          <w:trHeight w:val="948"/>
        </w:trPr>
        <w:tc>
          <w:tcPr>
            <w:tcW w:w="1184" w:type="dxa"/>
            <w:tcBorders>
              <w:top w:val="nil"/>
              <w:left w:val="single" w:sz="8" w:space="0" w:color="000000"/>
              <w:bottom w:val="single" w:sz="8" w:space="0" w:color="000000"/>
              <w:right w:val="nil"/>
            </w:tcBorders>
            <w:shd w:val="clear" w:color="auto" w:fill="auto"/>
            <w:hideMark/>
          </w:tcPr>
          <w:p w14:paraId="2CE79850" w14:textId="77777777" w:rsidR="002F5A2D" w:rsidRPr="006A56AE" w:rsidRDefault="002F5A2D" w:rsidP="002F5A2D">
            <w:pPr>
              <w:rPr>
                <w:rFonts w:ascii="Arial" w:eastAsia="標楷體" w:hAnsi="Arial"/>
                <w:color w:val="000000"/>
                <w:sz w:val="20"/>
              </w:rPr>
            </w:pPr>
            <w:r w:rsidRPr="006A56AE">
              <w:rPr>
                <w:rFonts w:ascii="Arial" w:eastAsia="標楷體" w:hAnsi="Arial" w:hint="eastAsia"/>
                <w:color w:val="000000"/>
                <w:sz w:val="20"/>
              </w:rPr>
              <w:t>5.3.19.1</w:t>
            </w:r>
          </w:p>
        </w:tc>
        <w:tc>
          <w:tcPr>
            <w:tcW w:w="4030" w:type="dxa"/>
            <w:tcBorders>
              <w:top w:val="nil"/>
              <w:left w:val="nil"/>
              <w:bottom w:val="single" w:sz="8" w:space="0" w:color="000000"/>
              <w:right w:val="single" w:sz="8" w:space="0" w:color="000000"/>
            </w:tcBorders>
            <w:shd w:val="clear" w:color="auto" w:fill="auto"/>
            <w:hideMark/>
          </w:tcPr>
          <w:p w14:paraId="4BCAFB0C" w14:textId="65ADCFD0"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當跑道迴轉坪要在跑道視程低於</w:t>
            </w:r>
            <w:r w:rsidRPr="006A56AE">
              <w:rPr>
                <w:rFonts w:ascii="Arial" w:eastAsia="標楷體" w:hAnsi="Arial" w:hint="eastAsia"/>
                <w:color w:val="000000"/>
                <w:sz w:val="20"/>
              </w:rPr>
              <w:t>3</w:t>
            </w:r>
            <w:r w:rsidR="00C04563">
              <w:rPr>
                <w:rFonts w:ascii="Arial" w:eastAsia="標楷體" w:hAnsi="Arial" w:hint="eastAsia"/>
                <w:color w:val="000000"/>
                <w:sz w:val="20"/>
              </w:rPr>
              <w:t>0</w:t>
            </w:r>
            <w:r w:rsidRPr="006A56AE">
              <w:rPr>
                <w:rFonts w:ascii="Arial" w:eastAsia="標楷體" w:hAnsi="Arial" w:hint="eastAsia"/>
                <w:color w:val="000000"/>
                <w:sz w:val="20"/>
              </w:rPr>
              <w:t>0m</w:t>
            </w:r>
            <w:r w:rsidRPr="006A56AE">
              <w:rPr>
                <w:rFonts w:ascii="Arial" w:eastAsia="標楷體" w:hAnsi="Arial" w:hint="eastAsia"/>
                <w:color w:val="000000"/>
                <w:sz w:val="20"/>
              </w:rPr>
              <w:t>情形下使用時，應設置跑道</w:t>
            </w:r>
            <w:proofErr w:type="gramStart"/>
            <w:r w:rsidRPr="006A56AE">
              <w:rPr>
                <w:rFonts w:ascii="Arial" w:eastAsia="標楷體" w:hAnsi="Arial" w:hint="eastAsia"/>
                <w:color w:val="000000"/>
                <w:sz w:val="20"/>
              </w:rPr>
              <w:t>迴轉坪燈來</w:t>
            </w:r>
            <w:proofErr w:type="gramEnd"/>
            <w:r w:rsidRPr="006A56AE">
              <w:rPr>
                <w:rFonts w:ascii="Arial" w:eastAsia="標楷體" w:hAnsi="Arial" w:hint="eastAsia"/>
                <w:color w:val="000000"/>
                <w:sz w:val="20"/>
              </w:rPr>
              <w:t>提供連續性導引，以便讓飛機能夠完成</w:t>
            </w:r>
            <w:r w:rsidRPr="006A56AE">
              <w:rPr>
                <w:rFonts w:ascii="Arial" w:eastAsia="標楷體" w:hAnsi="Arial" w:hint="eastAsia"/>
                <w:color w:val="000000"/>
                <w:sz w:val="20"/>
              </w:rPr>
              <w:t>180</w:t>
            </w:r>
            <w:r w:rsidRPr="006A56AE">
              <w:rPr>
                <w:rFonts w:ascii="Arial" w:eastAsia="標楷體" w:hAnsi="Arial" w:hint="eastAsia"/>
                <w:color w:val="000000"/>
                <w:sz w:val="20"/>
              </w:rPr>
              <w:t>度迴轉並對正跑道中心線。</w:t>
            </w:r>
          </w:p>
        </w:tc>
        <w:tc>
          <w:tcPr>
            <w:tcW w:w="800" w:type="dxa"/>
            <w:tcBorders>
              <w:top w:val="nil"/>
              <w:left w:val="nil"/>
              <w:bottom w:val="single" w:sz="8" w:space="0" w:color="000000"/>
              <w:right w:val="single" w:sz="8" w:space="0" w:color="000000"/>
            </w:tcBorders>
            <w:shd w:val="clear" w:color="auto" w:fill="auto"/>
            <w:vAlign w:val="center"/>
            <w:hideMark/>
          </w:tcPr>
          <w:p w14:paraId="450DC7DC" w14:textId="77777777" w:rsidR="002F5A2D" w:rsidRPr="006A56AE" w:rsidRDefault="002F5A2D" w:rsidP="002F5A2D">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CB92E38" w14:textId="77777777" w:rsidR="002F5A2D"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72EF861" w14:textId="77777777"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2F5A2D" w:rsidRPr="006A56AE" w14:paraId="065BD3B8" w14:textId="77777777" w:rsidTr="006F0AEA">
        <w:tblPrEx>
          <w:tblLook w:val="04A0" w:firstRow="1" w:lastRow="0" w:firstColumn="1" w:lastColumn="0" w:noHBand="0" w:noVBand="1"/>
        </w:tblPrEx>
        <w:trPr>
          <w:trHeight w:val="660"/>
        </w:trPr>
        <w:tc>
          <w:tcPr>
            <w:tcW w:w="1184" w:type="dxa"/>
            <w:tcBorders>
              <w:top w:val="nil"/>
              <w:left w:val="single" w:sz="8" w:space="0" w:color="000000"/>
              <w:bottom w:val="single" w:sz="8" w:space="0" w:color="000000"/>
              <w:right w:val="nil"/>
            </w:tcBorders>
            <w:shd w:val="clear" w:color="auto" w:fill="auto"/>
            <w:hideMark/>
          </w:tcPr>
          <w:p w14:paraId="7D7122A6" w14:textId="77777777" w:rsidR="002F5A2D" w:rsidRPr="006A56AE" w:rsidRDefault="002F5A2D" w:rsidP="002F5A2D">
            <w:pPr>
              <w:rPr>
                <w:rFonts w:ascii="Arial" w:eastAsia="標楷體" w:hAnsi="Arial"/>
                <w:color w:val="000000"/>
                <w:sz w:val="20"/>
              </w:rPr>
            </w:pPr>
            <w:r w:rsidRPr="006A56AE">
              <w:rPr>
                <w:rFonts w:ascii="Arial" w:eastAsia="標楷體" w:hAnsi="Arial" w:hint="eastAsia"/>
                <w:color w:val="000000"/>
                <w:sz w:val="20"/>
              </w:rPr>
              <w:t>5.3.19.6</w:t>
            </w:r>
          </w:p>
        </w:tc>
        <w:tc>
          <w:tcPr>
            <w:tcW w:w="4030" w:type="dxa"/>
            <w:tcBorders>
              <w:top w:val="nil"/>
              <w:left w:val="nil"/>
              <w:bottom w:val="single" w:sz="8" w:space="0" w:color="000000"/>
              <w:right w:val="single" w:sz="8" w:space="0" w:color="000000"/>
            </w:tcBorders>
            <w:shd w:val="clear" w:color="auto" w:fill="auto"/>
            <w:hideMark/>
          </w:tcPr>
          <w:p w14:paraId="784B43DF" w14:textId="77777777"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跑道迴轉</w:t>
            </w:r>
            <w:proofErr w:type="gramStart"/>
            <w:r w:rsidRPr="006A56AE">
              <w:rPr>
                <w:rFonts w:ascii="Arial" w:eastAsia="標楷體" w:hAnsi="Arial" w:hint="eastAsia"/>
                <w:color w:val="000000"/>
                <w:sz w:val="20"/>
              </w:rPr>
              <w:t>坪燈應</w:t>
            </w:r>
            <w:proofErr w:type="gramEnd"/>
            <w:r w:rsidRPr="006A56AE">
              <w:rPr>
                <w:rFonts w:ascii="Arial" w:eastAsia="標楷體" w:hAnsi="Arial" w:hint="eastAsia"/>
                <w:color w:val="000000"/>
                <w:sz w:val="20"/>
              </w:rPr>
              <w:t>為綠色單向定光燈，光線僅能從位於或接近跑道迴轉坪上飛機視得。</w:t>
            </w:r>
          </w:p>
        </w:tc>
        <w:tc>
          <w:tcPr>
            <w:tcW w:w="800" w:type="dxa"/>
            <w:tcBorders>
              <w:top w:val="nil"/>
              <w:left w:val="nil"/>
              <w:bottom w:val="single" w:sz="8" w:space="0" w:color="000000"/>
              <w:right w:val="single" w:sz="8" w:space="0" w:color="000000"/>
            </w:tcBorders>
            <w:shd w:val="clear" w:color="auto" w:fill="auto"/>
            <w:vAlign w:val="center"/>
            <w:hideMark/>
          </w:tcPr>
          <w:p w14:paraId="7A77AEBB" w14:textId="77777777" w:rsidR="002F5A2D" w:rsidRPr="006A56AE" w:rsidRDefault="002F5A2D" w:rsidP="002F5A2D">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C772B5A" w14:textId="77777777" w:rsidR="002F5A2D"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2C6F96E" w14:textId="77777777" w:rsidR="002F5A2D" w:rsidRPr="006A56AE" w:rsidRDefault="002F5A2D"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4EBC7863"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0BD5FCC2"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5.3.19.7</w:t>
            </w:r>
          </w:p>
        </w:tc>
        <w:tc>
          <w:tcPr>
            <w:tcW w:w="4030" w:type="dxa"/>
            <w:tcBorders>
              <w:top w:val="nil"/>
              <w:left w:val="nil"/>
              <w:bottom w:val="single" w:sz="8" w:space="0" w:color="000000"/>
              <w:right w:val="single" w:sz="8" w:space="0" w:color="000000"/>
            </w:tcBorders>
            <w:shd w:val="clear" w:color="auto" w:fill="auto"/>
            <w:hideMark/>
          </w:tcPr>
          <w:p w14:paraId="2B4E59D2"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跑道迴轉</w:t>
            </w:r>
            <w:proofErr w:type="gramStart"/>
            <w:r w:rsidRPr="006A56AE">
              <w:rPr>
                <w:rFonts w:ascii="Arial" w:eastAsia="標楷體" w:hAnsi="Arial" w:hint="eastAsia"/>
                <w:color w:val="000000"/>
                <w:sz w:val="20"/>
              </w:rPr>
              <w:t>坪燈應</w:t>
            </w:r>
            <w:proofErr w:type="gramEnd"/>
            <w:r w:rsidRPr="006A56AE">
              <w:rPr>
                <w:rFonts w:ascii="Arial" w:eastAsia="標楷體" w:hAnsi="Arial" w:hint="eastAsia"/>
                <w:color w:val="000000"/>
                <w:sz w:val="20"/>
              </w:rPr>
              <w:t>符合附錄</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之附錄圖</w:t>
            </w:r>
            <w:r w:rsidRPr="006A56AE">
              <w:rPr>
                <w:rFonts w:ascii="Arial" w:eastAsia="標楷體" w:hAnsi="Arial" w:hint="eastAsia"/>
                <w:color w:val="000000"/>
                <w:sz w:val="20"/>
              </w:rPr>
              <w:t xml:space="preserve"> 2-13</w:t>
            </w:r>
            <w:r w:rsidRPr="006A56AE">
              <w:rPr>
                <w:rFonts w:ascii="Arial" w:eastAsia="標楷體" w:hAnsi="Arial" w:hint="eastAsia"/>
                <w:color w:val="000000"/>
                <w:sz w:val="20"/>
              </w:rPr>
              <w:t>、附錄圖</w:t>
            </w:r>
            <w:r w:rsidRPr="006A56AE">
              <w:rPr>
                <w:rFonts w:ascii="Arial" w:eastAsia="標楷體" w:hAnsi="Arial" w:hint="eastAsia"/>
                <w:color w:val="000000"/>
                <w:sz w:val="20"/>
              </w:rPr>
              <w:t xml:space="preserve"> 2-14 </w:t>
            </w:r>
            <w:r w:rsidRPr="006A56AE">
              <w:rPr>
                <w:rFonts w:ascii="Arial" w:eastAsia="標楷體" w:hAnsi="Arial" w:hint="eastAsia"/>
                <w:color w:val="000000"/>
                <w:sz w:val="20"/>
              </w:rPr>
              <w:t>或附圖</w:t>
            </w:r>
            <w:r w:rsidRPr="006A56AE">
              <w:rPr>
                <w:rFonts w:ascii="Arial" w:eastAsia="標楷體" w:hAnsi="Arial" w:hint="eastAsia"/>
                <w:color w:val="000000"/>
                <w:sz w:val="20"/>
              </w:rPr>
              <w:t>2.15</w:t>
            </w:r>
            <w:r w:rsidRPr="006A56AE">
              <w:rPr>
                <w:rFonts w:ascii="Arial" w:eastAsia="標楷體" w:hAnsi="Arial" w:hint="eastAsia"/>
                <w:color w:val="000000"/>
                <w:sz w:val="20"/>
              </w:rPr>
              <w:t>之規定。</w:t>
            </w:r>
          </w:p>
        </w:tc>
        <w:tc>
          <w:tcPr>
            <w:tcW w:w="800" w:type="dxa"/>
            <w:tcBorders>
              <w:top w:val="nil"/>
              <w:left w:val="nil"/>
              <w:bottom w:val="single" w:sz="8" w:space="0" w:color="000000"/>
              <w:right w:val="single" w:sz="8" w:space="0" w:color="000000"/>
            </w:tcBorders>
            <w:shd w:val="clear" w:color="auto" w:fill="auto"/>
            <w:vAlign w:val="center"/>
            <w:hideMark/>
          </w:tcPr>
          <w:p w14:paraId="77D8A1BB"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CC177F9" w14:textId="1B92B40C" w:rsidR="002F5A2D" w:rsidRDefault="00D2756C"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提供符合</w:t>
            </w:r>
            <w:r w:rsidR="006406F6">
              <w:rPr>
                <w:rFonts w:ascii="Arial" w:eastAsia="標楷體" w:hAnsi="Arial" w:hint="eastAsia"/>
                <w:color w:val="000000"/>
                <w:sz w:val="20"/>
              </w:rPr>
              <w:t>本</w:t>
            </w:r>
            <w:r w:rsidRPr="006A56AE">
              <w:rPr>
                <w:rFonts w:ascii="Arial" w:eastAsia="標楷體" w:hAnsi="Arial" w:hint="eastAsia"/>
                <w:color w:val="000000"/>
                <w:sz w:val="20"/>
              </w:rPr>
              <w:t>規範之規格證明、日常檢測與維護相關機制與紀錄</w:t>
            </w:r>
          </w:p>
          <w:p w14:paraId="35245ACF" w14:textId="77777777" w:rsidR="00D2756C" w:rsidRPr="006A56AE" w:rsidRDefault="00D2756C" w:rsidP="002F5A2D">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請航管組提供專業意見</w:t>
            </w:r>
          </w:p>
        </w:tc>
      </w:tr>
      <w:tr w:rsidR="00D2756C" w:rsidRPr="006A56AE" w14:paraId="7756CE15"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F6348DB"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5.3.20</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0EEEB9B3"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停止線燈</w:t>
            </w:r>
          </w:p>
        </w:tc>
      </w:tr>
      <w:tr w:rsidR="0055271C" w:rsidRPr="0055271C" w14:paraId="4744CFA1" w14:textId="77777777" w:rsidTr="0055271C">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582CF576" w14:textId="77777777" w:rsidR="00D2756C" w:rsidRPr="0055271C" w:rsidRDefault="00D2756C" w:rsidP="009553CF">
            <w:pPr>
              <w:rPr>
                <w:rFonts w:ascii="Arial" w:eastAsia="標楷體" w:hAnsi="Arial"/>
                <w:sz w:val="20"/>
              </w:rPr>
            </w:pPr>
            <w:r w:rsidRPr="0055271C">
              <w:rPr>
                <w:rFonts w:ascii="Arial" w:eastAsia="標楷體" w:hAnsi="Arial" w:hint="eastAsia"/>
                <w:sz w:val="20"/>
              </w:rPr>
              <w:t>5.3.20.1</w:t>
            </w:r>
          </w:p>
        </w:tc>
        <w:tc>
          <w:tcPr>
            <w:tcW w:w="4030" w:type="dxa"/>
            <w:tcBorders>
              <w:top w:val="nil"/>
              <w:left w:val="nil"/>
              <w:bottom w:val="single" w:sz="8" w:space="0" w:color="000000"/>
              <w:right w:val="single" w:sz="8" w:space="0" w:color="000000"/>
            </w:tcBorders>
            <w:shd w:val="clear" w:color="auto" w:fill="auto"/>
          </w:tcPr>
          <w:p w14:paraId="4FD19731" w14:textId="77777777" w:rsidR="005A1794" w:rsidRPr="0055271C" w:rsidRDefault="005A1794" w:rsidP="005A1794">
            <w:pPr>
              <w:spacing w:line="280" w:lineRule="exact"/>
              <w:jc w:val="both"/>
              <w:rPr>
                <w:rFonts w:ascii="Arial" w:eastAsia="標楷體" w:hAnsi="Arial"/>
                <w:sz w:val="20"/>
              </w:rPr>
            </w:pPr>
            <w:r w:rsidRPr="0055271C">
              <w:rPr>
                <w:rFonts w:ascii="Arial" w:eastAsia="標楷體" w:hAnsi="Arial" w:hint="eastAsia"/>
                <w:sz w:val="20"/>
              </w:rPr>
              <w:t>供跑道視程小於</w:t>
            </w:r>
            <w:r w:rsidRPr="0055271C">
              <w:rPr>
                <w:rFonts w:ascii="Arial" w:eastAsia="標楷體" w:hAnsi="Arial" w:hint="eastAsia"/>
                <w:sz w:val="20"/>
              </w:rPr>
              <w:t>550m</w:t>
            </w:r>
            <w:r w:rsidRPr="0055271C">
              <w:rPr>
                <w:rFonts w:ascii="Arial" w:eastAsia="標楷體" w:hAnsi="Arial" w:hint="eastAsia"/>
                <w:sz w:val="20"/>
              </w:rPr>
              <w:t>情況下使用之跑道，應在其每</w:t>
            </w:r>
            <w:proofErr w:type="gramStart"/>
            <w:r w:rsidRPr="0055271C">
              <w:rPr>
                <w:rFonts w:ascii="Arial" w:eastAsia="標楷體" w:hAnsi="Arial" w:hint="eastAsia"/>
                <w:sz w:val="20"/>
              </w:rPr>
              <w:t>個</w:t>
            </w:r>
            <w:proofErr w:type="gramEnd"/>
            <w:r w:rsidRPr="0055271C">
              <w:rPr>
                <w:rFonts w:ascii="Arial" w:eastAsia="標楷體" w:hAnsi="Arial" w:hint="eastAsia"/>
                <w:sz w:val="20"/>
              </w:rPr>
              <w:t>跑道等待位置上設置停止線燈，如具備下列條件之一則可不設：</w:t>
            </w:r>
          </w:p>
          <w:p w14:paraId="36A21F26" w14:textId="77777777" w:rsidR="005A1794" w:rsidRPr="0055271C" w:rsidRDefault="005A1794" w:rsidP="005A1794">
            <w:pPr>
              <w:spacing w:line="280" w:lineRule="exact"/>
              <w:jc w:val="both"/>
              <w:rPr>
                <w:rFonts w:ascii="Arial" w:eastAsia="標楷體" w:hAnsi="Arial"/>
                <w:sz w:val="20"/>
              </w:rPr>
            </w:pPr>
            <w:r w:rsidRPr="0055271C">
              <w:rPr>
                <w:rFonts w:ascii="Arial" w:eastAsia="標楷體" w:hAnsi="Arial" w:hint="eastAsia"/>
                <w:sz w:val="20"/>
              </w:rPr>
              <w:t xml:space="preserve">a) </w:t>
            </w:r>
            <w:r w:rsidRPr="0055271C">
              <w:rPr>
                <w:rFonts w:ascii="Arial" w:eastAsia="標楷體" w:hAnsi="Arial" w:hint="eastAsia"/>
                <w:sz w:val="20"/>
              </w:rPr>
              <w:t>具備適當之輔助設施及程序，用以防止各類交通活動闖入跑道。</w:t>
            </w:r>
          </w:p>
          <w:p w14:paraId="0491C14F" w14:textId="77777777" w:rsidR="005A1794" w:rsidRPr="0055271C" w:rsidRDefault="005A1794" w:rsidP="005A1794">
            <w:pPr>
              <w:spacing w:line="280" w:lineRule="exact"/>
              <w:jc w:val="both"/>
              <w:rPr>
                <w:rFonts w:ascii="Arial" w:eastAsia="標楷體" w:hAnsi="Arial"/>
                <w:sz w:val="20"/>
              </w:rPr>
            </w:pPr>
            <w:r w:rsidRPr="0055271C">
              <w:rPr>
                <w:rFonts w:ascii="Arial" w:eastAsia="標楷體" w:hAnsi="Arial" w:hint="eastAsia"/>
                <w:sz w:val="20"/>
              </w:rPr>
              <w:t xml:space="preserve">b) </w:t>
            </w:r>
            <w:r w:rsidRPr="0055271C">
              <w:rPr>
                <w:rFonts w:ascii="Arial" w:eastAsia="標楷體" w:hAnsi="Arial" w:hint="eastAsia"/>
                <w:sz w:val="20"/>
              </w:rPr>
              <w:t>於跑道視程小於</w:t>
            </w:r>
            <w:r w:rsidRPr="0055271C">
              <w:rPr>
                <w:rFonts w:ascii="Arial" w:eastAsia="標楷體" w:hAnsi="Arial" w:hint="eastAsia"/>
                <w:sz w:val="20"/>
              </w:rPr>
              <w:t>550m</w:t>
            </w:r>
            <w:r w:rsidRPr="0055271C">
              <w:rPr>
                <w:rFonts w:ascii="Arial" w:eastAsia="標楷體" w:hAnsi="Arial" w:hint="eastAsia"/>
                <w:sz w:val="20"/>
              </w:rPr>
              <w:t>時，訂有運作程序來限制航空器及車輛之數量如下：</w:t>
            </w:r>
          </w:p>
          <w:p w14:paraId="66B1B8A2" w14:textId="77777777" w:rsidR="005A1794" w:rsidRPr="0055271C" w:rsidRDefault="005A1794" w:rsidP="005A1794">
            <w:pPr>
              <w:spacing w:line="280" w:lineRule="exact"/>
              <w:jc w:val="both"/>
              <w:rPr>
                <w:rFonts w:ascii="Arial" w:eastAsia="標楷體" w:hAnsi="Arial"/>
                <w:sz w:val="20"/>
              </w:rPr>
            </w:pPr>
            <w:r w:rsidRPr="0055271C">
              <w:rPr>
                <w:rFonts w:ascii="Arial" w:eastAsia="標楷體" w:hAnsi="Arial" w:hint="eastAsia"/>
                <w:sz w:val="20"/>
              </w:rPr>
              <w:t xml:space="preserve">1) </w:t>
            </w:r>
            <w:r w:rsidRPr="0055271C">
              <w:rPr>
                <w:rFonts w:ascii="Arial" w:eastAsia="標楷體" w:hAnsi="Arial" w:hint="eastAsia"/>
                <w:sz w:val="20"/>
              </w:rPr>
              <w:t>在操作區上之航空器每次只有一架。</w:t>
            </w:r>
          </w:p>
          <w:p w14:paraId="4B04FCE3" w14:textId="77777777" w:rsidR="00D2756C" w:rsidRPr="0055271C" w:rsidRDefault="005A1794" w:rsidP="005A1794">
            <w:pPr>
              <w:spacing w:line="280" w:lineRule="exact"/>
              <w:jc w:val="both"/>
              <w:rPr>
                <w:rFonts w:ascii="Arial" w:eastAsia="標楷體" w:hAnsi="Arial"/>
                <w:sz w:val="20"/>
              </w:rPr>
            </w:pPr>
            <w:r w:rsidRPr="0055271C">
              <w:rPr>
                <w:rFonts w:ascii="Arial" w:eastAsia="標楷體" w:hAnsi="Arial" w:hint="eastAsia"/>
                <w:sz w:val="20"/>
              </w:rPr>
              <w:t xml:space="preserve">2) </w:t>
            </w:r>
            <w:r w:rsidRPr="0055271C">
              <w:rPr>
                <w:rFonts w:ascii="Arial" w:eastAsia="標楷體" w:hAnsi="Arial" w:hint="eastAsia"/>
                <w:sz w:val="20"/>
              </w:rPr>
              <w:t>在操作區上車輛限制在最小必要數量。</w:t>
            </w:r>
          </w:p>
        </w:tc>
        <w:tc>
          <w:tcPr>
            <w:tcW w:w="800" w:type="dxa"/>
            <w:tcBorders>
              <w:top w:val="nil"/>
              <w:left w:val="nil"/>
              <w:bottom w:val="single" w:sz="8" w:space="0" w:color="000000"/>
              <w:right w:val="single" w:sz="8" w:space="0" w:color="000000"/>
            </w:tcBorders>
            <w:shd w:val="clear" w:color="auto" w:fill="auto"/>
            <w:vAlign w:val="center"/>
            <w:hideMark/>
          </w:tcPr>
          <w:p w14:paraId="196668BC"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8CCA6BA" w14:textId="77777777" w:rsidR="002F5A2D" w:rsidRPr="0055271C" w:rsidRDefault="00D2756C" w:rsidP="002F5A2D">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如未設置，請相關人員說明是否有本項情形</w:t>
            </w:r>
          </w:p>
          <w:p w14:paraId="2E24EA6A" w14:textId="77777777" w:rsidR="002F5A2D" w:rsidRPr="0055271C" w:rsidRDefault="00D2756C" w:rsidP="002F5A2D">
            <w:pPr>
              <w:spacing w:line="280" w:lineRule="exact"/>
              <w:jc w:val="both"/>
              <w:rPr>
                <w:rFonts w:ascii="Arial" w:eastAsia="標楷體" w:hAnsi="Arial"/>
                <w:sz w:val="20"/>
              </w:rPr>
            </w:pPr>
            <w:r w:rsidRPr="0055271C">
              <w:rPr>
                <w:rFonts w:ascii="Arial" w:eastAsia="標楷體" w:hAnsi="Arial" w:hint="eastAsia"/>
                <w:sz w:val="20"/>
              </w:rPr>
              <w:t>2.</w:t>
            </w:r>
            <w:r w:rsidRPr="0055271C">
              <w:rPr>
                <w:rFonts w:ascii="Arial" w:eastAsia="標楷體" w:hAnsi="Arial" w:hint="eastAsia"/>
                <w:sz w:val="20"/>
              </w:rPr>
              <w:t>圖面檢視</w:t>
            </w:r>
          </w:p>
          <w:p w14:paraId="5941AADD" w14:textId="77777777" w:rsidR="00D2756C" w:rsidRPr="0055271C" w:rsidRDefault="00D2756C" w:rsidP="002F5A2D">
            <w:pPr>
              <w:spacing w:line="280" w:lineRule="exact"/>
              <w:jc w:val="both"/>
              <w:rPr>
                <w:rFonts w:ascii="Arial" w:eastAsia="標楷體" w:hAnsi="Arial"/>
                <w:sz w:val="20"/>
              </w:rPr>
            </w:pPr>
            <w:r w:rsidRPr="0055271C">
              <w:rPr>
                <w:rFonts w:ascii="Arial" w:eastAsia="標楷體" w:hAnsi="Arial" w:hint="eastAsia"/>
                <w:sz w:val="20"/>
              </w:rPr>
              <w:t>3.</w:t>
            </w:r>
            <w:r w:rsidRPr="0055271C">
              <w:rPr>
                <w:rFonts w:ascii="Arial" w:eastAsia="標楷體" w:hAnsi="Arial" w:hint="eastAsia"/>
                <w:sz w:val="20"/>
              </w:rPr>
              <w:t>現場檢視</w:t>
            </w:r>
          </w:p>
        </w:tc>
      </w:tr>
      <w:tr w:rsidR="0055271C" w:rsidRPr="0055271C" w14:paraId="1D10C6C8" w14:textId="77777777" w:rsidTr="0055271C">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35DE2A2E" w14:textId="77777777" w:rsidR="00D2756C" w:rsidRPr="0055271C" w:rsidRDefault="00D2756C" w:rsidP="009553CF">
            <w:pPr>
              <w:rPr>
                <w:rFonts w:ascii="Arial" w:eastAsia="標楷體" w:hAnsi="Arial"/>
                <w:sz w:val="20"/>
              </w:rPr>
            </w:pPr>
            <w:r w:rsidRPr="0055271C">
              <w:rPr>
                <w:rFonts w:ascii="Arial" w:eastAsia="標楷體" w:hAnsi="Arial" w:hint="eastAsia"/>
                <w:sz w:val="20"/>
              </w:rPr>
              <w:t>5.3.20.</w:t>
            </w:r>
            <w:r w:rsidR="00CB0659" w:rsidRPr="0055271C">
              <w:rPr>
                <w:rFonts w:ascii="Arial" w:eastAsia="標楷體" w:hAnsi="Arial" w:hint="eastAsia"/>
                <w:sz w:val="20"/>
              </w:rPr>
              <w:t>2</w:t>
            </w:r>
          </w:p>
        </w:tc>
        <w:tc>
          <w:tcPr>
            <w:tcW w:w="4030" w:type="dxa"/>
            <w:tcBorders>
              <w:top w:val="nil"/>
              <w:left w:val="nil"/>
              <w:bottom w:val="single" w:sz="8" w:space="0" w:color="000000"/>
              <w:right w:val="single" w:sz="8" w:space="0" w:color="000000"/>
            </w:tcBorders>
            <w:shd w:val="clear" w:color="auto" w:fill="auto"/>
            <w:hideMark/>
          </w:tcPr>
          <w:p w14:paraId="2705069F"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當同一滑行道與跑道交叉處設有超過一組停止線燈，任何時間應只能有一組停止線燈亮。</w:t>
            </w:r>
          </w:p>
        </w:tc>
        <w:tc>
          <w:tcPr>
            <w:tcW w:w="800" w:type="dxa"/>
            <w:tcBorders>
              <w:top w:val="nil"/>
              <w:left w:val="nil"/>
              <w:bottom w:val="single" w:sz="8" w:space="0" w:color="000000"/>
              <w:right w:val="single" w:sz="8" w:space="0" w:color="000000"/>
            </w:tcBorders>
            <w:shd w:val="clear" w:color="auto" w:fill="auto"/>
            <w:vAlign w:val="center"/>
            <w:hideMark/>
          </w:tcPr>
          <w:p w14:paraId="06DBC86C"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8A495BA"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現場檢視</w:t>
            </w:r>
          </w:p>
        </w:tc>
      </w:tr>
      <w:tr w:rsidR="0055271C" w:rsidRPr="0055271C" w14:paraId="613E0408" w14:textId="77777777" w:rsidTr="0055271C">
        <w:tblPrEx>
          <w:tblLook w:val="04A0" w:firstRow="1" w:lastRow="0" w:firstColumn="1" w:lastColumn="0" w:noHBand="0" w:noVBand="1"/>
        </w:tblPrEx>
        <w:trPr>
          <w:trHeight w:val="907"/>
        </w:trPr>
        <w:tc>
          <w:tcPr>
            <w:tcW w:w="1184" w:type="dxa"/>
            <w:tcBorders>
              <w:top w:val="nil"/>
              <w:left w:val="single" w:sz="8" w:space="0" w:color="000000"/>
              <w:bottom w:val="single" w:sz="8" w:space="0" w:color="000000"/>
              <w:right w:val="nil"/>
            </w:tcBorders>
            <w:shd w:val="clear" w:color="auto" w:fill="auto"/>
            <w:hideMark/>
          </w:tcPr>
          <w:p w14:paraId="27A6A1B4" w14:textId="77777777" w:rsidR="00222E48" w:rsidRPr="0055271C" w:rsidRDefault="00222E48" w:rsidP="00222E48">
            <w:pPr>
              <w:rPr>
                <w:rFonts w:ascii="Arial" w:eastAsia="標楷體" w:hAnsi="Arial"/>
                <w:sz w:val="20"/>
              </w:rPr>
            </w:pPr>
            <w:r w:rsidRPr="0055271C">
              <w:rPr>
                <w:rFonts w:ascii="Arial" w:eastAsia="標楷體" w:hAnsi="Arial" w:hint="eastAsia"/>
                <w:sz w:val="20"/>
              </w:rPr>
              <w:t>5.3.20.</w:t>
            </w:r>
            <w:r w:rsidR="00CB0659" w:rsidRPr="0055271C">
              <w:rPr>
                <w:rFonts w:ascii="Arial" w:eastAsia="標楷體" w:hAnsi="Arial" w:hint="eastAsia"/>
                <w:sz w:val="20"/>
              </w:rPr>
              <w:t>4</w:t>
            </w:r>
          </w:p>
        </w:tc>
        <w:tc>
          <w:tcPr>
            <w:tcW w:w="4030" w:type="dxa"/>
            <w:tcBorders>
              <w:top w:val="nil"/>
              <w:left w:val="nil"/>
              <w:bottom w:val="single" w:sz="8" w:space="0" w:color="000000"/>
              <w:right w:val="single" w:sz="8" w:space="0" w:color="000000"/>
            </w:tcBorders>
            <w:shd w:val="clear" w:color="auto" w:fill="auto"/>
          </w:tcPr>
          <w:p w14:paraId="3E962EF6" w14:textId="77777777" w:rsidR="00222E48" w:rsidRPr="0055271C" w:rsidRDefault="00CB0659" w:rsidP="00222E48">
            <w:pPr>
              <w:spacing w:line="280" w:lineRule="exact"/>
              <w:jc w:val="both"/>
              <w:rPr>
                <w:rFonts w:ascii="Arial" w:eastAsia="標楷體" w:hAnsi="Arial"/>
                <w:sz w:val="20"/>
              </w:rPr>
            </w:pPr>
            <w:r w:rsidRPr="0055271C">
              <w:rPr>
                <w:rFonts w:ascii="Arial" w:eastAsia="標楷體" w:hAnsi="Arial" w:hint="eastAsia"/>
                <w:sz w:val="20"/>
              </w:rPr>
              <w:t>停止</w:t>
            </w:r>
            <w:proofErr w:type="gramStart"/>
            <w:r w:rsidRPr="0055271C">
              <w:rPr>
                <w:rFonts w:ascii="Arial" w:eastAsia="標楷體" w:hAnsi="Arial" w:hint="eastAsia"/>
                <w:sz w:val="20"/>
              </w:rPr>
              <w:t>線燈應設置</w:t>
            </w:r>
            <w:proofErr w:type="gramEnd"/>
            <w:r w:rsidRPr="0055271C">
              <w:rPr>
                <w:rFonts w:ascii="Arial" w:eastAsia="標楷體" w:hAnsi="Arial" w:hint="eastAsia"/>
                <w:sz w:val="20"/>
              </w:rPr>
              <w:t>在要求通行停止點</w:t>
            </w:r>
            <w:proofErr w:type="gramStart"/>
            <w:r w:rsidRPr="0055271C">
              <w:rPr>
                <w:rFonts w:ascii="Arial" w:eastAsia="標楷體" w:hAnsi="Arial" w:hint="eastAsia"/>
                <w:sz w:val="20"/>
              </w:rPr>
              <w:t>上並橫越</w:t>
            </w:r>
            <w:proofErr w:type="gramEnd"/>
            <w:r w:rsidRPr="0055271C">
              <w:rPr>
                <w:rFonts w:ascii="Arial" w:eastAsia="標楷體" w:hAnsi="Arial" w:hint="eastAsia"/>
                <w:sz w:val="20"/>
              </w:rPr>
              <w:t>滑行道，</w:t>
            </w:r>
            <w:proofErr w:type="gramStart"/>
            <w:r w:rsidRPr="0055271C">
              <w:rPr>
                <w:rFonts w:ascii="Arial" w:eastAsia="標楷體" w:hAnsi="Arial" w:hint="eastAsia"/>
                <w:sz w:val="20"/>
              </w:rPr>
              <w:t>當按</w:t>
            </w:r>
            <w:r w:rsidRPr="0055271C">
              <w:rPr>
                <w:rFonts w:ascii="Arial" w:eastAsia="標楷體" w:hAnsi="Arial" w:hint="eastAsia"/>
                <w:sz w:val="20"/>
              </w:rPr>
              <w:t>5.3.20.6</w:t>
            </w:r>
            <w:r w:rsidRPr="0055271C">
              <w:rPr>
                <w:rFonts w:ascii="Arial" w:eastAsia="標楷體" w:hAnsi="Arial" w:hint="eastAsia"/>
                <w:sz w:val="20"/>
              </w:rPr>
              <w:t>節</w:t>
            </w:r>
            <w:proofErr w:type="gramEnd"/>
            <w:r w:rsidRPr="0055271C">
              <w:rPr>
                <w:rFonts w:ascii="Arial" w:eastAsia="標楷體" w:hAnsi="Arial" w:hint="eastAsia"/>
                <w:sz w:val="20"/>
              </w:rPr>
              <w:t>增設立式燈具時，應設在滑行道邊緣以外不小於</w:t>
            </w:r>
            <w:r w:rsidRPr="0055271C">
              <w:rPr>
                <w:rFonts w:ascii="Arial" w:eastAsia="標楷體" w:hAnsi="Arial" w:hint="eastAsia"/>
                <w:sz w:val="20"/>
              </w:rPr>
              <w:t>3m</w:t>
            </w:r>
            <w:r w:rsidRPr="0055271C">
              <w:rPr>
                <w:rFonts w:ascii="Arial" w:eastAsia="標楷體" w:hAnsi="Arial" w:hint="eastAsia"/>
                <w:sz w:val="20"/>
              </w:rPr>
              <w:t>處。</w:t>
            </w:r>
          </w:p>
        </w:tc>
        <w:tc>
          <w:tcPr>
            <w:tcW w:w="800" w:type="dxa"/>
            <w:tcBorders>
              <w:top w:val="nil"/>
              <w:left w:val="nil"/>
              <w:bottom w:val="single" w:sz="8" w:space="0" w:color="000000"/>
              <w:right w:val="single" w:sz="8" w:space="0" w:color="000000"/>
            </w:tcBorders>
            <w:shd w:val="clear" w:color="auto" w:fill="auto"/>
            <w:vAlign w:val="center"/>
            <w:hideMark/>
          </w:tcPr>
          <w:p w14:paraId="22947287" w14:textId="77777777" w:rsidR="00222E48" w:rsidRPr="0055271C" w:rsidRDefault="00222E48" w:rsidP="00222E48">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3FA72BF" w14:textId="77777777" w:rsidR="00222E48" w:rsidRPr="0055271C" w:rsidRDefault="00222E48" w:rsidP="00222E48">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圖面檢視</w:t>
            </w:r>
          </w:p>
          <w:p w14:paraId="2A10CABA" w14:textId="77777777" w:rsidR="00222E48" w:rsidRPr="0055271C" w:rsidRDefault="00222E48" w:rsidP="00222E48">
            <w:pPr>
              <w:spacing w:line="280" w:lineRule="exact"/>
              <w:jc w:val="both"/>
              <w:rPr>
                <w:rFonts w:ascii="Arial" w:eastAsia="標楷體" w:hAnsi="Arial"/>
                <w:sz w:val="20"/>
              </w:rPr>
            </w:pPr>
            <w:r w:rsidRPr="0055271C">
              <w:rPr>
                <w:rFonts w:ascii="Arial" w:eastAsia="標楷體" w:hAnsi="Arial" w:hint="eastAsia"/>
                <w:sz w:val="20"/>
              </w:rPr>
              <w:t>2.</w:t>
            </w:r>
            <w:r w:rsidRPr="0055271C">
              <w:rPr>
                <w:rFonts w:ascii="Arial" w:eastAsia="標楷體" w:hAnsi="Arial" w:hint="eastAsia"/>
                <w:sz w:val="20"/>
              </w:rPr>
              <w:t>現場檢視</w:t>
            </w:r>
          </w:p>
        </w:tc>
      </w:tr>
      <w:tr w:rsidR="0055271C" w:rsidRPr="0055271C" w14:paraId="0DB8E668" w14:textId="77777777" w:rsidTr="0055271C">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232D852B" w14:textId="77777777" w:rsidR="00D2756C" w:rsidRPr="0055271C" w:rsidRDefault="00D2756C" w:rsidP="009553CF">
            <w:pPr>
              <w:rPr>
                <w:rFonts w:ascii="Arial" w:eastAsia="標楷體" w:hAnsi="Arial"/>
                <w:sz w:val="20"/>
              </w:rPr>
            </w:pPr>
            <w:r w:rsidRPr="0055271C">
              <w:rPr>
                <w:rFonts w:ascii="Arial" w:eastAsia="標楷體" w:hAnsi="Arial" w:hint="eastAsia"/>
                <w:sz w:val="20"/>
              </w:rPr>
              <w:t>5.3.20.</w:t>
            </w:r>
            <w:r w:rsidR="00CB0659" w:rsidRPr="0055271C">
              <w:rPr>
                <w:rFonts w:ascii="Arial" w:eastAsia="標楷體" w:hAnsi="Arial" w:hint="eastAsia"/>
                <w:sz w:val="20"/>
              </w:rPr>
              <w:t>5</w:t>
            </w:r>
          </w:p>
        </w:tc>
        <w:tc>
          <w:tcPr>
            <w:tcW w:w="4030" w:type="dxa"/>
            <w:tcBorders>
              <w:top w:val="nil"/>
              <w:left w:val="nil"/>
              <w:bottom w:val="single" w:sz="8" w:space="0" w:color="000000"/>
              <w:right w:val="single" w:sz="8" w:space="0" w:color="000000"/>
            </w:tcBorders>
            <w:shd w:val="clear" w:color="auto" w:fill="auto"/>
            <w:hideMark/>
          </w:tcPr>
          <w:p w14:paraId="245A896E"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停止</w:t>
            </w:r>
            <w:proofErr w:type="gramStart"/>
            <w:r w:rsidRPr="0055271C">
              <w:rPr>
                <w:rFonts w:ascii="Arial" w:eastAsia="標楷體" w:hAnsi="Arial" w:hint="eastAsia"/>
                <w:sz w:val="20"/>
              </w:rPr>
              <w:t>線燈應由</w:t>
            </w:r>
            <w:proofErr w:type="gramEnd"/>
            <w:r w:rsidRPr="0055271C">
              <w:rPr>
                <w:rFonts w:ascii="Arial" w:eastAsia="標楷體" w:hAnsi="Arial" w:hint="eastAsia"/>
                <w:sz w:val="20"/>
              </w:rPr>
              <w:t>若干個間距為</w:t>
            </w:r>
            <w:r w:rsidRPr="0055271C">
              <w:rPr>
                <w:rFonts w:ascii="Arial" w:eastAsia="標楷體" w:hAnsi="Arial" w:hint="eastAsia"/>
                <w:sz w:val="20"/>
              </w:rPr>
              <w:t>3m</w:t>
            </w:r>
            <w:r w:rsidRPr="0055271C">
              <w:rPr>
                <w:rFonts w:ascii="Arial" w:eastAsia="標楷體" w:hAnsi="Arial" w:hint="eastAsia"/>
                <w:sz w:val="20"/>
              </w:rPr>
              <w:t>，橫越滑行道之紅色燈組成，並朝著預計趨近交叉處或跑道等待位置之方向。</w:t>
            </w:r>
          </w:p>
        </w:tc>
        <w:tc>
          <w:tcPr>
            <w:tcW w:w="800" w:type="dxa"/>
            <w:tcBorders>
              <w:top w:val="nil"/>
              <w:left w:val="nil"/>
              <w:bottom w:val="single" w:sz="8" w:space="0" w:color="000000"/>
              <w:right w:val="single" w:sz="8" w:space="0" w:color="000000"/>
            </w:tcBorders>
            <w:shd w:val="clear" w:color="auto" w:fill="auto"/>
            <w:vAlign w:val="center"/>
            <w:hideMark/>
          </w:tcPr>
          <w:p w14:paraId="40570D63"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6A9734B"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現場檢視</w:t>
            </w:r>
          </w:p>
        </w:tc>
      </w:tr>
      <w:tr w:rsidR="0055271C" w:rsidRPr="0055271C" w14:paraId="41E4B9FD" w14:textId="77777777" w:rsidTr="0055271C">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096BD550" w14:textId="77777777" w:rsidR="00D2756C" w:rsidRPr="0055271C" w:rsidRDefault="00D2756C" w:rsidP="009553CF">
            <w:pPr>
              <w:rPr>
                <w:rFonts w:ascii="Arial" w:eastAsia="標楷體" w:hAnsi="Arial"/>
                <w:sz w:val="20"/>
              </w:rPr>
            </w:pPr>
            <w:r w:rsidRPr="0055271C">
              <w:rPr>
                <w:rFonts w:ascii="Arial" w:eastAsia="標楷體" w:hAnsi="Arial" w:hint="eastAsia"/>
                <w:sz w:val="20"/>
              </w:rPr>
              <w:t>5.3.20.</w:t>
            </w:r>
            <w:r w:rsidR="00CB0659" w:rsidRPr="0055271C">
              <w:rPr>
                <w:rFonts w:ascii="Arial" w:eastAsia="標楷體" w:hAnsi="Arial" w:hint="eastAsia"/>
                <w:sz w:val="20"/>
              </w:rPr>
              <w:t>7</w:t>
            </w:r>
          </w:p>
        </w:tc>
        <w:tc>
          <w:tcPr>
            <w:tcW w:w="4030" w:type="dxa"/>
            <w:tcBorders>
              <w:top w:val="nil"/>
              <w:left w:val="nil"/>
              <w:bottom w:val="single" w:sz="8" w:space="0" w:color="000000"/>
              <w:right w:val="single" w:sz="8" w:space="0" w:color="000000"/>
            </w:tcBorders>
            <w:shd w:val="clear" w:color="auto" w:fill="auto"/>
            <w:hideMark/>
          </w:tcPr>
          <w:p w14:paraId="08E31404"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設置在跑道等待位置之停止線燈，應是</w:t>
            </w:r>
            <w:proofErr w:type="gramStart"/>
            <w:r w:rsidRPr="0055271C">
              <w:rPr>
                <w:rFonts w:ascii="Arial" w:eastAsia="標楷體" w:hAnsi="Arial" w:hint="eastAsia"/>
                <w:sz w:val="20"/>
              </w:rPr>
              <w:t>朝著趨近</w:t>
            </w:r>
            <w:proofErr w:type="gramEnd"/>
            <w:r w:rsidRPr="0055271C">
              <w:rPr>
                <w:rFonts w:ascii="Arial" w:eastAsia="標楷體" w:hAnsi="Arial" w:hint="eastAsia"/>
                <w:sz w:val="20"/>
              </w:rPr>
              <w:t>跑道方向之紅色單向燈。</w:t>
            </w:r>
          </w:p>
        </w:tc>
        <w:tc>
          <w:tcPr>
            <w:tcW w:w="800" w:type="dxa"/>
            <w:tcBorders>
              <w:top w:val="nil"/>
              <w:left w:val="nil"/>
              <w:bottom w:val="single" w:sz="8" w:space="0" w:color="000000"/>
              <w:right w:val="single" w:sz="8" w:space="0" w:color="000000"/>
            </w:tcBorders>
            <w:shd w:val="clear" w:color="auto" w:fill="auto"/>
            <w:vAlign w:val="center"/>
            <w:hideMark/>
          </w:tcPr>
          <w:p w14:paraId="0A83888A"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319DA9D"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現場檢視</w:t>
            </w:r>
          </w:p>
        </w:tc>
      </w:tr>
      <w:tr w:rsidR="0055271C" w:rsidRPr="0055271C" w14:paraId="1539B2EA" w14:textId="77777777" w:rsidTr="0055271C">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EBFE99C" w14:textId="77777777" w:rsidR="00D2756C" w:rsidRPr="0055271C" w:rsidRDefault="00D2756C" w:rsidP="009553CF">
            <w:pPr>
              <w:rPr>
                <w:rFonts w:ascii="Arial" w:eastAsia="標楷體" w:hAnsi="Arial"/>
                <w:sz w:val="20"/>
              </w:rPr>
            </w:pPr>
            <w:r w:rsidRPr="0055271C">
              <w:rPr>
                <w:rFonts w:ascii="Arial" w:eastAsia="標楷體" w:hAnsi="Arial" w:hint="eastAsia"/>
                <w:sz w:val="20"/>
              </w:rPr>
              <w:t>5.3.20.</w:t>
            </w:r>
            <w:r w:rsidR="00CB0659" w:rsidRPr="0055271C">
              <w:rPr>
                <w:rFonts w:ascii="Arial" w:eastAsia="標楷體" w:hAnsi="Arial" w:hint="eastAsia"/>
                <w:sz w:val="20"/>
              </w:rPr>
              <w:t>8</w:t>
            </w:r>
          </w:p>
        </w:tc>
        <w:tc>
          <w:tcPr>
            <w:tcW w:w="4030" w:type="dxa"/>
            <w:tcBorders>
              <w:top w:val="nil"/>
              <w:left w:val="nil"/>
              <w:bottom w:val="single" w:sz="8" w:space="0" w:color="000000"/>
              <w:right w:val="single" w:sz="8" w:space="0" w:color="000000"/>
            </w:tcBorders>
            <w:shd w:val="clear" w:color="auto" w:fill="auto"/>
            <w:hideMark/>
          </w:tcPr>
          <w:p w14:paraId="2372098C"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按</w:t>
            </w:r>
            <w:r w:rsidRPr="0055271C">
              <w:rPr>
                <w:rFonts w:ascii="Arial" w:eastAsia="標楷體" w:hAnsi="Arial" w:hint="eastAsia"/>
                <w:sz w:val="20"/>
              </w:rPr>
              <w:t>5.3.20.</w:t>
            </w:r>
            <w:r w:rsidR="00CB0659" w:rsidRPr="0055271C">
              <w:rPr>
                <w:rFonts w:ascii="Arial" w:eastAsia="標楷體" w:hAnsi="Arial" w:hint="eastAsia"/>
                <w:sz w:val="20"/>
              </w:rPr>
              <w:t>6</w:t>
            </w:r>
            <w:r w:rsidRPr="0055271C">
              <w:rPr>
                <w:rFonts w:ascii="Arial" w:eastAsia="標楷體" w:hAnsi="Arial" w:hint="eastAsia"/>
                <w:sz w:val="20"/>
              </w:rPr>
              <w:t xml:space="preserve"> </w:t>
            </w:r>
            <w:proofErr w:type="gramStart"/>
            <w:r w:rsidRPr="0055271C">
              <w:rPr>
                <w:rFonts w:ascii="Arial" w:eastAsia="標楷體" w:hAnsi="Arial" w:hint="eastAsia"/>
                <w:sz w:val="20"/>
              </w:rPr>
              <w:t>節增設立</w:t>
            </w:r>
            <w:proofErr w:type="gramEnd"/>
            <w:r w:rsidRPr="0055271C">
              <w:rPr>
                <w:rFonts w:ascii="Arial" w:eastAsia="標楷體" w:hAnsi="Arial" w:hint="eastAsia"/>
                <w:sz w:val="20"/>
              </w:rPr>
              <w:t>式燈具應具有與停止線燈相同之特性，即使航空器到達停止線位置仍能夠看見。</w:t>
            </w:r>
          </w:p>
        </w:tc>
        <w:tc>
          <w:tcPr>
            <w:tcW w:w="800" w:type="dxa"/>
            <w:tcBorders>
              <w:top w:val="nil"/>
              <w:left w:val="nil"/>
              <w:bottom w:val="single" w:sz="8" w:space="0" w:color="000000"/>
              <w:right w:val="single" w:sz="8" w:space="0" w:color="000000"/>
            </w:tcBorders>
            <w:shd w:val="clear" w:color="auto" w:fill="auto"/>
            <w:vAlign w:val="center"/>
            <w:hideMark/>
          </w:tcPr>
          <w:p w14:paraId="68E50DB5"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64BCE64"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現場檢視</w:t>
            </w:r>
          </w:p>
        </w:tc>
      </w:tr>
      <w:tr w:rsidR="0055271C" w:rsidRPr="0055271C" w14:paraId="15FA5659" w14:textId="77777777" w:rsidTr="0055271C">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619173A7" w14:textId="77777777" w:rsidR="00D2756C" w:rsidRPr="0055271C" w:rsidRDefault="00D2756C" w:rsidP="009553CF">
            <w:pPr>
              <w:rPr>
                <w:rFonts w:ascii="Arial" w:eastAsia="標楷體" w:hAnsi="Arial"/>
                <w:sz w:val="20"/>
              </w:rPr>
            </w:pPr>
            <w:r w:rsidRPr="0055271C">
              <w:rPr>
                <w:rFonts w:ascii="Arial" w:eastAsia="標楷體" w:hAnsi="Arial" w:hint="eastAsia"/>
                <w:sz w:val="20"/>
              </w:rPr>
              <w:lastRenderedPageBreak/>
              <w:t>5.3.20.</w:t>
            </w:r>
            <w:r w:rsidR="00CB0659" w:rsidRPr="0055271C">
              <w:rPr>
                <w:rFonts w:ascii="Arial" w:eastAsia="標楷體" w:hAnsi="Arial" w:hint="eastAsia"/>
                <w:sz w:val="20"/>
              </w:rPr>
              <w:t>9</w:t>
            </w:r>
          </w:p>
        </w:tc>
        <w:tc>
          <w:tcPr>
            <w:tcW w:w="4030" w:type="dxa"/>
            <w:tcBorders>
              <w:top w:val="nil"/>
              <w:left w:val="nil"/>
              <w:bottom w:val="single" w:sz="8" w:space="0" w:color="000000"/>
              <w:right w:val="single" w:sz="8" w:space="0" w:color="000000"/>
            </w:tcBorders>
            <w:shd w:val="clear" w:color="auto" w:fill="auto"/>
            <w:hideMark/>
          </w:tcPr>
          <w:p w14:paraId="240EB3CC"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停止線燈之紅色燈光強度及光束擴散應符合附錄</w:t>
            </w:r>
            <w:r w:rsidRPr="0055271C">
              <w:rPr>
                <w:rFonts w:ascii="Arial" w:eastAsia="標楷體" w:hAnsi="Arial" w:hint="eastAsia"/>
                <w:sz w:val="20"/>
              </w:rPr>
              <w:t xml:space="preserve">2 </w:t>
            </w:r>
            <w:r w:rsidRPr="0055271C">
              <w:rPr>
                <w:rFonts w:ascii="Arial" w:eastAsia="標楷體" w:hAnsi="Arial" w:hint="eastAsia"/>
                <w:sz w:val="20"/>
              </w:rPr>
              <w:t>附錄圖</w:t>
            </w:r>
            <w:r w:rsidRPr="0055271C">
              <w:rPr>
                <w:rFonts w:ascii="Arial" w:eastAsia="標楷體" w:hAnsi="Arial" w:hint="eastAsia"/>
                <w:sz w:val="20"/>
              </w:rPr>
              <w:t xml:space="preserve"> 2-12 </w:t>
            </w:r>
            <w:r w:rsidRPr="0055271C">
              <w:rPr>
                <w:rFonts w:ascii="Arial" w:eastAsia="標楷體" w:hAnsi="Arial" w:hint="eastAsia"/>
                <w:sz w:val="20"/>
              </w:rPr>
              <w:t>至附錄圖</w:t>
            </w:r>
            <w:r w:rsidRPr="0055271C">
              <w:rPr>
                <w:rFonts w:ascii="Arial" w:eastAsia="標楷體" w:hAnsi="Arial" w:hint="eastAsia"/>
                <w:sz w:val="20"/>
              </w:rPr>
              <w:t xml:space="preserve"> 2-16 </w:t>
            </w:r>
            <w:r w:rsidRPr="0055271C">
              <w:rPr>
                <w:rFonts w:ascii="Arial" w:eastAsia="標楷體" w:hAnsi="Arial" w:hint="eastAsia"/>
                <w:sz w:val="20"/>
              </w:rPr>
              <w:t>中之規範。</w:t>
            </w:r>
          </w:p>
        </w:tc>
        <w:tc>
          <w:tcPr>
            <w:tcW w:w="800" w:type="dxa"/>
            <w:tcBorders>
              <w:top w:val="nil"/>
              <w:left w:val="nil"/>
              <w:bottom w:val="single" w:sz="8" w:space="0" w:color="000000"/>
              <w:right w:val="single" w:sz="8" w:space="0" w:color="000000"/>
            </w:tcBorders>
            <w:shd w:val="clear" w:color="auto" w:fill="auto"/>
            <w:vAlign w:val="center"/>
            <w:hideMark/>
          </w:tcPr>
          <w:p w14:paraId="631462B0"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01AE204" w14:textId="5BF60585" w:rsidR="00222E48" w:rsidRPr="0055271C" w:rsidRDefault="00D2756C" w:rsidP="00222E48">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請相關</w:t>
            </w:r>
            <w:r w:rsidR="00B11401">
              <w:rPr>
                <w:rFonts w:ascii="Arial" w:eastAsia="標楷體" w:hAnsi="Arial" w:hint="eastAsia"/>
                <w:sz w:val="20"/>
              </w:rPr>
              <w:t>單位</w:t>
            </w:r>
            <w:r w:rsidR="00607C00">
              <w:rPr>
                <w:rFonts w:ascii="Arial" w:eastAsia="標楷體" w:hAnsi="Arial" w:hint="eastAsia"/>
                <w:sz w:val="20"/>
              </w:rPr>
              <w:t>單位</w:t>
            </w:r>
            <w:r w:rsidRPr="0055271C">
              <w:rPr>
                <w:rFonts w:ascii="Arial" w:eastAsia="標楷體" w:hAnsi="Arial" w:hint="eastAsia"/>
                <w:sz w:val="20"/>
              </w:rPr>
              <w:t>提供符合</w:t>
            </w:r>
            <w:r w:rsidR="006406F6">
              <w:rPr>
                <w:rFonts w:ascii="Arial" w:eastAsia="標楷體" w:hAnsi="Arial" w:hint="eastAsia"/>
                <w:sz w:val="20"/>
              </w:rPr>
              <w:t>本</w:t>
            </w:r>
            <w:r w:rsidRPr="0055271C">
              <w:rPr>
                <w:rFonts w:ascii="Arial" w:eastAsia="標楷體" w:hAnsi="Arial" w:hint="eastAsia"/>
                <w:sz w:val="20"/>
              </w:rPr>
              <w:t>規範之規格證明、日常檢測與維護相關機制與紀錄</w:t>
            </w:r>
          </w:p>
          <w:p w14:paraId="1328C0EB" w14:textId="44AC20CD" w:rsidR="00607C00" w:rsidRDefault="00D2756C" w:rsidP="00222E48">
            <w:pPr>
              <w:spacing w:line="280" w:lineRule="exact"/>
              <w:jc w:val="both"/>
              <w:rPr>
                <w:rFonts w:ascii="Arial" w:eastAsia="標楷體" w:hAnsi="Arial"/>
                <w:sz w:val="20"/>
              </w:rPr>
            </w:pPr>
            <w:r w:rsidRPr="0055271C">
              <w:rPr>
                <w:rFonts w:ascii="Arial" w:eastAsia="標楷體" w:hAnsi="Arial" w:hint="eastAsia"/>
                <w:sz w:val="20"/>
              </w:rPr>
              <w:t>2.</w:t>
            </w:r>
            <w:r w:rsidR="00607C00" w:rsidRPr="00607C00">
              <w:rPr>
                <w:rFonts w:ascii="Arial" w:eastAsia="標楷體" w:hAnsi="Arial" w:hint="eastAsia"/>
                <w:sz w:val="20"/>
              </w:rPr>
              <w:t>現場檢查是否符合規範第</w:t>
            </w:r>
            <w:r w:rsidR="00607C00" w:rsidRPr="00607C00">
              <w:rPr>
                <w:rFonts w:ascii="Arial" w:eastAsia="標楷體" w:hAnsi="Arial" w:hint="eastAsia"/>
                <w:sz w:val="20"/>
              </w:rPr>
              <w:t>10.5.8</w:t>
            </w:r>
            <w:r w:rsidR="00607C00" w:rsidRPr="00607C00">
              <w:rPr>
                <w:rFonts w:ascii="Arial" w:eastAsia="標楷體" w:hAnsi="Arial" w:hint="eastAsia"/>
                <w:sz w:val="20"/>
              </w:rPr>
              <w:t>節預防維護目標</w:t>
            </w:r>
          </w:p>
          <w:p w14:paraId="425D7265" w14:textId="51974AA3" w:rsidR="00D2756C" w:rsidRPr="0055271C" w:rsidRDefault="00607C00" w:rsidP="00222E48">
            <w:pPr>
              <w:spacing w:line="280" w:lineRule="exact"/>
              <w:jc w:val="both"/>
              <w:rPr>
                <w:rFonts w:ascii="Arial" w:eastAsia="標楷體" w:hAnsi="Arial"/>
                <w:sz w:val="20"/>
              </w:rPr>
            </w:pPr>
            <w:r>
              <w:rPr>
                <w:rFonts w:ascii="Arial" w:eastAsia="標楷體" w:hAnsi="Arial" w:hint="eastAsia"/>
                <w:sz w:val="20"/>
              </w:rPr>
              <w:t>3.</w:t>
            </w:r>
            <w:r w:rsidR="00D2756C" w:rsidRPr="0055271C">
              <w:rPr>
                <w:rFonts w:ascii="Arial" w:eastAsia="標楷體" w:hAnsi="Arial" w:hint="eastAsia"/>
                <w:sz w:val="20"/>
              </w:rPr>
              <w:t>請航管組提供專業意見</w:t>
            </w:r>
          </w:p>
        </w:tc>
      </w:tr>
      <w:tr w:rsidR="0055271C" w:rsidRPr="0055271C" w14:paraId="3BA04D32" w14:textId="77777777" w:rsidTr="0055271C">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3FCF5D03" w14:textId="77777777" w:rsidR="00D2756C" w:rsidRPr="0055271C" w:rsidRDefault="00D2756C" w:rsidP="009553CF">
            <w:pPr>
              <w:rPr>
                <w:rFonts w:ascii="Arial" w:eastAsia="標楷體" w:hAnsi="Arial"/>
                <w:sz w:val="20"/>
              </w:rPr>
            </w:pPr>
            <w:r w:rsidRPr="0055271C">
              <w:rPr>
                <w:rFonts w:ascii="Arial" w:eastAsia="標楷體" w:hAnsi="Arial" w:hint="eastAsia"/>
                <w:sz w:val="20"/>
              </w:rPr>
              <w:t>5.3.20.1</w:t>
            </w:r>
            <w:r w:rsidR="00CB0659" w:rsidRPr="0055271C">
              <w:rPr>
                <w:rFonts w:ascii="Arial" w:eastAsia="標楷體" w:hAnsi="Arial" w:hint="eastAsia"/>
                <w:sz w:val="20"/>
              </w:rPr>
              <w:t>2</w:t>
            </w:r>
          </w:p>
        </w:tc>
        <w:tc>
          <w:tcPr>
            <w:tcW w:w="4030" w:type="dxa"/>
            <w:tcBorders>
              <w:top w:val="nil"/>
              <w:left w:val="nil"/>
              <w:bottom w:val="single" w:sz="8" w:space="0" w:color="000000"/>
              <w:right w:val="single" w:sz="8" w:space="0" w:color="000000"/>
            </w:tcBorders>
            <w:shd w:val="clear" w:color="auto" w:fill="auto"/>
            <w:hideMark/>
          </w:tcPr>
          <w:p w14:paraId="11301D46"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燈光迴路應設計為：</w:t>
            </w:r>
            <w:r w:rsidRPr="0055271C">
              <w:rPr>
                <w:rFonts w:ascii="Arial" w:eastAsia="標楷體" w:hAnsi="Arial" w:hint="eastAsia"/>
                <w:sz w:val="20"/>
              </w:rPr>
              <w:br/>
              <w:t xml:space="preserve">a) </w:t>
            </w:r>
            <w:r w:rsidRPr="0055271C">
              <w:rPr>
                <w:rFonts w:ascii="Arial" w:eastAsia="標楷體" w:hAnsi="Arial" w:hint="eastAsia"/>
                <w:sz w:val="20"/>
              </w:rPr>
              <w:t>橫越入口滑行道之停止線燈，能夠</w:t>
            </w:r>
            <w:proofErr w:type="gramStart"/>
            <w:r w:rsidRPr="0055271C">
              <w:rPr>
                <w:rFonts w:ascii="Arial" w:eastAsia="標楷體" w:hAnsi="Arial" w:hint="eastAsia"/>
                <w:sz w:val="20"/>
              </w:rPr>
              <w:t>選擇性啟閉</w:t>
            </w:r>
            <w:proofErr w:type="gramEnd"/>
            <w:r w:rsidRPr="0055271C">
              <w:rPr>
                <w:rFonts w:ascii="Arial" w:eastAsia="標楷體" w:hAnsi="Arial" w:hint="eastAsia"/>
                <w:sz w:val="20"/>
              </w:rPr>
              <w:t>。</w:t>
            </w:r>
            <w:r w:rsidRPr="0055271C">
              <w:rPr>
                <w:rFonts w:ascii="Arial" w:eastAsia="標楷體" w:hAnsi="Arial" w:hint="eastAsia"/>
                <w:sz w:val="20"/>
              </w:rPr>
              <w:br/>
              <w:t xml:space="preserve">b) </w:t>
            </w:r>
            <w:proofErr w:type="gramStart"/>
            <w:r w:rsidRPr="0055271C">
              <w:rPr>
                <w:rFonts w:ascii="Arial" w:eastAsia="標楷體" w:hAnsi="Arial" w:hint="eastAsia"/>
                <w:sz w:val="20"/>
              </w:rPr>
              <w:t>橫越只作為</w:t>
            </w:r>
            <w:proofErr w:type="gramEnd"/>
            <w:r w:rsidRPr="0055271C">
              <w:rPr>
                <w:rFonts w:ascii="Arial" w:eastAsia="標楷體" w:hAnsi="Arial" w:hint="eastAsia"/>
                <w:sz w:val="20"/>
              </w:rPr>
              <w:t>出口滑行道之停止線燈，能夠</w:t>
            </w:r>
            <w:proofErr w:type="gramStart"/>
            <w:r w:rsidRPr="0055271C">
              <w:rPr>
                <w:rFonts w:ascii="Arial" w:eastAsia="標楷體" w:hAnsi="Arial" w:hint="eastAsia"/>
                <w:sz w:val="20"/>
              </w:rPr>
              <w:t>選擇性啟閉或</w:t>
            </w:r>
            <w:proofErr w:type="gramEnd"/>
            <w:r w:rsidRPr="0055271C">
              <w:rPr>
                <w:rFonts w:ascii="Arial" w:eastAsia="標楷體" w:hAnsi="Arial" w:hint="eastAsia"/>
                <w:sz w:val="20"/>
              </w:rPr>
              <w:t>成</w:t>
            </w:r>
            <w:proofErr w:type="gramStart"/>
            <w:r w:rsidRPr="0055271C">
              <w:rPr>
                <w:rFonts w:ascii="Arial" w:eastAsia="標楷體" w:hAnsi="Arial" w:hint="eastAsia"/>
                <w:sz w:val="20"/>
              </w:rPr>
              <w:t>組地啟閉</w:t>
            </w:r>
            <w:proofErr w:type="gramEnd"/>
            <w:r w:rsidRPr="0055271C">
              <w:rPr>
                <w:rFonts w:ascii="Arial" w:eastAsia="標楷體" w:hAnsi="Arial" w:hint="eastAsia"/>
                <w:sz w:val="20"/>
              </w:rPr>
              <w:t>；</w:t>
            </w:r>
            <w:r w:rsidRPr="0055271C">
              <w:rPr>
                <w:rFonts w:ascii="Arial" w:eastAsia="標楷體" w:hAnsi="Arial" w:hint="eastAsia"/>
                <w:sz w:val="20"/>
              </w:rPr>
              <w:br/>
              <w:t xml:space="preserve">c) </w:t>
            </w:r>
            <w:r w:rsidRPr="0055271C">
              <w:rPr>
                <w:rFonts w:ascii="Arial" w:eastAsia="標楷體" w:hAnsi="Arial" w:hint="eastAsia"/>
                <w:sz w:val="20"/>
              </w:rPr>
              <w:t>當停止線燈亮時，安裝在停止</w:t>
            </w:r>
            <w:proofErr w:type="gramStart"/>
            <w:r w:rsidRPr="0055271C">
              <w:rPr>
                <w:rFonts w:ascii="Arial" w:eastAsia="標楷體" w:hAnsi="Arial" w:hint="eastAsia"/>
                <w:sz w:val="20"/>
              </w:rPr>
              <w:t>線燈後至少</w:t>
            </w:r>
            <w:proofErr w:type="gramEnd"/>
            <w:r w:rsidRPr="0055271C">
              <w:rPr>
                <w:rFonts w:ascii="Arial" w:eastAsia="標楷體" w:hAnsi="Arial" w:hint="eastAsia"/>
                <w:sz w:val="20"/>
              </w:rPr>
              <w:t>90m</w:t>
            </w:r>
            <w:r w:rsidRPr="0055271C">
              <w:rPr>
                <w:rFonts w:ascii="Arial" w:eastAsia="標楷體" w:hAnsi="Arial" w:hint="eastAsia"/>
                <w:sz w:val="20"/>
              </w:rPr>
              <w:t>距離內之任何滑行道</w:t>
            </w:r>
            <w:proofErr w:type="gramStart"/>
            <w:r w:rsidRPr="0055271C">
              <w:rPr>
                <w:rFonts w:ascii="Arial" w:eastAsia="標楷體" w:hAnsi="Arial" w:hint="eastAsia"/>
                <w:sz w:val="20"/>
              </w:rPr>
              <w:t>中心線燈應熄滅</w:t>
            </w:r>
            <w:proofErr w:type="gramEnd"/>
            <w:r w:rsidRPr="0055271C">
              <w:rPr>
                <w:rFonts w:ascii="Arial" w:eastAsia="標楷體" w:hAnsi="Arial" w:hint="eastAsia"/>
                <w:sz w:val="20"/>
              </w:rPr>
              <w:t>。</w:t>
            </w:r>
            <w:r w:rsidRPr="0055271C">
              <w:rPr>
                <w:rFonts w:ascii="Arial" w:eastAsia="標楷體" w:hAnsi="Arial" w:hint="eastAsia"/>
                <w:sz w:val="20"/>
              </w:rPr>
              <w:br/>
              <w:t xml:space="preserve">d) </w:t>
            </w:r>
            <w:r w:rsidRPr="0055271C">
              <w:rPr>
                <w:rFonts w:ascii="Arial" w:eastAsia="標楷體" w:hAnsi="Arial" w:hint="eastAsia"/>
                <w:sz w:val="20"/>
              </w:rPr>
              <w:t>停止</w:t>
            </w:r>
            <w:proofErr w:type="gramStart"/>
            <w:r w:rsidRPr="0055271C">
              <w:rPr>
                <w:rFonts w:ascii="Arial" w:eastAsia="標楷體" w:hAnsi="Arial" w:hint="eastAsia"/>
                <w:sz w:val="20"/>
              </w:rPr>
              <w:t>線燈應與其</w:t>
            </w:r>
            <w:proofErr w:type="gramEnd"/>
            <w:r w:rsidRPr="0055271C">
              <w:rPr>
                <w:rFonts w:ascii="Arial" w:eastAsia="標楷體" w:hAnsi="Arial" w:hint="eastAsia"/>
                <w:sz w:val="20"/>
              </w:rPr>
              <w:t>後滑行道中心線</w:t>
            </w:r>
            <w:proofErr w:type="gramStart"/>
            <w:r w:rsidRPr="0055271C">
              <w:rPr>
                <w:rFonts w:ascii="Arial" w:eastAsia="標楷體" w:hAnsi="Arial" w:hint="eastAsia"/>
                <w:sz w:val="20"/>
              </w:rPr>
              <w:t>燈互鎖</w:t>
            </w:r>
            <w:proofErr w:type="gramEnd"/>
            <w:r w:rsidRPr="0055271C">
              <w:rPr>
                <w:rFonts w:ascii="Arial" w:eastAsia="標楷體" w:hAnsi="Arial" w:hint="eastAsia"/>
                <w:sz w:val="20"/>
              </w:rPr>
              <w:t>，當停止</w:t>
            </w:r>
            <w:proofErr w:type="gramStart"/>
            <w:r w:rsidRPr="0055271C">
              <w:rPr>
                <w:rFonts w:ascii="Arial" w:eastAsia="標楷體" w:hAnsi="Arial" w:hint="eastAsia"/>
                <w:sz w:val="20"/>
              </w:rPr>
              <w:t>線燈後之</w:t>
            </w:r>
            <w:proofErr w:type="gramEnd"/>
            <w:r w:rsidRPr="0055271C">
              <w:rPr>
                <w:rFonts w:ascii="Arial" w:eastAsia="標楷體" w:hAnsi="Arial" w:hint="eastAsia"/>
                <w:sz w:val="20"/>
              </w:rPr>
              <w:t>滑行道中心線燈亮時，停止線燈熄滅；反之亦然。</w:t>
            </w:r>
          </w:p>
        </w:tc>
        <w:tc>
          <w:tcPr>
            <w:tcW w:w="800" w:type="dxa"/>
            <w:tcBorders>
              <w:top w:val="nil"/>
              <w:left w:val="nil"/>
              <w:bottom w:val="single" w:sz="8" w:space="0" w:color="000000"/>
              <w:right w:val="single" w:sz="8" w:space="0" w:color="000000"/>
            </w:tcBorders>
            <w:shd w:val="clear" w:color="auto" w:fill="auto"/>
            <w:vAlign w:val="center"/>
            <w:hideMark/>
          </w:tcPr>
          <w:p w14:paraId="7DDFD075" w14:textId="77777777" w:rsidR="00D2756C" w:rsidRPr="0055271C"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E4D0408" w14:textId="77777777" w:rsidR="00D2756C" w:rsidRPr="0055271C" w:rsidRDefault="00D2756C" w:rsidP="004B1575">
            <w:pPr>
              <w:spacing w:line="280" w:lineRule="exact"/>
              <w:jc w:val="both"/>
              <w:rPr>
                <w:rFonts w:ascii="Arial" w:eastAsia="標楷體" w:hAnsi="Arial"/>
                <w:sz w:val="20"/>
              </w:rPr>
            </w:pPr>
            <w:r w:rsidRPr="0055271C">
              <w:rPr>
                <w:rFonts w:ascii="Arial" w:eastAsia="標楷體" w:hAnsi="Arial" w:hint="eastAsia"/>
                <w:sz w:val="20"/>
              </w:rPr>
              <w:t>現場檢視</w:t>
            </w:r>
          </w:p>
        </w:tc>
      </w:tr>
      <w:tr w:rsidR="00D2756C" w:rsidRPr="006A56AE" w14:paraId="193A6BD4"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0FBE4A0A"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5.3.21</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22B1111"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中途等待位置燈</w:t>
            </w:r>
          </w:p>
        </w:tc>
      </w:tr>
      <w:tr w:rsidR="00222E48" w:rsidRPr="006A56AE" w14:paraId="5E46B343"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14775C2" w14:textId="77777777" w:rsidR="00222E48" w:rsidRPr="006A56AE" w:rsidRDefault="00222E48" w:rsidP="00222E48">
            <w:pPr>
              <w:rPr>
                <w:rFonts w:ascii="Arial" w:eastAsia="標楷體" w:hAnsi="Arial"/>
                <w:color w:val="000000"/>
                <w:sz w:val="20"/>
              </w:rPr>
            </w:pPr>
            <w:r w:rsidRPr="006A56AE">
              <w:rPr>
                <w:rFonts w:ascii="Arial" w:eastAsia="標楷體" w:hAnsi="Arial" w:hint="eastAsia"/>
                <w:color w:val="000000"/>
                <w:sz w:val="20"/>
              </w:rPr>
              <w:t>5.3.21.1</w:t>
            </w:r>
          </w:p>
        </w:tc>
        <w:tc>
          <w:tcPr>
            <w:tcW w:w="4030" w:type="dxa"/>
            <w:tcBorders>
              <w:top w:val="nil"/>
              <w:left w:val="nil"/>
              <w:bottom w:val="single" w:sz="8" w:space="0" w:color="000000"/>
              <w:right w:val="single" w:sz="8" w:space="0" w:color="000000"/>
            </w:tcBorders>
            <w:shd w:val="clear" w:color="auto" w:fill="auto"/>
            <w:hideMark/>
          </w:tcPr>
          <w:p w14:paraId="5D7D9A32" w14:textId="083E9B2F" w:rsidR="00222E48" w:rsidRPr="006A56AE" w:rsidRDefault="00222E48" w:rsidP="00222E48">
            <w:pPr>
              <w:spacing w:line="280" w:lineRule="exact"/>
              <w:jc w:val="both"/>
              <w:rPr>
                <w:rFonts w:ascii="Arial" w:eastAsia="標楷體" w:hAnsi="Arial"/>
                <w:color w:val="000000"/>
                <w:sz w:val="20"/>
              </w:rPr>
            </w:pPr>
            <w:r w:rsidRPr="006A56AE">
              <w:rPr>
                <w:rFonts w:ascii="Arial" w:eastAsia="標楷體" w:hAnsi="Arial" w:hint="eastAsia"/>
                <w:color w:val="000000"/>
                <w:sz w:val="20"/>
              </w:rPr>
              <w:t>於跑道視程小於</w:t>
            </w:r>
            <w:r w:rsidRPr="006A56AE">
              <w:rPr>
                <w:rFonts w:ascii="Arial" w:eastAsia="標楷體" w:hAnsi="Arial" w:hint="eastAsia"/>
                <w:color w:val="000000"/>
                <w:sz w:val="20"/>
              </w:rPr>
              <w:t>3</w:t>
            </w:r>
            <w:r w:rsidR="00103D14">
              <w:rPr>
                <w:rFonts w:ascii="Arial" w:eastAsia="標楷體" w:hAnsi="Arial" w:hint="eastAsia"/>
                <w:color w:val="000000"/>
                <w:sz w:val="20"/>
              </w:rPr>
              <w:t>0</w:t>
            </w:r>
            <w:r w:rsidRPr="006A56AE">
              <w:rPr>
                <w:rFonts w:ascii="Arial" w:eastAsia="標楷體" w:hAnsi="Arial" w:hint="eastAsia"/>
                <w:color w:val="000000"/>
                <w:sz w:val="20"/>
              </w:rPr>
              <w:t xml:space="preserve">0m </w:t>
            </w:r>
            <w:r w:rsidRPr="006A56AE">
              <w:rPr>
                <w:rFonts w:ascii="Arial" w:eastAsia="標楷體" w:hAnsi="Arial" w:hint="eastAsia"/>
                <w:color w:val="000000"/>
                <w:sz w:val="20"/>
              </w:rPr>
              <w:t>之情形下，除非已設置停止線燈，否則於中途等待</w:t>
            </w:r>
            <w:proofErr w:type="gramStart"/>
            <w:r w:rsidRPr="006A56AE">
              <w:rPr>
                <w:rFonts w:ascii="Arial" w:eastAsia="標楷體" w:hAnsi="Arial" w:hint="eastAsia"/>
                <w:color w:val="000000"/>
                <w:sz w:val="20"/>
              </w:rPr>
              <w:t>位置均應設置</w:t>
            </w:r>
            <w:proofErr w:type="gramEnd"/>
            <w:r w:rsidRPr="006A56AE">
              <w:rPr>
                <w:rFonts w:ascii="Arial" w:eastAsia="標楷體" w:hAnsi="Arial" w:hint="eastAsia"/>
                <w:color w:val="000000"/>
                <w:sz w:val="20"/>
              </w:rPr>
              <w:t>中途等待位置燈。</w:t>
            </w:r>
          </w:p>
        </w:tc>
        <w:tc>
          <w:tcPr>
            <w:tcW w:w="800" w:type="dxa"/>
            <w:tcBorders>
              <w:top w:val="nil"/>
              <w:left w:val="nil"/>
              <w:bottom w:val="single" w:sz="8" w:space="0" w:color="000000"/>
              <w:right w:val="single" w:sz="8" w:space="0" w:color="000000"/>
            </w:tcBorders>
            <w:shd w:val="clear" w:color="auto" w:fill="auto"/>
            <w:vAlign w:val="center"/>
            <w:hideMark/>
          </w:tcPr>
          <w:p w14:paraId="369160C8" w14:textId="77777777" w:rsidR="00222E48" w:rsidRPr="006A56AE" w:rsidRDefault="00222E48" w:rsidP="00222E48">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23AB2B9" w14:textId="77777777" w:rsidR="00222E48" w:rsidRDefault="00222E48" w:rsidP="00222E48">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0E7236C" w14:textId="77777777" w:rsidR="00222E48" w:rsidRPr="006A56AE" w:rsidRDefault="00222E48" w:rsidP="00222E48">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0255D" w:rsidRPr="006A56AE" w14:paraId="10674FE1"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957F7B1"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5.3.21.3</w:t>
            </w:r>
          </w:p>
        </w:tc>
        <w:tc>
          <w:tcPr>
            <w:tcW w:w="4030" w:type="dxa"/>
            <w:tcBorders>
              <w:top w:val="nil"/>
              <w:left w:val="nil"/>
              <w:bottom w:val="single" w:sz="8" w:space="0" w:color="000000"/>
              <w:right w:val="single" w:sz="8" w:space="0" w:color="000000"/>
            </w:tcBorders>
            <w:shd w:val="clear" w:color="auto" w:fill="auto"/>
            <w:hideMark/>
          </w:tcPr>
          <w:p w14:paraId="1EC61FCA"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中途等待</w:t>
            </w:r>
            <w:proofErr w:type="gramStart"/>
            <w:r w:rsidRPr="006A56AE">
              <w:rPr>
                <w:rFonts w:ascii="Arial" w:eastAsia="標楷體" w:hAnsi="Arial" w:hint="eastAsia"/>
                <w:color w:val="000000"/>
                <w:sz w:val="20"/>
              </w:rPr>
              <w:t>位置燈應沿著</w:t>
            </w:r>
            <w:proofErr w:type="gramEnd"/>
            <w:r w:rsidRPr="006A56AE">
              <w:rPr>
                <w:rFonts w:ascii="Arial" w:eastAsia="標楷體" w:hAnsi="Arial" w:hint="eastAsia"/>
                <w:color w:val="000000"/>
                <w:sz w:val="20"/>
              </w:rPr>
              <w:t>中途等待位置標線前方</w:t>
            </w:r>
            <w:r w:rsidRPr="006A56AE">
              <w:rPr>
                <w:rFonts w:ascii="Arial" w:eastAsia="標楷體" w:hAnsi="Arial" w:hint="eastAsia"/>
                <w:color w:val="000000"/>
                <w:sz w:val="20"/>
              </w:rPr>
              <w:t xml:space="preserve">0.3m </w:t>
            </w:r>
            <w:r w:rsidRPr="006A56AE">
              <w:rPr>
                <w:rFonts w:ascii="Arial" w:eastAsia="標楷體" w:hAnsi="Arial" w:hint="eastAsia"/>
                <w:color w:val="000000"/>
                <w:sz w:val="20"/>
              </w:rPr>
              <w:t>處設置。</w:t>
            </w:r>
          </w:p>
        </w:tc>
        <w:tc>
          <w:tcPr>
            <w:tcW w:w="800" w:type="dxa"/>
            <w:tcBorders>
              <w:top w:val="nil"/>
              <w:left w:val="nil"/>
              <w:bottom w:val="single" w:sz="8" w:space="0" w:color="000000"/>
              <w:right w:val="single" w:sz="8" w:space="0" w:color="000000"/>
            </w:tcBorders>
            <w:shd w:val="clear" w:color="auto" w:fill="auto"/>
            <w:vAlign w:val="center"/>
            <w:hideMark/>
          </w:tcPr>
          <w:p w14:paraId="31BE3DBC"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A53155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0255D" w:rsidRPr="006A56AE" w14:paraId="218EBD67"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66701BF7"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5.3.21.4</w:t>
            </w:r>
          </w:p>
        </w:tc>
        <w:tc>
          <w:tcPr>
            <w:tcW w:w="4030" w:type="dxa"/>
            <w:tcBorders>
              <w:top w:val="nil"/>
              <w:left w:val="nil"/>
              <w:bottom w:val="single" w:sz="8" w:space="0" w:color="000000"/>
              <w:right w:val="single" w:sz="8" w:space="0" w:color="000000"/>
            </w:tcBorders>
            <w:shd w:val="clear" w:color="auto" w:fill="auto"/>
            <w:hideMark/>
          </w:tcPr>
          <w:p w14:paraId="75EDB987"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中途等待</w:t>
            </w:r>
            <w:proofErr w:type="gramStart"/>
            <w:r w:rsidRPr="006A56AE">
              <w:rPr>
                <w:rFonts w:ascii="Arial" w:eastAsia="標楷體" w:hAnsi="Arial" w:hint="eastAsia"/>
                <w:color w:val="000000"/>
                <w:sz w:val="20"/>
              </w:rPr>
              <w:t>位置燈應由</w:t>
            </w:r>
            <w:proofErr w:type="gramEnd"/>
            <w:r w:rsidRPr="006A56AE">
              <w:rPr>
                <w:rFonts w:ascii="Arial" w:eastAsia="標楷體" w:hAnsi="Arial" w:hint="eastAsia"/>
                <w:color w:val="000000"/>
                <w:sz w:val="20"/>
              </w:rPr>
              <w:t>至少</w:t>
            </w:r>
            <w:r w:rsidRPr="006A56AE">
              <w:rPr>
                <w:rFonts w:ascii="Arial" w:eastAsia="標楷體" w:hAnsi="Arial" w:hint="eastAsia"/>
                <w:color w:val="000000"/>
                <w:sz w:val="20"/>
              </w:rPr>
              <w:t xml:space="preserve">3 </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類似滑行道中心線燈（如有裝設）之燈光分布特性並</w:t>
            </w:r>
            <w:proofErr w:type="gramStart"/>
            <w:r w:rsidRPr="006A56AE">
              <w:rPr>
                <w:rFonts w:ascii="Arial" w:eastAsia="標楷體" w:hAnsi="Arial" w:hint="eastAsia"/>
                <w:color w:val="000000"/>
                <w:sz w:val="20"/>
              </w:rPr>
              <w:t>朝著趨近</w:t>
            </w:r>
            <w:proofErr w:type="gramEnd"/>
            <w:r w:rsidRPr="006A56AE">
              <w:rPr>
                <w:rFonts w:ascii="Arial" w:eastAsia="標楷體" w:hAnsi="Arial" w:hint="eastAsia"/>
                <w:color w:val="000000"/>
                <w:sz w:val="20"/>
              </w:rPr>
              <w:t>中途等待位置方向之單向黃色定光燈所組成。燈具應對稱並垂直於滑行道中心線設置，各燈間距為</w:t>
            </w:r>
            <w:r w:rsidRPr="006A56AE">
              <w:rPr>
                <w:rFonts w:ascii="Arial" w:eastAsia="標楷體" w:hAnsi="Arial" w:hint="eastAsia"/>
                <w:color w:val="000000"/>
                <w:sz w:val="20"/>
              </w:rPr>
              <w:t>1.5m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BF37857"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65C64AC"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D2756C" w:rsidRPr="006A56AE" w14:paraId="7FC03497"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C04E49E" w14:textId="77777777" w:rsidR="00D2756C" w:rsidRPr="006A56AE" w:rsidRDefault="00D2756C" w:rsidP="009553CF">
            <w:pPr>
              <w:jc w:val="both"/>
              <w:rPr>
                <w:rFonts w:ascii="Arial" w:eastAsia="標楷體" w:hAnsi="Arial"/>
                <w:color w:val="000000"/>
                <w:sz w:val="20"/>
              </w:rPr>
            </w:pPr>
            <w:r w:rsidRPr="006A56AE">
              <w:rPr>
                <w:rFonts w:ascii="Arial" w:eastAsia="標楷體" w:hAnsi="Arial" w:hint="eastAsia"/>
                <w:color w:val="000000"/>
                <w:sz w:val="20"/>
              </w:rPr>
              <w:t>5.3.23</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62C3772F" w14:textId="77777777" w:rsidR="00D2756C" w:rsidRPr="006A56AE" w:rsidRDefault="00D2756C" w:rsidP="00FD07E6">
            <w:pPr>
              <w:spacing w:line="280" w:lineRule="exact"/>
              <w:jc w:val="both"/>
              <w:rPr>
                <w:rFonts w:ascii="Arial" w:eastAsia="標楷體" w:hAnsi="Arial"/>
                <w:color w:val="000000"/>
                <w:sz w:val="20"/>
              </w:rPr>
            </w:pPr>
            <w:r w:rsidRPr="006A56AE">
              <w:rPr>
                <w:rFonts w:ascii="Arial" w:eastAsia="標楷體" w:hAnsi="Arial" w:hint="eastAsia"/>
                <w:color w:val="000000"/>
                <w:sz w:val="20"/>
              </w:rPr>
              <w:t>跑道警戒燈</w:t>
            </w:r>
          </w:p>
        </w:tc>
      </w:tr>
      <w:tr w:rsidR="0080255D" w:rsidRPr="006A56AE" w14:paraId="0B3EF632" w14:textId="77777777" w:rsidTr="00D062AF">
        <w:tblPrEx>
          <w:tblLook w:val="04A0" w:firstRow="1" w:lastRow="0" w:firstColumn="1" w:lastColumn="0" w:noHBand="0" w:noVBand="1"/>
        </w:tblPrEx>
        <w:trPr>
          <w:trHeight w:val="371"/>
        </w:trPr>
        <w:tc>
          <w:tcPr>
            <w:tcW w:w="1184" w:type="dxa"/>
            <w:tcBorders>
              <w:top w:val="nil"/>
              <w:left w:val="single" w:sz="8" w:space="0" w:color="000000"/>
              <w:bottom w:val="single" w:sz="8" w:space="0" w:color="000000"/>
              <w:right w:val="nil"/>
            </w:tcBorders>
            <w:shd w:val="clear" w:color="auto" w:fill="auto"/>
            <w:hideMark/>
          </w:tcPr>
          <w:p w14:paraId="0BAE81FD" w14:textId="77777777" w:rsidR="00D2756C" w:rsidRPr="006A56AE" w:rsidRDefault="00D2756C" w:rsidP="009553CF">
            <w:pPr>
              <w:rPr>
                <w:rFonts w:ascii="Arial" w:eastAsia="標楷體" w:hAnsi="Arial"/>
                <w:color w:val="000000"/>
                <w:sz w:val="20"/>
              </w:rPr>
            </w:pPr>
            <w:r w:rsidRPr="006A56AE">
              <w:rPr>
                <w:rFonts w:ascii="Arial" w:eastAsia="標楷體" w:hAnsi="Arial" w:hint="eastAsia"/>
                <w:color w:val="000000"/>
                <w:sz w:val="20"/>
              </w:rPr>
              <w:t>5.3.23.1</w:t>
            </w:r>
          </w:p>
        </w:tc>
        <w:tc>
          <w:tcPr>
            <w:tcW w:w="4030" w:type="dxa"/>
            <w:tcBorders>
              <w:top w:val="nil"/>
              <w:left w:val="nil"/>
              <w:bottom w:val="single" w:sz="8" w:space="0" w:color="000000"/>
              <w:right w:val="single" w:sz="8" w:space="0" w:color="000000"/>
            </w:tcBorders>
            <w:shd w:val="clear" w:color="auto" w:fill="auto"/>
            <w:hideMark/>
          </w:tcPr>
          <w:p w14:paraId="40BD8793" w14:textId="77777777" w:rsidR="00D2756C" w:rsidRPr="006A56AE" w:rsidRDefault="00D2756C"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在跑道使用於下列情況時，應在每</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滑行道／跑道交叉處設置</w:t>
            </w:r>
            <w:r w:rsidRPr="006A56AE">
              <w:rPr>
                <w:rFonts w:ascii="Arial" w:eastAsia="標楷體" w:hAnsi="Arial" w:hint="eastAsia"/>
                <w:color w:val="000000"/>
                <w:sz w:val="20"/>
              </w:rPr>
              <w:t xml:space="preserve">A </w:t>
            </w:r>
            <w:r w:rsidRPr="006A56AE">
              <w:rPr>
                <w:rFonts w:ascii="Arial" w:eastAsia="標楷體" w:hAnsi="Arial" w:hint="eastAsia"/>
                <w:color w:val="000000"/>
                <w:sz w:val="20"/>
              </w:rPr>
              <w:t>型跑道警戒燈：</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跑道視程小於</w:t>
            </w:r>
            <w:r w:rsidRPr="006A56AE">
              <w:rPr>
                <w:rFonts w:ascii="Arial" w:eastAsia="標楷體" w:hAnsi="Arial" w:hint="eastAsia"/>
                <w:color w:val="000000"/>
                <w:sz w:val="20"/>
              </w:rPr>
              <w:t>550m</w:t>
            </w:r>
            <w:r w:rsidRPr="006A56AE">
              <w:rPr>
                <w:rFonts w:ascii="Arial" w:eastAsia="標楷體" w:hAnsi="Arial" w:hint="eastAsia"/>
                <w:color w:val="000000"/>
                <w:sz w:val="20"/>
              </w:rPr>
              <w:t>時且未設置停止線燈的情況時。</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跑道視程介於</w:t>
            </w:r>
            <w:r w:rsidRPr="006A56AE">
              <w:rPr>
                <w:rFonts w:ascii="Arial" w:eastAsia="標楷體" w:hAnsi="Arial" w:hint="eastAsia"/>
                <w:color w:val="000000"/>
                <w:sz w:val="20"/>
              </w:rPr>
              <w:t>550m</w:t>
            </w:r>
            <w:r w:rsidRPr="006A56AE">
              <w:rPr>
                <w:rFonts w:ascii="Arial" w:eastAsia="標楷體" w:hAnsi="Arial" w:hint="eastAsia"/>
                <w:color w:val="000000"/>
                <w:sz w:val="20"/>
              </w:rPr>
              <w:t>及</w:t>
            </w:r>
            <w:r w:rsidRPr="006A56AE">
              <w:rPr>
                <w:rFonts w:ascii="Arial" w:eastAsia="標楷體" w:hAnsi="Arial" w:hint="eastAsia"/>
                <w:color w:val="000000"/>
                <w:sz w:val="20"/>
              </w:rPr>
              <w:t>1200m</w:t>
            </w:r>
            <w:r w:rsidRPr="006A56AE">
              <w:rPr>
                <w:rFonts w:ascii="Arial" w:eastAsia="標楷體" w:hAnsi="Arial" w:hint="eastAsia"/>
                <w:color w:val="000000"/>
                <w:sz w:val="20"/>
              </w:rPr>
              <w:t>之間且高交通密度時。</w:t>
            </w:r>
          </w:p>
        </w:tc>
        <w:tc>
          <w:tcPr>
            <w:tcW w:w="800" w:type="dxa"/>
            <w:tcBorders>
              <w:top w:val="nil"/>
              <w:left w:val="nil"/>
              <w:bottom w:val="single" w:sz="8" w:space="0" w:color="000000"/>
              <w:right w:val="single" w:sz="8" w:space="0" w:color="000000"/>
            </w:tcBorders>
            <w:shd w:val="clear" w:color="auto" w:fill="auto"/>
            <w:vAlign w:val="center"/>
            <w:hideMark/>
          </w:tcPr>
          <w:p w14:paraId="4206E2E0" w14:textId="77777777" w:rsidR="00D2756C" w:rsidRPr="006A56AE" w:rsidRDefault="00D2756C" w:rsidP="004B1575">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D3A885D" w14:textId="77777777" w:rsidR="00222E48" w:rsidRDefault="00D2756C" w:rsidP="00222E48">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如未設置，請相關人員說明是否有本項情形</w:t>
            </w:r>
          </w:p>
          <w:p w14:paraId="698E1B38" w14:textId="77777777" w:rsidR="00222E48" w:rsidRDefault="00D2756C" w:rsidP="00222E48">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圖面檢視</w:t>
            </w:r>
          </w:p>
          <w:p w14:paraId="0BB71F78" w14:textId="77777777" w:rsidR="00D2756C" w:rsidRPr="006A56AE" w:rsidRDefault="00D2756C" w:rsidP="00222E48">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現場檢視</w:t>
            </w:r>
          </w:p>
        </w:tc>
      </w:tr>
      <w:tr w:rsidR="0055271C" w:rsidRPr="0055271C" w14:paraId="7676947F" w14:textId="77777777" w:rsidTr="0055271C">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tcPr>
          <w:p w14:paraId="0977871A" w14:textId="77777777" w:rsidR="00835AAE" w:rsidRPr="0055271C" w:rsidRDefault="00835AAE" w:rsidP="00835AAE">
            <w:pPr>
              <w:rPr>
                <w:rFonts w:ascii="Arial" w:eastAsia="標楷體" w:hAnsi="Arial"/>
                <w:sz w:val="20"/>
              </w:rPr>
            </w:pPr>
            <w:r w:rsidRPr="0055271C">
              <w:rPr>
                <w:rFonts w:ascii="Arial" w:eastAsia="標楷體" w:hAnsi="Arial" w:hint="eastAsia"/>
                <w:sz w:val="20"/>
              </w:rPr>
              <w:t>5.3.23.4</w:t>
            </w:r>
          </w:p>
        </w:tc>
        <w:tc>
          <w:tcPr>
            <w:tcW w:w="4030" w:type="dxa"/>
            <w:tcBorders>
              <w:top w:val="nil"/>
              <w:left w:val="nil"/>
              <w:bottom w:val="single" w:sz="8" w:space="0" w:color="000000"/>
              <w:right w:val="single" w:sz="8" w:space="0" w:color="000000"/>
            </w:tcBorders>
            <w:shd w:val="clear" w:color="auto" w:fill="auto"/>
          </w:tcPr>
          <w:p w14:paraId="4986A6FE"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如於跑道</w:t>
            </w:r>
            <w:r w:rsidRPr="0055271C">
              <w:rPr>
                <w:rFonts w:ascii="Arial" w:eastAsia="標楷體" w:hAnsi="Arial" w:hint="eastAsia"/>
                <w:sz w:val="20"/>
              </w:rPr>
              <w:t>/</w:t>
            </w:r>
            <w:r w:rsidRPr="0055271C">
              <w:rPr>
                <w:rFonts w:ascii="Arial" w:eastAsia="標楷體" w:hAnsi="Arial" w:hint="eastAsia"/>
                <w:sz w:val="20"/>
              </w:rPr>
              <w:t>滑行道交叉口存在一個以上之跑道等待位置，則僅應開啟與運作中之跑道等</w:t>
            </w:r>
            <w:r w:rsidRPr="0055271C">
              <w:rPr>
                <w:rFonts w:ascii="Arial" w:eastAsia="標楷體" w:hAnsi="Arial" w:hint="eastAsia"/>
                <w:sz w:val="20"/>
              </w:rPr>
              <w:lastRenderedPageBreak/>
              <w:t>待位置相關之跑道警戒燈。</w:t>
            </w:r>
          </w:p>
        </w:tc>
        <w:tc>
          <w:tcPr>
            <w:tcW w:w="800" w:type="dxa"/>
            <w:tcBorders>
              <w:top w:val="nil"/>
              <w:left w:val="nil"/>
              <w:bottom w:val="single" w:sz="8" w:space="0" w:color="000000"/>
              <w:right w:val="single" w:sz="8" w:space="0" w:color="000000"/>
            </w:tcBorders>
            <w:shd w:val="clear" w:color="auto" w:fill="auto"/>
            <w:vAlign w:val="center"/>
          </w:tcPr>
          <w:p w14:paraId="4DC1411A" w14:textId="77777777" w:rsidR="00835AAE" w:rsidRPr="0055271C"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tcPr>
          <w:p w14:paraId="09EB72B1"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圖面檢視</w:t>
            </w:r>
          </w:p>
          <w:p w14:paraId="289BA786"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2.</w:t>
            </w:r>
            <w:r w:rsidRPr="0055271C">
              <w:rPr>
                <w:rFonts w:ascii="Arial" w:eastAsia="標楷體" w:hAnsi="Arial" w:hint="eastAsia"/>
                <w:sz w:val="20"/>
              </w:rPr>
              <w:t>現場檢視</w:t>
            </w:r>
          </w:p>
        </w:tc>
      </w:tr>
      <w:tr w:rsidR="0055271C" w:rsidRPr="0055271C" w14:paraId="286FA342" w14:textId="77777777" w:rsidTr="0055271C">
        <w:tblPrEx>
          <w:tblLook w:val="04A0" w:firstRow="1" w:lastRow="0" w:firstColumn="1" w:lastColumn="0" w:noHBand="0" w:noVBand="1"/>
        </w:tblPrEx>
        <w:trPr>
          <w:trHeight w:val="624"/>
        </w:trPr>
        <w:tc>
          <w:tcPr>
            <w:tcW w:w="1184" w:type="dxa"/>
            <w:tcBorders>
              <w:top w:val="nil"/>
              <w:left w:val="single" w:sz="8" w:space="0" w:color="000000"/>
              <w:bottom w:val="single" w:sz="8" w:space="0" w:color="000000"/>
              <w:right w:val="nil"/>
            </w:tcBorders>
            <w:shd w:val="clear" w:color="auto" w:fill="auto"/>
            <w:hideMark/>
          </w:tcPr>
          <w:p w14:paraId="3E2BBDA7" w14:textId="77777777" w:rsidR="00835AAE" w:rsidRPr="0055271C" w:rsidRDefault="00835AAE" w:rsidP="00835AAE">
            <w:pPr>
              <w:rPr>
                <w:rFonts w:ascii="Arial" w:eastAsia="標楷體" w:hAnsi="Arial"/>
                <w:sz w:val="20"/>
              </w:rPr>
            </w:pPr>
            <w:r w:rsidRPr="0055271C">
              <w:rPr>
                <w:rFonts w:ascii="Arial" w:eastAsia="標楷體" w:hAnsi="Arial" w:hint="eastAsia"/>
                <w:sz w:val="20"/>
              </w:rPr>
              <w:t>5.3.23.</w:t>
            </w:r>
            <w:r w:rsidR="004A1E31" w:rsidRPr="0055271C">
              <w:rPr>
                <w:rFonts w:ascii="Arial" w:eastAsia="標楷體" w:hAnsi="Arial" w:hint="eastAsia"/>
                <w:sz w:val="20"/>
              </w:rPr>
              <w:t>5</w:t>
            </w:r>
          </w:p>
        </w:tc>
        <w:tc>
          <w:tcPr>
            <w:tcW w:w="4030" w:type="dxa"/>
            <w:tcBorders>
              <w:top w:val="nil"/>
              <w:left w:val="nil"/>
              <w:bottom w:val="single" w:sz="8" w:space="0" w:color="000000"/>
              <w:right w:val="single" w:sz="8" w:space="0" w:color="000000"/>
            </w:tcBorders>
            <w:shd w:val="clear" w:color="auto" w:fill="auto"/>
            <w:hideMark/>
          </w:tcPr>
          <w:p w14:paraId="2F1790B4" w14:textId="77777777" w:rsidR="00835AAE" w:rsidRPr="0055271C" w:rsidRDefault="004A1E31" w:rsidP="00835AAE">
            <w:pPr>
              <w:spacing w:line="280" w:lineRule="exact"/>
              <w:jc w:val="both"/>
              <w:rPr>
                <w:rFonts w:ascii="Arial" w:eastAsia="標楷體" w:hAnsi="Arial"/>
                <w:sz w:val="20"/>
              </w:rPr>
            </w:pPr>
            <w:r w:rsidRPr="0055271C">
              <w:rPr>
                <w:rFonts w:ascii="Arial" w:eastAsia="標楷體" w:hAnsi="Arial" w:hint="eastAsia"/>
                <w:sz w:val="20"/>
              </w:rPr>
              <w:t>A</w:t>
            </w:r>
            <w:r w:rsidRPr="0055271C">
              <w:rPr>
                <w:rFonts w:ascii="Arial" w:eastAsia="標楷體" w:hAnsi="Arial" w:hint="eastAsia"/>
                <w:sz w:val="20"/>
              </w:rPr>
              <w:t>型跑道</w:t>
            </w:r>
            <w:proofErr w:type="gramStart"/>
            <w:r w:rsidRPr="0055271C">
              <w:rPr>
                <w:rFonts w:ascii="Arial" w:eastAsia="標楷體" w:hAnsi="Arial" w:hint="eastAsia"/>
                <w:sz w:val="20"/>
              </w:rPr>
              <w:t>警戒燈應設置</w:t>
            </w:r>
            <w:proofErr w:type="gramEnd"/>
            <w:r w:rsidRPr="0055271C">
              <w:rPr>
                <w:rFonts w:ascii="Arial" w:eastAsia="標楷體" w:hAnsi="Arial" w:hint="eastAsia"/>
                <w:sz w:val="20"/>
              </w:rPr>
              <w:t>於跑道等待位置標線之等待側，</w:t>
            </w:r>
            <w:proofErr w:type="gramStart"/>
            <w:r w:rsidRPr="0055271C">
              <w:rPr>
                <w:rFonts w:ascii="Arial" w:eastAsia="標楷體" w:hAnsi="Arial" w:hint="eastAsia"/>
                <w:sz w:val="20"/>
              </w:rPr>
              <w:t>並位在</w:t>
            </w:r>
            <w:proofErr w:type="gramEnd"/>
            <w:r w:rsidRPr="0055271C">
              <w:rPr>
                <w:rFonts w:ascii="Arial" w:eastAsia="標楷體" w:hAnsi="Arial" w:hint="eastAsia"/>
                <w:sz w:val="20"/>
              </w:rPr>
              <w:t>滑行道兩側。</w:t>
            </w:r>
          </w:p>
        </w:tc>
        <w:tc>
          <w:tcPr>
            <w:tcW w:w="800" w:type="dxa"/>
            <w:tcBorders>
              <w:top w:val="nil"/>
              <w:left w:val="nil"/>
              <w:bottom w:val="single" w:sz="8" w:space="0" w:color="000000"/>
              <w:right w:val="single" w:sz="8" w:space="0" w:color="000000"/>
            </w:tcBorders>
            <w:shd w:val="clear" w:color="auto" w:fill="auto"/>
            <w:vAlign w:val="center"/>
            <w:hideMark/>
          </w:tcPr>
          <w:p w14:paraId="3617057C" w14:textId="77777777" w:rsidR="00835AAE" w:rsidRPr="0055271C"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C3A3373"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圖面檢視</w:t>
            </w:r>
          </w:p>
          <w:p w14:paraId="4FD48E9B"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2.</w:t>
            </w:r>
            <w:r w:rsidRPr="0055271C">
              <w:rPr>
                <w:rFonts w:ascii="Arial" w:eastAsia="標楷體" w:hAnsi="Arial" w:hint="eastAsia"/>
                <w:sz w:val="20"/>
              </w:rPr>
              <w:t>現場檢視</w:t>
            </w:r>
          </w:p>
        </w:tc>
      </w:tr>
      <w:tr w:rsidR="0055271C" w:rsidRPr="0055271C" w14:paraId="4B4277BF" w14:textId="77777777" w:rsidTr="0055271C">
        <w:tblPrEx>
          <w:tblLook w:val="04A0" w:firstRow="1" w:lastRow="0" w:firstColumn="1" w:lastColumn="0" w:noHBand="0" w:noVBand="1"/>
        </w:tblPrEx>
        <w:trPr>
          <w:trHeight w:val="624"/>
        </w:trPr>
        <w:tc>
          <w:tcPr>
            <w:tcW w:w="1184" w:type="dxa"/>
            <w:tcBorders>
              <w:top w:val="nil"/>
              <w:left w:val="single" w:sz="8" w:space="0" w:color="000000"/>
              <w:bottom w:val="single" w:sz="8" w:space="0" w:color="000000"/>
              <w:right w:val="nil"/>
            </w:tcBorders>
            <w:shd w:val="clear" w:color="auto" w:fill="auto"/>
            <w:hideMark/>
          </w:tcPr>
          <w:p w14:paraId="5DD6D15F" w14:textId="77777777" w:rsidR="00835AAE" w:rsidRPr="0055271C" w:rsidRDefault="00835AAE" w:rsidP="00835AAE">
            <w:pPr>
              <w:rPr>
                <w:rFonts w:ascii="Arial" w:eastAsia="標楷體" w:hAnsi="Arial"/>
                <w:sz w:val="20"/>
              </w:rPr>
            </w:pPr>
            <w:r w:rsidRPr="0055271C">
              <w:rPr>
                <w:rFonts w:ascii="Arial" w:eastAsia="標楷體" w:hAnsi="Arial" w:hint="eastAsia"/>
                <w:sz w:val="20"/>
              </w:rPr>
              <w:t>5.3.23.</w:t>
            </w:r>
            <w:r w:rsidR="004A1E31" w:rsidRPr="0055271C">
              <w:rPr>
                <w:rFonts w:ascii="Arial" w:eastAsia="標楷體" w:hAnsi="Arial" w:hint="eastAsia"/>
                <w:sz w:val="20"/>
              </w:rPr>
              <w:t>6</w:t>
            </w:r>
          </w:p>
        </w:tc>
        <w:tc>
          <w:tcPr>
            <w:tcW w:w="4030" w:type="dxa"/>
            <w:tcBorders>
              <w:top w:val="nil"/>
              <w:left w:val="nil"/>
              <w:bottom w:val="single" w:sz="8" w:space="0" w:color="000000"/>
              <w:right w:val="single" w:sz="8" w:space="0" w:color="000000"/>
            </w:tcBorders>
            <w:shd w:val="clear" w:color="auto" w:fill="auto"/>
            <w:hideMark/>
          </w:tcPr>
          <w:p w14:paraId="152B24C6" w14:textId="77777777" w:rsidR="00835AAE" w:rsidRPr="0055271C" w:rsidRDefault="00BD0FF5" w:rsidP="00835AAE">
            <w:pPr>
              <w:spacing w:line="280" w:lineRule="exact"/>
              <w:jc w:val="both"/>
              <w:rPr>
                <w:rFonts w:ascii="Arial" w:eastAsia="標楷體" w:hAnsi="Arial"/>
                <w:sz w:val="20"/>
              </w:rPr>
            </w:pPr>
            <w:r w:rsidRPr="0055271C">
              <w:rPr>
                <w:rFonts w:ascii="Arial" w:eastAsia="標楷體" w:hAnsi="Arial" w:hint="eastAsia"/>
                <w:sz w:val="20"/>
              </w:rPr>
              <w:t>B</w:t>
            </w:r>
            <w:r w:rsidRPr="0055271C">
              <w:rPr>
                <w:rFonts w:ascii="Arial" w:eastAsia="標楷體" w:hAnsi="Arial" w:hint="eastAsia"/>
                <w:sz w:val="20"/>
              </w:rPr>
              <w:t>型跑道</w:t>
            </w:r>
            <w:proofErr w:type="gramStart"/>
            <w:r w:rsidRPr="0055271C">
              <w:rPr>
                <w:rFonts w:ascii="Arial" w:eastAsia="標楷體" w:hAnsi="Arial" w:hint="eastAsia"/>
                <w:sz w:val="20"/>
              </w:rPr>
              <w:t>警戒燈應設置</w:t>
            </w:r>
            <w:proofErr w:type="gramEnd"/>
            <w:r w:rsidRPr="0055271C">
              <w:rPr>
                <w:rFonts w:ascii="Arial" w:eastAsia="標楷體" w:hAnsi="Arial" w:hint="eastAsia"/>
                <w:sz w:val="20"/>
              </w:rPr>
              <w:t>於跑道等待位置標線之等待側，</w:t>
            </w:r>
            <w:proofErr w:type="gramStart"/>
            <w:r w:rsidRPr="0055271C">
              <w:rPr>
                <w:rFonts w:ascii="Arial" w:eastAsia="標楷體" w:hAnsi="Arial" w:hint="eastAsia"/>
                <w:sz w:val="20"/>
              </w:rPr>
              <w:t>並橫越</w:t>
            </w:r>
            <w:proofErr w:type="gramEnd"/>
            <w:r w:rsidRPr="0055271C">
              <w:rPr>
                <w:rFonts w:ascii="Arial" w:eastAsia="標楷體" w:hAnsi="Arial" w:hint="eastAsia"/>
                <w:sz w:val="20"/>
              </w:rPr>
              <w:t>滑行道。</w:t>
            </w:r>
          </w:p>
        </w:tc>
        <w:tc>
          <w:tcPr>
            <w:tcW w:w="800" w:type="dxa"/>
            <w:tcBorders>
              <w:top w:val="nil"/>
              <w:left w:val="nil"/>
              <w:bottom w:val="single" w:sz="8" w:space="0" w:color="000000"/>
              <w:right w:val="single" w:sz="8" w:space="0" w:color="000000"/>
            </w:tcBorders>
            <w:shd w:val="clear" w:color="auto" w:fill="auto"/>
            <w:vAlign w:val="center"/>
            <w:hideMark/>
          </w:tcPr>
          <w:p w14:paraId="332E6BB0" w14:textId="77777777" w:rsidR="00835AAE" w:rsidRPr="0055271C"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6E61BC7"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1.</w:t>
            </w:r>
            <w:r w:rsidRPr="0055271C">
              <w:rPr>
                <w:rFonts w:ascii="Arial" w:eastAsia="標楷體" w:hAnsi="Arial" w:hint="eastAsia"/>
                <w:sz w:val="20"/>
              </w:rPr>
              <w:t>圖面檢視</w:t>
            </w:r>
          </w:p>
          <w:p w14:paraId="14C456CB"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2.</w:t>
            </w:r>
            <w:r w:rsidRPr="0055271C">
              <w:rPr>
                <w:rFonts w:ascii="Arial" w:eastAsia="標楷體" w:hAnsi="Arial" w:hint="eastAsia"/>
                <w:sz w:val="20"/>
              </w:rPr>
              <w:t>現場檢視</w:t>
            </w:r>
          </w:p>
        </w:tc>
      </w:tr>
      <w:tr w:rsidR="0055271C" w:rsidRPr="0055271C" w14:paraId="3968A3A8" w14:textId="77777777" w:rsidTr="0055271C">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4FF8B799" w14:textId="77777777" w:rsidR="00835AAE" w:rsidRPr="0055271C" w:rsidRDefault="00835AAE" w:rsidP="00835AAE">
            <w:pPr>
              <w:rPr>
                <w:rFonts w:ascii="Arial" w:eastAsia="標楷體" w:hAnsi="Arial"/>
                <w:sz w:val="20"/>
              </w:rPr>
            </w:pPr>
            <w:r w:rsidRPr="0055271C">
              <w:rPr>
                <w:rFonts w:ascii="Arial" w:eastAsia="標楷體" w:hAnsi="Arial" w:hint="eastAsia"/>
                <w:sz w:val="20"/>
              </w:rPr>
              <w:t>5.3.23.</w:t>
            </w:r>
            <w:r w:rsidR="00BD0FF5" w:rsidRPr="0055271C">
              <w:rPr>
                <w:rFonts w:ascii="Arial" w:eastAsia="標楷體" w:hAnsi="Arial" w:hint="eastAsia"/>
                <w:sz w:val="20"/>
              </w:rPr>
              <w:t>7</w:t>
            </w:r>
          </w:p>
        </w:tc>
        <w:tc>
          <w:tcPr>
            <w:tcW w:w="4030" w:type="dxa"/>
            <w:tcBorders>
              <w:top w:val="nil"/>
              <w:left w:val="nil"/>
              <w:bottom w:val="single" w:sz="8" w:space="0" w:color="000000"/>
              <w:right w:val="single" w:sz="8" w:space="0" w:color="000000"/>
            </w:tcBorders>
            <w:shd w:val="clear" w:color="auto" w:fill="auto"/>
            <w:hideMark/>
          </w:tcPr>
          <w:p w14:paraId="13A840ED"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A</w:t>
            </w:r>
            <w:r w:rsidRPr="0055271C">
              <w:rPr>
                <w:rFonts w:ascii="Arial" w:eastAsia="標楷體" w:hAnsi="Arial" w:hint="eastAsia"/>
                <w:sz w:val="20"/>
              </w:rPr>
              <w:t>型跑道</w:t>
            </w:r>
            <w:proofErr w:type="gramStart"/>
            <w:r w:rsidRPr="0055271C">
              <w:rPr>
                <w:rFonts w:ascii="Arial" w:eastAsia="標楷體" w:hAnsi="Arial" w:hint="eastAsia"/>
                <w:sz w:val="20"/>
              </w:rPr>
              <w:t>警戒燈應由</w:t>
            </w:r>
            <w:proofErr w:type="gramEnd"/>
            <w:r w:rsidRPr="0055271C">
              <w:rPr>
                <w:rFonts w:ascii="Arial" w:eastAsia="標楷體" w:hAnsi="Arial" w:hint="eastAsia"/>
                <w:sz w:val="20"/>
              </w:rPr>
              <w:t>兩對黃色燈組成。</w:t>
            </w:r>
          </w:p>
        </w:tc>
        <w:tc>
          <w:tcPr>
            <w:tcW w:w="800" w:type="dxa"/>
            <w:tcBorders>
              <w:top w:val="nil"/>
              <w:left w:val="nil"/>
              <w:bottom w:val="single" w:sz="8" w:space="0" w:color="000000"/>
              <w:right w:val="single" w:sz="8" w:space="0" w:color="000000"/>
            </w:tcBorders>
            <w:shd w:val="clear" w:color="auto" w:fill="auto"/>
            <w:vAlign w:val="center"/>
            <w:hideMark/>
          </w:tcPr>
          <w:p w14:paraId="38CF7D7E" w14:textId="77777777" w:rsidR="00835AAE" w:rsidRPr="0055271C"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B0E29DC"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現場檢視</w:t>
            </w:r>
          </w:p>
        </w:tc>
      </w:tr>
      <w:tr w:rsidR="0055271C" w:rsidRPr="0055271C" w14:paraId="63BE8A2B" w14:textId="77777777" w:rsidTr="0055271C">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E5B297C" w14:textId="77777777" w:rsidR="00835AAE" w:rsidRPr="0055271C" w:rsidRDefault="00835AAE" w:rsidP="00835AAE">
            <w:pPr>
              <w:rPr>
                <w:rFonts w:ascii="Arial" w:eastAsia="標楷體" w:hAnsi="Arial"/>
                <w:sz w:val="20"/>
              </w:rPr>
            </w:pPr>
            <w:r w:rsidRPr="0055271C">
              <w:rPr>
                <w:rFonts w:ascii="Arial" w:eastAsia="標楷體" w:hAnsi="Arial" w:hint="eastAsia"/>
                <w:sz w:val="20"/>
              </w:rPr>
              <w:t>5.3.23.</w:t>
            </w:r>
            <w:r w:rsidR="00BD0FF5" w:rsidRPr="0055271C">
              <w:rPr>
                <w:rFonts w:ascii="Arial" w:eastAsia="標楷體" w:hAnsi="Arial" w:hint="eastAsia"/>
                <w:sz w:val="20"/>
              </w:rPr>
              <w:t>9</w:t>
            </w:r>
          </w:p>
        </w:tc>
        <w:tc>
          <w:tcPr>
            <w:tcW w:w="4030" w:type="dxa"/>
            <w:tcBorders>
              <w:top w:val="nil"/>
              <w:left w:val="nil"/>
              <w:bottom w:val="single" w:sz="8" w:space="0" w:color="000000"/>
              <w:right w:val="single" w:sz="8" w:space="0" w:color="000000"/>
            </w:tcBorders>
            <w:shd w:val="clear" w:color="auto" w:fill="auto"/>
            <w:hideMark/>
          </w:tcPr>
          <w:p w14:paraId="0A5388DD"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B</w:t>
            </w:r>
            <w:r w:rsidRPr="0055271C">
              <w:rPr>
                <w:rFonts w:ascii="Arial" w:eastAsia="標楷體" w:hAnsi="Arial" w:hint="eastAsia"/>
                <w:sz w:val="20"/>
              </w:rPr>
              <w:t>型跑道</w:t>
            </w:r>
            <w:proofErr w:type="gramStart"/>
            <w:r w:rsidRPr="0055271C">
              <w:rPr>
                <w:rFonts w:ascii="Arial" w:eastAsia="標楷體" w:hAnsi="Arial" w:hint="eastAsia"/>
                <w:sz w:val="20"/>
              </w:rPr>
              <w:t>警戒燈應由</w:t>
            </w:r>
            <w:proofErr w:type="gramEnd"/>
            <w:r w:rsidRPr="0055271C">
              <w:rPr>
                <w:rFonts w:ascii="Arial" w:eastAsia="標楷體" w:hAnsi="Arial" w:hint="eastAsia"/>
                <w:sz w:val="20"/>
              </w:rPr>
              <w:t>橫越滑行道，間距為</w:t>
            </w:r>
            <w:r w:rsidRPr="0055271C">
              <w:rPr>
                <w:rFonts w:ascii="Arial" w:eastAsia="標楷體" w:hAnsi="Arial" w:hint="eastAsia"/>
                <w:sz w:val="20"/>
              </w:rPr>
              <w:t xml:space="preserve">3m </w:t>
            </w:r>
            <w:r w:rsidRPr="0055271C">
              <w:rPr>
                <w:rFonts w:ascii="Arial" w:eastAsia="標楷體" w:hAnsi="Arial" w:hint="eastAsia"/>
                <w:sz w:val="20"/>
              </w:rPr>
              <w:t>之黃色燈組成。</w:t>
            </w:r>
          </w:p>
        </w:tc>
        <w:tc>
          <w:tcPr>
            <w:tcW w:w="800" w:type="dxa"/>
            <w:tcBorders>
              <w:top w:val="nil"/>
              <w:left w:val="nil"/>
              <w:bottom w:val="single" w:sz="8" w:space="0" w:color="000000"/>
              <w:right w:val="single" w:sz="8" w:space="0" w:color="000000"/>
            </w:tcBorders>
            <w:shd w:val="clear" w:color="auto" w:fill="auto"/>
            <w:vAlign w:val="center"/>
            <w:hideMark/>
          </w:tcPr>
          <w:p w14:paraId="41B641DA" w14:textId="77777777" w:rsidR="00835AAE" w:rsidRPr="0055271C"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809318C"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現場檢視</w:t>
            </w:r>
          </w:p>
        </w:tc>
      </w:tr>
      <w:tr w:rsidR="0055271C" w:rsidRPr="0055271C" w14:paraId="40D30B19" w14:textId="77777777" w:rsidTr="00D062AF">
        <w:tblPrEx>
          <w:tblLook w:val="04A0" w:firstRow="1" w:lastRow="0" w:firstColumn="1" w:lastColumn="0" w:noHBand="0" w:noVBand="1"/>
        </w:tblPrEx>
        <w:trPr>
          <w:trHeight w:val="435"/>
        </w:trPr>
        <w:tc>
          <w:tcPr>
            <w:tcW w:w="1184" w:type="dxa"/>
            <w:tcBorders>
              <w:top w:val="nil"/>
              <w:left w:val="single" w:sz="8" w:space="0" w:color="000000"/>
              <w:bottom w:val="single" w:sz="8" w:space="0" w:color="000000"/>
              <w:right w:val="nil"/>
            </w:tcBorders>
            <w:shd w:val="clear" w:color="auto" w:fill="auto"/>
            <w:hideMark/>
          </w:tcPr>
          <w:p w14:paraId="1FC78A4F" w14:textId="77777777" w:rsidR="00835AAE" w:rsidRPr="0055271C" w:rsidRDefault="00835AAE" w:rsidP="00835AAE">
            <w:pPr>
              <w:rPr>
                <w:rFonts w:ascii="Arial" w:eastAsia="標楷體" w:hAnsi="Arial"/>
                <w:sz w:val="20"/>
              </w:rPr>
            </w:pPr>
            <w:r w:rsidRPr="0055271C">
              <w:rPr>
                <w:rFonts w:ascii="Arial" w:eastAsia="標楷體" w:hAnsi="Arial" w:hint="eastAsia"/>
                <w:sz w:val="20"/>
              </w:rPr>
              <w:t>5.3.23.</w:t>
            </w:r>
            <w:r w:rsidR="00BD0FF5" w:rsidRPr="0055271C">
              <w:rPr>
                <w:rFonts w:ascii="Arial" w:eastAsia="標楷體" w:hAnsi="Arial" w:hint="eastAsia"/>
                <w:sz w:val="20"/>
              </w:rPr>
              <w:t>10</w:t>
            </w:r>
          </w:p>
        </w:tc>
        <w:tc>
          <w:tcPr>
            <w:tcW w:w="4030" w:type="dxa"/>
            <w:tcBorders>
              <w:top w:val="nil"/>
              <w:left w:val="nil"/>
              <w:bottom w:val="single" w:sz="8" w:space="0" w:color="000000"/>
              <w:right w:val="single" w:sz="8" w:space="0" w:color="000000"/>
            </w:tcBorders>
            <w:shd w:val="clear" w:color="auto" w:fill="auto"/>
            <w:hideMark/>
          </w:tcPr>
          <w:p w14:paraId="4511C7C0" w14:textId="77777777" w:rsidR="00835AAE" w:rsidRPr="0055271C" w:rsidRDefault="00BD0FF5" w:rsidP="00835AAE">
            <w:pPr>
              <w:spacing w:line="280" w:lineRule="exact"/>
              <w:jc w:val="both"/>
              <w:rPr>
                <w:rFonts w:ascii="Arial" w:eastAsia="標楷體" w:hAnsi="Arial"/>
                <w:sz w:val="20"/>
              </w:rPr>
            </w:pPr>
            <w:r w:rsidRPr="0055271C">
              <w:rPr>
                <w:rFonts w:ascii="Arial" w:eastAsia="標楷體" w:hAnsi="Arial" w:hint="eastAsia"/>
                <w:sz w:val="20"/>
              </w:rPr>
              <w:t>光束應是單</w:t>
            </w:r>
            <w:proofErr w:type="gramStart"/>
            <w:r w:rsidRPr="0055271C">
              <w:rPr>
                <w:rFonts w:ascii="Arial" w:eastAsia="標楷體" w:hAnsi="Arial" w:hint="eastAsia"/>
                <w:sz w:val="20"/>
              </w:rPr>
              <w:t>向且於進</w:t>
            </w:r>
            <w:proofErr w:type="gramEnd"/>
            <w:r w:rsidRPr="0055271C">
              <w:rPr>
                <w:rFonts w:ascii="Arial" w:eastAsia="標楷體" w:hAnsi="Arial" w:hint="eastAsia"/>
                <w:sz w:val="20"/>
              </w:rPr>
              <w:t>跑道之方向顯示黃色。</w:t>
            </w:r>
          </w:p>
        </w:tc>
        <w:tc>
          <w:tcPr>
            <w:tcW w:w="800" w:type="dxa"/>
            <w:tcBorders>
              <w:top w:val="nil"/>
              <w:left w:val="nil"/>
              <w:bottom w:val="single" w:sz="8" w:space="0" w:color="000000"/>
              <w:right w:val="single" w:sz="8" w:space="0" w:color="000000"/>
            </w:tcBorders>
            <w:shd w:val="clear" w:color="auto" w:fill="auto"/>
            <w:vAlign w:val="center"/>
            <w:hideMark/>
          </w:tcPr>
          <w:p w14:paraId="5628DC6D" w14:textId="77777777" w:rsidR="00835AAE" w:rsidRPr="0055271C"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89D2CF7"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現場檢視</w:t>
            </w:r>
          </w:p>
        </w:tc>
      </w:tr>
      <w:tr w:rsidR="0055271C" w:rsidRPr="0055271C" w14:paraId="782A2E1B" w14:textId="77777777" w:rsidTr="0055271C">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7B5D9239" w14:textId="77777777" w:rsidR="00835AAE" w:rsidRPr="0055271C" w:rsidRDefault="00835AAE" w:rsidP="00835AAE">
            <w:pPr>
              <w:rPr>
                <w:rFonts w:ascii="Arial" w:eastAsia="標楷體" w:hAnsi="Arial"/>
                <w:sz w:val="20"/>
              </w:rPr>
            </w:pPr>
            <w:r w:rsidRPr="0055271C">
              <w:rPr>
                <w:rFonts w:ascii="Arial" w:eastAsia="標楷體" w:hAnsi="Arial" w:hint="eastAsia"/>
                <w:sz w:val="20"/>
              </w:rPr>
              <w:t>5.3.23.1</w:t>
            </w:r>
            <w:r w:rsidR="00BD0FF5" w:rsidRPr="0055271C">
              <w:rPr>
                <w:rFonts w:ascii="Arial" w:eastAsia="標楷體" w:hAnsi="Arial" w:hint="eastAsia"/>
                <w:sz w:val="20"/>
              </w:rPr>
              <w:t>7</w:t>
            </w:r>
          </w:p>
        </w:tc>
        <w:tc>
          <w:tcPr>
            <w:tcW w:w="4030" w:type="dxa"/>
            <w:tcBorders>
              <w:top w:val="nil"/>
              <w:left w:val="nil"/>
              <w:bottom w:val="single" w:sz="8" w:space="0" w:color="000000"/>
              <w:right w:val="single" w:sz="8" w:space="0" w:color="000000"/>
            </w:tcBorders>
            <w:shd w:val="clear" w:color="auto" w:fill="auto"/>
            <w:hideMark/>
          </w:tcPr>
          <w:p w14:paraId="4FBF943C"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 xml:space="preserve">A </w:t>
            </w:r>
            <w:r w:rsidRPr="0055271C">
              <w:rPr>
                <w:rFonts w:ascii="Arial" w:eastAsia="標楷體" w:hAnsi="Arial" w:hint="eastAsia"/>
                <w:sz w:val="20"/>
              </w:rPr>
              <w:t>型跑道警戒</w:t>
            </w:r>
            <w:proofErr w:type="gramStart"/>
            <w:r w:rsidRPr="0055271C">
              <w:rPr>
                <w:rFonts w:ascii="Arial" w:eastAsia="標楷體" w:hAnsi="Arial" w:hint="eastAsia"/>
                <w:sz w:val="20"/>
              </w:rPr>
              <w:t>燈各燈組之單燈應</w:t>
            </w:r>
            <w:proofErr w:type="gramEnd"/>
            <w:r w:rsidRPr="0055271C">
              <w:rPr>
                <w:rFonts w:ascii="Arial" w:eastAsia="標楷體" w:hAnsi="Arial" w:hint="eastAsia"/>
                <w:sz w:val="20"/>
              </w:rPr>
              <w:t>交替發光。</w:t>
            </w:r>
          </w:p>
        </w:tc>
        <w:tc>
          <w:tcPr>
            <w:tcW w:w="800" w:type="dxa"/>
            <w:tcBorders>
              <w:top w:val="nil"/>
              <w:left w:val="nil"/>
              <w:bottom w:val="single" w:sz="8" w:space="0" w:color="000000"/>
              <w:right w:val="single" w:sz="8" w:space="0" w:color="000000"/>
            </w:tcBorders>
            <w:shd w:val="clear" w:color="auto" w:fill="auto"/>
            <w:vAlign w:val="center"/>
            <w:hideMark/>
          </w:tcPr>
          <w:p w14:paraId="03A6A1A2" w14:textId="77777777" w:rsidR="00835AAE" w:rsidRPr="0055271C"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A93838B" w14:textId="77777777" w:rsidR="00835AAE" w:rsidRPr="0055271C" w:rsidRDefault="00835AAE" w:rsidP="00835AAE">
            <w:pPr>
              <w:spacing w:line="280" w:lineRule="exact"/>
              <w:jc w:val="both"/>
              <w:rPr>
                <w:rFonts w:ascii="Arial" w:eastAsia="標楷體" w:hAnsi="Arial"/>
                <w:sz w:val="20"/>
              </w:rPr>
            </w:pPr>
            <w:r w:rsidRPr="0055271C">
              <w:rPr>
                <w:rFonts w:ascii="Arial" w:eastAsia="標楷體" w:hAnsi="Arial" w:hint="eastAsia"/>
                <w:sz w:val="20"/>
              </w:rPr>
              <w:t>現場檢視</w:t>
            </w:r>
          </w:p>
        </w:tc>
      </w:tr>
      <w:tr w:rsidR="002C277B" w:rsidRPr="002C277B" w14:paraId="7208489F" w14:textId="77777777" w:rsidTr="002C277B">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0537AE02" w14:textId="77777777" w:rsidR="00835AAE" w:rsidRPr="002C277B" w:rsidRDefault="00835AAE" w:rsidP="00835AAE">
            <w:pPr>
              <w:rPr>
                <w:rFonts w:ascii="Arial" w:eastAsia="標楷體" w:hAnsi="Arial"/>
                <w:sz w:val="20"/>
              </w:rPr>
            </w:pPr>
            <w:r w:rsidRPr="002C277B">
              <w:rPr>
                <w:rFonts w:ascii="Arial" w:eastAsia="標楷體" w:hAnsi="Arial" w:hint="eastAsia"/>
                <w:sz w:val="20"/>
              </w:rPr>
              <w:t>5.3.23.1</w:t>
            </w:r>
            <w:r w:rsidR="00BD0FF5" w:rsidRPr="002C277B">
              <w:rPr>
                <w:rFonts w:ascii="Arial" w:eastAsia="標楷體" w:hAnsi="Arial" w:hint="eastAsia"/>
                <w:sz w:val="20"/>
              </w:rPr>
              <w:t>8</w:t>
            </w:r>
          </w:p>
        </w:tc>
        <w:tc>
          <w:tcPr>
            <w:tcW w:w="4030" w:type="dxa"/>
            <w:tcBorders>
              <w:top w:val="nil"/>
              <w:left w:val="nil"/>
              <w:bottom w:val="single" w:sz="8" w:space="0" w:color="000000"/>
              <w:right w:val="single" w:sz="8" w:space="0" w:color="000000"/>
            </w:tcBorders>
            <w:shd w:val="clear" w:color="auto" w:fill="auto"/>
            <w:hideMark/>
          </w:tcPr>
          <w:p w14:paraId="441B414B"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 xml:space="preserve">B </w:t>
            </w:r>
            <w:r w:rsidRPr="002C277B">
              <w:rPr>
                <w:rFonts w:ascii="Arial" w:eastAsia="標楷體" w:hAnsi="Arial" w:hint="eastAsia"/>
                <w:sz w:val="20"/>
              </w:rPr>
              <w:t>型跑道警戒燈之相鄰</w:t>
            </w:r>
            <w:proofErr w:type="gramStart"/>
            <w:r w:rsidRPr="002C277B">
              <w:rPr>
                <w:rFonts w:ascii="Arial" w:eastAsia="標楷體" w:hAnsi="Arial" w:hint="eastAsia"/>
                <w:sz w:val="20"/>
              </w:rPr>
              <w:t>單燈應</w:t>
            </w:r>
            <w:proofErr w:type="gramEnd"/>
            <w:r w:rsidRPr="002C277B">
              <w:rPr>
                <w:rFonts w:ascii="Arial" w:eastAsia="標楷體" w:hAnsi="Arial" w:hint="eastAsia"/>
                <w:sz w:val="20"/>
              </w:rPr>
              <w:t>交替發光，交錯之各</w:t>
            </w:r>
            <w:proofErr w:type="gramStart"/>
            <w:r w:rsidRPr="002C277B">
              <w:rPr>
                <w:rFonts w:ascii="Arial" w:eastAsia="標楷體" w:hAnsi="Arial" w:hint="eastAsia"/>
                <w:sz w:val="20"/>
              </w:rPr>
              <w:t>組燈應</w:t>
            </w:r>
            <w:proofErr w:type="gramEnd"/>
            <w:r w:rsidRPr="002C277B">
              <w:rPr>
                <w:rFonts w:ascii="Arial" w:eastAsia="標楷體" w:hAnsi="Arial" w:hint="eastAsia"/>
                <w:sz w:val="20"/>
              </w:rPr>
              <w:t>同步發光。</w:t>
            </w:r>
          </w:p>
        </w:tc>
        <w:tc>
          <w:tcPr>
            <w:tcW w:w="800" w:type="dxa"/>
            <w:tcBorders>
              <w:top w:val="nil"/>
              <w:left w:val="nil"/>
              <w:bottom w:val="single" w:sz="8" w:space="0" w:color="000000"/>
              <w:right w:val="single" w:sz="8" w:space="0" w:color="000000"/>
            </w:tcBorders>
            <w:shd w:val="clear" w:color="auto" w:fill="auto"/>
            <w:vAlign w:val="center"/>
            <w:hideMark/>
          </w:tcPr>
          <w:p w14:paraId="64A4A76C" w14:textId="77777777" w:rsidR="00835AAE" w:rsidRPr="002C277B"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BB7B786"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現場檢視</w:t>
            </w:r>
          </w:p>
        </w:tc>
      </w:tr>
      <w:tr w:rsidR="002C277B" w:rsidRPr="002C277B" w14:paraId="75F8E568" w14:textId="77777777" w:rsidTr="002C277B">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42D6FDC3" w14:textId="77777777" w:rsidR="00835AAE" w:rsidRPr="002C277B" w:rsidRDefault="00835AAE" w:rsidP="00835AAE">
            <w:pPr>
              <w:rPr>
                <w:rFonts w:ascii="Arial" w:eastAsia="標楷體" w:hAnsi="Arial"/>
                <w:sz w:val="20"/>
              </w:rPr>
            </w:pPr>
            <w:r w:rsidRPr="002C277B">
              <w:rPr>
                <w:rFonts w:ascii="Arial" w:eastAsia="標楷體" w:hAnsi="Arial" w:hint="eastAsia"/>
                <w:sz w:val="20"/>
              </w:rPr>
              <w:t>5.3.23.1</w:t>
            </w:r>
            <w:r w:rsidR="00BD0FF5" w:rsidRPr="002C277B">
              <w:rPr>
                <w:rFonts w:ascii="Arial" w:eastAsia="標楷體" w:hAnsi="Arial" w:hint="eastAsia"/>
                <w:sz w:val="20"/>
              </w:rPr>
              <w:t>9</w:t>
            </w:r>
          </w:p>
        </w:tc>
        <w:tc>
          <w:tcPr>
            <w:tcW w:w="4030" w:type="dxa"/>
            <w:tcBorders>
              <w:top w:val="nil"/>
              <w:left w:val="nil"/>
              <w:bottom w:val="single" w:sz="8" w:space="0" w:color="000000"/>
              <w:right w:val="single" w:sz="8" w:space="0" w:color="000000"/>
            </w:tcBorders>
            <w:shd w:val="clear" w:color="auto" w:fill="auto"/>
            <w:hideMark/>
          </w:tcPr>
          <w:p w14:paraId="4CD2015F"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跑道</w:t>
            </w:r>
            <w:proofErr w:type="gramStart"/>
            <w:r w:rsidRPr="002C277B">
              <w:rPr>
                <w:rFonts w:ascii="Arial" w:eastAsia="標楷體" w:hAnsi="Arial" w:hint="eastAsia"/>
                <w:sz w:val="20"/>
              </w:rPr>
              <w:t>警戒燈應以</w:t>
            </w:r>
            <w:proofErr w:type="gramEnd"/>
            <w:r w:rsidRPr="002C277B">
              <w:rPr>
                <w:rFonts w:ascii="Arial" w:eastAsia="標楷體" w:hAnsi="Arial" w:hint="eastAsia"/>
                <w:sz w:val="20"/>
              </w:rPr>
              <w:t>每分鐘</w:t>
            </w:r>
            <w:r w:rsidRPr="002C277B">
              <w:rPr>
                <w:rFonts w:ascii="Arial" w:eastAsia="標楷體" w:hAnsi="Arial" w:hint="eastAsia"/>
                <w:sz w:val="20"/>
              </w:rPr>
              <w:t xml:space="preserve">30 </w:t>
            </w:r>
            <w:r w:rsidRPr="002C277B">
              <w:rPr>
                <w:rFonts w:ascii="Arial" w:eastAsia="標楷體" w:hAnsi="Arial" w:hint="eastAsia"/>
                <w:sz w:val="20"/>
              </w:rPr>
              <w:t>至</w:t>
            </w:r>
            <w:r w:rsidRPr="002C277B">
              <w:rPr>
                <w:rFonts w:ascii="Arial" w:eastAsia="標楷體" w:hAnsi="Arial" w:hint="eastAsia"/>
                <w:sz w:val="20"/>
              </w:rPr>
              <w:t xml:space="preserve">60 </w:t>
            </w:r>
            <w:r w:rsidRPr="002C277B">
              <w:rPr>
                <w:rFonts w:ascii="Arial" w:eastAsia="標楷體" w:hAnsi="Arial" w:hint="eastAsia"/>
                <w:sz w:val="20"/>
              </w:rPr>
              <w:t>次之頻率發光，每</w:t>
            </w:r>
            <w:proofErr w:type="gramStart"/>
            <w:r w:rsidRPr="002C277B">
              <w:rPr>
                <w:rFonts w:ascii="Arial" w:eastAsia="標楷體" w:hAnsi="Arial" w:hint="eastAsia"/>
                <w:sz w:val="20"/>
              </w:rPr>
              <w:t>個</w:t>
            </w:r>
            <w:proofErr w:type="gramEnd"/>
            <w:r w:rsidRPr="002C277B">
              <w:rPr>
                <w:rFonts w:ascii="Arial" w:eastAsia="標楷體" w:hAnsi="Arial" w:hint="eastAsia"/>
                <w:sz w:val="20"/>
              </w:rPr>
              <w:t>燈之明、暗時間應相等。</w:t>
            </w:r>
          </w:p>
        </w:tc>
        <w:tc>
          <w:tcPr>
            <w:tcW w:w="800" w:type="dxa"/>
            <w:tcBorders>
              <w:top w:val="nil"/>
              <w:left w:val="nil"/>
              <w:bottom w:val="single" w:sz="8" w:space="0" w:color="000000"/>
              <w:right w:val="single" w:sz="8" w:space="0" w:color="000000"/>
            </w:tcBorders>
            <w:shd w:val="clear" w:color="auto" w:fill="auto"/>
            <w:vAlign w:val="center"/>
            <w:hideMark/>
          </w:tcPr>
          <w:p w14:paraId="2F8B8A0E" w14:textId="77777777" w:rsidR="00835AAE" w:rsidRPr="002C277B"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73C0E2F"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現場檢視</w:t>
            </w:r>
          </w:p>
        </w:tc>
      </w:tr>
      <w:tr w:rsidR="00835AAE" w:rsidRPr="006A56AE" w14:paraId="3C63E7D9"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6885B9CB"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5.3.24</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6D359A0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停機坪照明燈</w:t>
            </w:r>
          </w:p>
        </w:tc>
      </w:tr>
      <w:tr w:rsidR="00835AAE" w:rsidRPr="006A56AE" w14:paraId="57ABBF4D"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5FC244E0"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5.3.24.3</w:t>
            </w:r>
          </w:p>
        </w:tc>
        <w:tc>
          <w:tcPr>
            <w:tcW w:w="4030" w:type="dxa"/>
            <w:tcBorders>
              <w:top w:val="nil"/>
              <w:left w:val="nil"/>
              <w:bottom w:val="single" w:sz="8" w:space="0" w:color="000000"/>
              <w:right w:val="single" w:sz="8" w:space="0" w:color="000000"/>
            </w:tcBorders>
            <w:shd w:val="clear" w:color="auto" w:fill="auto"/>
            <w:hideMark/>
          </w:tcPr>
          <w:p w14:paraId="3AD9256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停機坪照明燈之光譜分布，應使得與例行勤務／檢修相關之航空器標線、道面及障礙物標線之顏色能夠正確地加以辨認。</w:t>
            </w:r>
          </w:p>
        </w:tc>
        <w:tc>
          <w:tcPr>
            <w:tcW w:w="800" w:type="dxa"/>
            <w:tcBorders>
              <w:top w:val="nil"/>
              <w:left w:val="nil"/>
              <w:bottom w:val="single" w:sz="8" w:space="0" w:color="000000"/>
              <w:right w:val="single" w:sz="8" w:space="0" w:color="000000"/>
            </w:tcBorders>
            <w:shd w:val="clear" w:color="auto" w:fill="auto"/>
            <w:vAlign w:val="center"/>
            <w:hideMark/>
          </w:tcPr>
          <w:p w14:paraId="377DE7EB"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436FEFB" w14:textId="64D401B6"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w:t>
            </w:r>
            <w:r w:rsidR="00B11401">
              <w:rPr>
                <w:rFonts w:ascii="Arial" w:eastAsia="標楷體" w:hAnsi="Arial" w:hint="eastAsia"/>
                <w:color w:val="000000"/>
                <w:sz w:val="20"/>
              </w:rPr>
              <w:t>單位</w:t>
            </w:r>
            <w:r w:rsidRPr="006A56AE">
              <w:rPr>
                <w:rFonts w:ascii="Arial" w:eastAsia="標楷體" w:hAnsi="Arial" w:hint="eastAsia"/>
                <w:color w:val="000000"/>
                <w:sz w:val="20"/>
              </w:rPr>
              <w:t>提供佐證資料</w:t>
            </w:r>
          </w:p>
          <w:p w14:paraId="7CE0D08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608980C7" w14:textId="77777777" w:rsidTr="00FD07E6">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2D6D01A"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5.3.25</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5FA5B3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目視停靠導引系統</w:t>
            </w:r>
          </w:p>
        </w:tc>
      </w:tr>
      <w:tr w:rsidR="00835AAE" w:rsidRPr="006A56AE" w14:paraId="7058FC58"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161E368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5.3.25.1</w:t>
            </w:r>
          </w:p>
        </w:tc>
        <w:tc>
          <w:tcPr>
            <w:tcW w:w="4030" w:type="dxa"/>
            <w:tcBorders>
              <w:top w:val="nil"/>
              <w:left w:val="nil"/>
              <w:bottom w:val="single" w:sz="8" w:space="0" w:color="000000"/>
              <w:right w:val="single" w:sz="8" w:space="0" w:color="000000"/>
            </w:tcBorders>
            <w:shd w:val="clear" w:color="auto" w:fill="auto"/>
            <w:hideMark/>
          </w:tcPr>
          <w:p w14:paraId="201F740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當準備使用目視輔助設施指示航空器在停機位上準確定位且其他替代方法（如人工導引）不可行時，應設置目視停靠導引系統。</w:t>
            </w:r>
          </w:p>
        </w:tc>
        <w:tc>
          <w:tcPr>
            <w:tcW w:w="800" w:type="dxa"/>
            <w:tcBorders>
              <w:top w:val="nil"/>
              <w:left w:val="nil"/>
              <w:bottom w:val="single" w:sz="8" w:space="0" w:color="000000"/>
              <w:right w:val="single" w:sz="8" w:space="0" w:color="000000"/>
            </w:tcBorders>
            <w:shd w:val="clear" w:color="auto" w:fill="auto"/>
            <w:vAlign w:val="center"/>
            <w:hideMark/>
          </w:tcPr>
          <w:p w14:paraId="71B3CC5E"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9B43474"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314CF4D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05FE1CAA"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20D5B6EE"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5.3.25.2</w:t>
            </w:r>
          </w:p>
        </w:tc>
        <w:tc>
          <w:tcPr>
            <w:tcW w:w="4030" w:type="dxa"/>
            <w:tcBorders>
              <w:top w:val="nil"/>
              <w:left w:val="nil"/>
              <w:bottom w:val="single" w:sz="8" w:space="0" w:color="000000"/>
              <w:right w:val="single" w:sz="8" w:space="0" w:color="000000"/>
            </w:tcBorders>
            <w:shd w:val="clear" w:color="auto" w:fill="auto"/>
            <w:hideMark/>
          </w:tcPr>
          <w:p w14:paraId="41D77EC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系統應提供方位及停止之導引。</w:t>
            </w:r>
          </w:p>
        </w:tc>
        <w:tc>
          <w:tcPr>
            <w:tcW w:w="800" w:type="dxa"/>
            <w:tcBorders>
              <w:top w:val="nil"/>
              <w:left w:val="nil"/>
              <w:bottom w:val="single" w:sz="8" w:space="0" w:color="000000"/>
              <w:right w:val="single" w:sz="8" w:space="0" w:color="000000"/>
            </w:tcBorders>
            <w:shd w:val="clear" w:color="auto" w:fill="auto"/>
            <w:vAlign w:val="center"/>
            <w:hideMark/>
          </w:tcPr>
          <w:p w14:paraId="0327B2F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508C429"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5C5A0EF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1C3F6D83"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009E58F0"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5.3.25.3</w:t>
            </w:r>
          </w:p>
        </w:tc>
        <w:tc>
          <w:tcPr>
            <w:tcW w:w="4030" w:type="dxa"/>
            <w:tcBorders>
              <w:top w:val="nil"/>
              <w:left w:val="nil"/>
              <w:bottom w:val="single" w:sz="8" w:space="0" w:color="000000"/>
              <w:right w:val="single" w:sz="8" w:space="0" w:color="000000"/>
            </w:tcBorders>
            <w:shd w:val="clear" w:color="auto" w:fill="auto"/>
            <w:hideMark/>
          </w:tcPr>
          <w:p w14:paraId="55C6A4F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供日夜間使用之系統在各種氣候、能見度、背景燈光及道面之情況下，其方位導引單元及停止位置指示器應提供明確導引，且不應使駕駛員產生目眩。</w:t>
            </w:r>
          </w:p>
        </w:tc>
        <w:tc>
          <w:tcPr>
            <w:tcW w:w="800" w:type="dxa"/>
            <w:tcBorders>
              <w:top w:val="nil"/>
              <w:left w:val="nil"/>
              <w:bottom w:val="single" w:sz="8" w:space="0" w:color="000000"/>
              <w:right w:val="single" w:sz="8" w:space="0" w:color="000000"/>
            </w:tcBorders>
            <w:shd w:val="clear" w:color="auto" w:fill="auto"/>
            <w:vAlign w:val="center"/>
            <w:hideMark/>
          </w:tcPr>
          <w:p w14:paraId="40B4416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E3EA46C"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2436BB6C"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62C0DF3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4DD7CB7F"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48590717"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5.3.25.4</w:t>
            </w:r>
          </w:p>
        </w:tc>
        <w:tc>
          <w:tcPr>
            <w:tcW w:w="4030" w:type="dxa"/>
            <w:tcBorders>
              <w:top w:val="nil"/>
              <w:left w:val="nil"/>
              <w:bottom w:val="single" w:sz="8" w:space="0" w:color="000000"/>
              <w:right w:val="single" w:sz="8" w:space="0" w:color="000000"/>
            </w:tcBorders>
            <w:shd w:val="clear" w:color="auto" w:fill="auto"/>
            <w:hideMark/>
          </w:tcPr>
          <w:p w14:paraId="1A71E8A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方位導引單元及停止位置指示器應設計為：</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在二者或其一失效時，能提供駕駛員一個明確地故障訊息。</w:t>
            </w:r>
            <w:r w:rsidRPr="006A56AE">
              <w:rPr>
                <w:rFonts w:ascii="Arial" w:eastAsia="標楷體" w:hAnsi="Arial" w:hint="eastAsia"/>
                <w:color w:val="000000"/>
                <w:sz w:val="20"/>
              </w:rPr>
              <w:br/>
              <w:t xml:space="preserve">b) </w:t>
            </w:r>
            <w:proofErr w:type="gramStart"/>
            <w:r w:rsidRPr="006A56AE">
              <w:rPr>
                <w:rFonts w:ascii="Arial" w:eastAsia="標楷體" w:hAnsi="Arial" w:hint="eastAsia"/>
                <w:color w:val="000000"/>
                <w:sz w:val="20"/>
              </w:rPr>
              <w:t>二者均能被</w:t>
            </w:r>
            <w:proofErr w:type="gramEnd"/>
            <w:r w:rsidRPr="006A56AE">
              <w:rPr>
                <w:rFonts w:ascii="Arial" w:eastAsia="標楷體" w:hAnsi="Arial" w:hint="eastAsia"/>
                <w:color w:val="000000"/>
                <w:sz w:val="20"/>
              </w:rPr>
              <w:t>關掉。</w:t>
            </w:r>
          </w:p>
        </w:tc>
        <w:tc>
          <w:tcPr>
            <w:tcW w:w="800" w:type="dxa"/>
            <w:tcBorders>
              <w:top w:val="nil"/>
              <w:left w:val="nil"/>
              <w:bottom w:val="single" w:sz="8" w:space="0" w:color="000000"/>
              <w:right w:val="single" w:sz="8" w:space="0" w:color="000000"/>
            </w:tcBorders>
            <w:shd w:val="clear" w:color="auto" w:fill="auto"/>
            <w:vAlign w:val="center"/>
            <w:hideMark/>
          </w:tcPr>
          <w:p w14:paraId="1EF72CB5"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B7ACDA9"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01307ED3"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3C7E217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34EFD5B1"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AA69B94"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5.3.25.5</w:t>
            </w:r>
          </w:p>
        </w:tc>
        <w:tc>
          <w:tcPr>
            <w:tcW w:w="4030" w:type="dxa"/>
            <w:tcBorders>
              <w:top w:val="nil"/>
              <w:left w:val="nil"/>
              <w:bottom w:val="single" w:sz="8" w:space="0" w:color="000000"/>
              <w:right w:val="single" w:sz="8" w:space="0" w:color="000000"/>
            </w:tcBorders>
            <w:shd w:val="clear" w:color="auto" w:fill="auto"/>
            <w:hideMark/>
          </w:tcPr>
          <w:p w14:paraId="14AB71C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方位導引單元及停止位置指示器之位置應使得</w:t>
            </w:r>
            <w:proofErr w:type="gramStart"/>
            <w:r w:rsidRPr="006A56AE">
              <w:rPr>
                <w:rFonts w:ascii="Arial" w:eastAsia="標楷體" w:hAnsi="Arial" w:hint="eastAsia"/>
                <w:color w:val="000000"/>
                <w:sz w:val="20"/>
              </w:rPr>
              <w:t>停機位標線</w:t>
            </w:r>
            <w:proofErr w:type="gramEnd"/>
            <w:r w:rsidRPr="006A56AE">
              <w:rPr>
                <w:rFonts w:ascii="Arial" w:eastAsia="標楷體" w:hAnsi="Arial" w:hint="eastAsia"/>
                <w:color w:val="000000"/>
                <w:sz w:val="20"/>
              </w:rPr>
              <w:t>、停機位操作導引燈（如設置）及目視停靠導引</w:t>
            </w:r>
            <w:proofErr w:type="gramStart"/>
            <w:r w:rsidRPr="006A56AE">
              <w:rPr>
                <w:rFonts w:ascii="Arial" w:eastAsia="標楷體" w:hAnsi="Arial" w:hint="eastAsia"/>
                <w:color w:val="000000"/>
                <w:sz w:val="20"/>
              </w:rPr>
              <w:t>系統間能有</w:t>
            </w:r>
            <w:proofErr w:type="gramEnd"/>
            <w:r w:rsidRPr="006A56AE">
              <w:rPr>
                <w:rFonts w:ascii="Arial" w:eastAsia="標楷體" w:hAnsi="Arial" w:hint="eastAsia"/>
                <w:color w:val="000000"/>
                <w:sz w:val="20"/>
              </w:rPr>
              <w:t>連續性之導引。</w:t>
            </w:r>
          </w:p>
        </w:tc>
        <w:tc>
          <w:tcPr>
            <w:tcW w:w="800" w:type="dxa"/>
            <w:tcBorders>
              <w:top w:val="nil"/>
              <w:left w:val="nil"/>
              <w:bottom w:val="single" w:sz="8" w:space="0" w:color="000000"/>
              <w:right w:val="single" w:sz="8" w:space="0" w:color="000000"/>
            </w:tcBorders>
            <w:shd w:val="clear" w:color="auto" w:fill="auto"/>
            <w:vAlign w:val="center"/>
            <w:hideMark/>
          </w:tcPr>
          <w:p w14:paraId="1039BB0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1C921E3"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6C25BE3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7EFFC32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00FE9A0C"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FE5A544"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5.3.25.6</w:t>
            </w:r>
          </w:p>
        </w:tc>
        <w:tc>
          <w:tcPr>
            <w:tcW w:w="4030" w:type="dxa"/>
            <w:tcBorders>
              <w:top w:val="nil"/>
              <w:left w:val="nil"/>
              <w:bottom w:val="single" w:sz="8" w:space="0" w:color="000000"/>
              <w:right w:val="single" w:sz="8" w:space="0" w:color="000000"/>
            </w:tcBorders>
            <w:shd w:val="clear" w:color="auto" w:fill="auto"/>
            <w:hideMark/>
          </w:tcPr>
          <w:p w14:paraId="580203DC" w14:textId="239658DB"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系統之精確度應適合搭配使用之</w:t>
            </w:r>
            <w:r w:rsidR="00C76654" w:rsidRPr="00C76654">
              <w:rPr>
                <w:rFonts w:ascii="Arial" w:eastAsia="標楷體" w:hAnsi="Arial" w:hint="eastAsia"/>
                <w:color w:val="000000"/>
                <w:sz w:val="20"/>
                <w:u w:val="single"/>
              </w:rPr>
              <w:t>旅客登機</w:t>
            </w:r>
            <w:r w:rsidRPr="006A56AE">
              <w:rPr>
                <w:rFonts w:ascii="Arial" w:eastAsia="標楷體" w:hAnsi="Arial" w:hint="eastAsia"/>
                <w:color w:val="000000"/>
                <w:sz w:val="20"/>
              </w:rPr>
              <w:t>空橋型式及各種固定式航空器服務裝置。</w:t>
            </w:r>
          </w:p>
        </w:tc>
        <w:tc>
          <w:tcPr>
            <w:tcW w:w="800" w:type="dxa"/>
            <w:tcBorders>
              <w:top w:val="nil"/>
              <w:left w:val="nil"/>
              <w:bottom w:val="single" w:sz="8" w:space="0" w:color="000000"/>
              <w:right w:val="single" w:sz="8" w:space="0" w:color="000000"/>
            </w:tcBorders>
            <w:shd w:val="clear" w:color="auto" w:fill="auto"/>
            <w:vAlign w:val="center"/>
            <w:hideMark/>
          </w:tcPr>
          <w:p w14:paraId="605AE6F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A5B559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3CF0579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6B5D9A8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435EA3FF"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42685FDA"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5.3.25.8</w:t>
            </w:r>
          </w:p>
        </w:tc>
        <w:tc>
          <w:tcPr>
            <w:tcW w:w="4030" w:type="dxa"/>
            <w:tcBorders>
              <w:top w:val="nil"/>
              <w:left w:val="nil"/>
              <w:bottom w:val="single" w:sz="8" w:space="0" w:color="000000"/>
              <w:right w:val="single" w:sz="8" w:space="0" w:color="000000"/>
            </w:tcBorders>
            <w:shd w:val="clear" w:color="auto" w:fill="auto"/>
            <w:hideMark/>
          </w:tcPr>
          <w:p w14:paraId="39320F7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如系統為了供某一種特定型式航空器之使用需要進行選擇性操作時，則系統應能夠向駕駛員及系統操作人員發出識別信號，用以確保系統已依特定機型完成適當之設定。</w:t>
            </w:r>
          </w:p>
        </w:tc>
        <w:tc>
          <w:tcPr>
            <w:tcW w:w="800" w:type="dxa"/>
            <w:tcBorders>
              <w:top w:val="nil"/>
              <w:left w:val="nil"/>
              <w:bottom w:val="single" w:sz="8" w:space="0" w:color="000000"/>
              <w:right w:val="single" w:sz="8" w:space="0" w:color="000000"/>
            </w:tcBorders>
            <w:shd w:val="clear" w:color="auto" w:fill="auto"/>
            <w:vAlign w:val="center"/>
            <w:hideMark/>
          </w:tcPr>
          <w:p w14:paraId="5087B19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0B54055"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4471B91F"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59D7B59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755345F7"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20C63951"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5.3.25.9</w:t>
            </w:r>
          </w:p>
        </w:tc>
        <w:tc>
          <w:tcPr>
            <w:tcW w:w="4030" w:type="dxa"/>
            <w:tcBorders>
              <w:top w:val="nil"/>
              <w:left w:val="nil"/>
              <w:bottom w:val="single" w:sz="8" w:space="0" w:color="000000"/>
              <w:right w:val="single" w:sz="8" w:space="0" w:color="000000"/>
            </w:tcBorders>
            <w:shd w:val="clear" w:color="auto" w:fill="auto"/>
            <w:hideMark/>
          </w:tcPr>
          <w:p w14:paraId="6F919D6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方位導引單元應位於或靠近於航空器前方停機位之中心線延長線上，使得系統之訊號在整個停靠操作過程中能夠讓駕駛艙看得到，至少應</w:t>
            </w:r>
            <w:proofErr w:type="gramStart"/>
            <w:r w:rsidRPr="006A56AE">
              <w:rPr>
                <w:rFonts w:ascii="Arial" w:eastAsia="標楷體" w:hAnsi="Arial" w:hint="eastAsia"/>
                <w:color w:val="000000"/>
                <w:sz w:val="20"/>
              </w:rPr>
              <w:t>對準左座駕駛員</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051905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41ABAAA"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6077BE8F"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6CD653A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6EFB0801"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16B005F3"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5.3.25.11</w:t>
            </w:r>
          </w:p>
        </w:tc>
        <w:tc>
          <w:tcPr>
            <w:tcW w:w="4030" w:type="dxa"/>
            <w:tcBorders>
              <w:top w:val="nil"/>
              <w:left w:val="nil"/>
              <w:bottom w:val="single" w:sz="8" w:space="0" w:color="000000"/>
              <w:right w:val="single" w:sz="8" w:space="0" w:color="000000"/>
            </w:tcBorders>
            <w:shd w:val="clear" w:color="auto" w:fill="auto"/>
            <w:hideMark/>
          </w:tcPr>
          <w:p w14:paraId="79E1006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方位導引單元應提供明顯之左／右向導引，使駕駛員能夠找到並保持在</w:t>
            </w:r>
            <w:proofErr w:type="gramStart"/>
            <w:r w:rsidRPr="006A56AE">
              <w:rPr>
                <w:rFonts w:ascii="Arial" w:eastAsia="標楷體" w:hAnsi="Arial" w:hint="eastAsia"/>
                <w:color w:val="000000"/>
                <w:sz w:val="20"/>
              </w:rPr>
              <w:t>導入線上而</w:t>
            </w:r>
            <w:proofErr w:type="gramEnd"/>
            <w:r w:rsidRPr="006A56AE">
              <w:rPr>
                <w:rFonts w:ascii="Arial" w:eastAsia="標楷體" w:hAnsi="Arial" w:hint="eastAsia"/>
                <w:color w:val="000000"/>
                <w:sz w:val="20"/>
              </w:rPr>
              <w:t>不致發生控制失當之情況。</w:t>
            </w:r>
          </w:p>
        </w:tc>
        <w:tc>
          <w:tcPr>
            <w:tcW w:w="800" w:type="dxa"/>
            <w:tcBorders>
              <w:top w:val="nil"/>
              <w:left w:val="nil"/>
              <w:bottom w:val="single" w:sz="8" w:space="0" w:color="000000"/>
              <w:right w:val="single" w:sz="8" w:space="0" w:color="000000"/>
            </w:tcBorders>
            <w:shd w:val="clear" w:color="auto" w:fill="auto"/>
            <w:vAlign w:val="center"/>
            <w:hideMark/>
          </w:tcPr>
          <w:p w14:paraId="47DA954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79D1DC2"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518B5CF7"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6A7A402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1F7561B4"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2F6EFC49"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5.3.25.12</w:t>
            </w:r>
          </w:p>
        </w:tc>
        <w:tc>
          <w:tcPr>
            <w:tcW w:w="4030" w:type="dxa"/>
            <w:tcBorders>
              <w:top w:val="nil"/>
              <w:left w:val="nil"/>
              <w:bottom w:val="single" w:sz="8" w:space="0" w:color="000000"/>
              <w:right w:val="single" w:sz="8" w:space="0" w:color="000000"/>
            </w:tcBorders>
            <w:shd w:val="clear" w:color="auto" w:fill="auto"/>
            <w:hideMark/>
          </w:tcPr>
          <w:p w14:paraId="4FD141F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當用顏色變化來指示方位導引時，應使用綠色來表示位於中心線上，紅色則表示偏離中心線。</w:t>
            </w:r>
          </w:p>
        </w:tc>
        <w:tc>
          <w:tcPr>
            <w:tcW w:w="800" w:type="dxa"/>
            <w:tcBorders>
              <w:top w:val="nil"/>
              <w:left w:val="nil"/>
              <w:bottom w:val="single" w:sz="8" w:space="0" w:color="000000"/>
              <w:right w:val="single" w:sz="8" w:space="0" w:color="000000"/>
            </w:tcBorders>
            <w:shd w:val="clear" w:color="auto" w:fill="auto"/>
            <w:vAlign w:val="center"/>
            <w:hideMark/>
          </w:tcPr>
          <w:p w14:paraId="29DCFC4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DC6C4DA"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6D7A943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1295FF7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472A5CF0"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7531ED1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5.3.25.13</w:t>
            </w:r>
          </w:p>
        </w:tc>
        <w:tc>
          <w:tcPr>
            <w:tcW w:w="4030" w:type="dxa"/>
            <w:tcBorders>
              <w:top w:val="nil"/>
              <w:left w:val="nil"/>
              <w:bottom w:val="single" w:sz="8" w:space="0" w:color="000000"/>
              <w:right w:val="single" w:sz="8" w:space="0" w:color="000000"/>
            </w:tcBorders>
            <w:shd w:val="clear" w:color="auto" w:fill="auto"/>
            <w:hideMark/>
          </w:tcPr>
          <w:p w14:paraId="176155C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停止位置指示器應與方位導引單元裝設在一起或者足夠接近，使得駕駛員無需轉頭就能同時觀察到方位及停止訊號。</w:t>
            </w:r>
          </w:p>
        </w:tc>
        <w:tc>
          <w:tcPr>
            <w:tcW w:w="800" w:type="dxa"/>
            <w:tcBorders>
              <w:top w:val="nil"/>
              <w:left w:val="nil"/>
              <w:bottom w:val="single" w:sz="8" w:space="0" w:color="000000"/>
              <w:right w:val="single" w:sz="8" w:space="0" w:color="000000"/>
            </w:tcBorders>
            <w:shd w:val="clear" w:color="auto" w:fill="auto"/>
            <w:vAlign w:val="center"/>
            <w:hideMark/>
          </w:tcPr>
          <w:p w14:paraId="0C23DB8E"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6AA958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693725B2"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03AE0CB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5F4449C5"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3F3C2D38"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5.3.25.14</w:t>
            </w:r>
          </w:p>
        </w:tc>
        <w:tc>
          <w:tcPr>
            <w:tcW w:w="4030" w:type="dxa"/>
            <w:tcBorders>
              <w:top w:val="nil"/>
              <w:left w:val="nil"/>
              <w:bottom w:val="single" w:sz="8" w:space="0" w:color="000000"/>
              <w:right w:val="single" w:sz="8" w:space="0" w:color="000000"/>
            </w:tcBorders>
            <w:shd w:val="clear" w:color="auto" w:fill="auto"/>
            <w:hideMark/>
          </w:tcPr>
          <w:p w14:paraId="029F828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停止位置指示器至少應適合</w:t>
            </w:r>
            <w:proofErr w:type="gramStart"/>
            <w:r w:rsidRPr="006A56AE">
              <w:rPr>
                <w:rFonts w:ascii="Arial" w:eastAsia="標楷體" w:hAnsi="Arial" w:hint="eastAsia"/>
                <w:color w:val="000000"/>
                <w:sz w:val="20"/>
              </w:rPr>
              <w:t>於左座駕駛員</w:t>
            </w:r>
            <w:proofErr w:type="gramEnd"/>
            <w:r w:rsidRPr="006A56AE">
              <w:rPr>
                <w:rFonts w:ascii="Arial" w:eastAsia="標楷體" w:hAnsi="Arial" w:hint="eastAsia"/>
                <w:color w:val="000000"/>
                <w:sz w:val="20"/>
              </w:rPr>
              <w:t>使用。</w:t>
            </w:r>
          </w:p>
        </w:tc>
        <w:tc>
          <w:tcPr>
            <w:tcW w:w="800" w:type="dxa"/>
            <w:tcBorders>
              <w:top w:val="nil"/>
              <w:left w:val="nil"/>
              <w:bottom w:val="single" w:sz="8" w:space="0" w:color="000000"/>
              <w:right w:val="single" w:sz="8" w:space="0" w:color="000000"/>
            </w:tcBorders>
            <w:shd w:val="clear" w:color="auto" w:fill="auto"/>
            <w:vAlign w:val="center"/>
            <w:hideMark/>
          </w:tcPr>
          <w:p w14:paraId="3C5E5B7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AE6C9F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52DE868F"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3DDCEB8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2B7F8590"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59CEFF74"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5.3.25.16</w:t>
            </w:r>
          </w:p>
        </w:tc>
        <w:tc>
          <w:tcPr>
            <w:tcW w:w="4030" w:type="dxa"/>
            <w:tcBorders>
              <w:top w:val="nil"/>
              <w:left w:val="nil"/>
              <w:bottom w:val="single" w:sz="8" w:space="0" w:color="000000"/>
              <w:right w:val="single" w:sz="8" w:space="0" w:color="000000"/>
            </w:tcBorders>
            <w:shd w:val="clear" w:color="auto" w:fill="auto"/>
            <w:hideMark/>
          </w:tcPr>
          <w:p w14:paraId="752AECC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供某一特定機型使用之停止位置指示器所提供之訊息，應考量到駕駛員之眼高及（或）觀察角度之變化範圍。</w:t>
            </w:r>
          </w:p>
        </w:tc>
        <w:tc>
          <w:tcPr>
            <w:tcW w:w="800" w:type="dxa"/>
            <w:tcBorders>
              <w:top w:val="nil"/>
              <w:left w:val="nil"/>
              <w:bottom w:val="single" w:sz="8" w:space="0" w:color="000000"/>
              <w:right w:val="single" w:sz="8" w:space="0" w:color="000000"/>
            </w:tcBorders>
            <w:shd w:val="clear" w:color="auto" w:fill="auto"/>
            <w:vAlign w:val="center"/>
            <w:hideMark/>
          </w:tcPr>
          <w:p w14:paraId="0AC9FD10"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1FE0AFC"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09F8138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0D12F64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02AA000C"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5633A63A"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5.3.25.17</w:t>
            </w:r>
          </w:p>
        </w:tc>
        <w:tc>
          <w:tcPr>
            <w:tcW w:w="4030" w:type="dxa"/>
            <w:tcBorders>
              <w:top w:val="nil"/>
              <w:left w:val="nil"/>
              <w:bottom w:val="single" w:sz="8" w:space="0" w:color="000000"/>
              <w:right w:val="single" w:sz="8" w:space="0" w:color="000000"/>
            </w:tcBorders>
            <w:shd w:val="clear" w:color="auto" w:fill="auto"/>
            <w:hideMark/>
          </w:tcPr>
          <w:p w14:paraId="167CEBD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停止位置指示器應顯示被導引航空器之停止位置，並提供其接近率之訊息，使得駕駛員逐漸降低航空器速度，使其在預定之停止位置完全停住。</w:t>
            </w:r>
          </w:p>
        </w:tc>
        <w:tc>
          <w:tcPr>
            <w:tcW w:w="800" w:type="dxa"/>
            <w:tcBorders>
              <w:top w:val="nil"/>
              <w:left w:val="nil"/>
              <w:bottom w:val="single" w:sz="8" w:space="0" w:color="000000"/>
              <w:right w:val="single" w:sz="8" w:space="0" w:color="000000"/>
            </w:tcBorders>
            <w:shd w:val="clear" w:color="auto" w:fill="auto"/>
            <w:vAlign w:val="center"/>
            <w:hideMark/>
          </w:tcPr>
          <w:p w14:paraId="5171739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86C8728"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4689C373"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2E1BFC4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38E7C5D2"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4ED06E14"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5.3.25.19</w:t>
            </w:r>
          </w:p>
        </w:tc>
        <w:tc>
          <w:tcPr>
            <w:tcW w:w="4030" w:type="dxa"/>
            <w:tcBorders>
              <w:top w:val="nil"/>
              <w:left w:val="nil"/>
              <w:bottom w:val="single" w:sz="8" w:space="0" w:color="000000"/>
              <w:right w:val="single" w:sz="8" w:space="0" w:color="000000"/>
            </w:tcBorders>
            <w:shd w:val="clear" w:color="auto" w:fill="auto"/>
            <w:hideMark/>
          </w:tcPr>
          <w:p w14:paraId="2D1BC51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當用顏色變化來表示停止位置導引時，應以綠色表示航空器可以前進，紅色表示已到達停止點；而在距停止點短距離情況下，可使用第三種顏色表示並警告已接近停止點。</w:t>
            </w:r>
          </w:p>
        </w:tc>
        <w:tc>
          <w:tcPr>
            <w:tcW w:w="800" w:type="dxa"/>
            <w:tcBorders>
              <w:top w:val="nil"/>
              <w:left w:val="nil"/>
              <w:bottom w:val="single" w:sz="8" w:space="0" w:color="000000"/>
              <w:right w:val="single" w:sz="8" w:space="0" w:color="000000"/>
            </w:tcBorders>
            <w:shd w:val="clear" w:color="auto" w:fill="auto"/>
            <w:vAlign w:val="center"/>
            <w:hideMark/>
          </w:tcPr>
          <w:p w14:paraId="1D63F8D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F4D230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6D456063"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198FB38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4BD5E2E3"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E9CD977"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5.3.26</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524F6B58" w14:textId="77777777" w:rsidR="00835AAE" w:rsidRPr="006A56AE" w:rsidRDefault="00835AAE" w:rsidP="00835AAE">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w:t>
            </w:r>
          </w:p>
        </w:tc>
      </w:tr>
      <w:tr w:rsidR="00835AAE" w:rsidRPr="006A56AE" w14:paraId="7BBB566A"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76E091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5.3.26.2</w:t>
            </w:r>
          </w:p>
        </w:tc>
        <w:tc>
          <w:tcPr>
            <w:tcW w:w="4030" w:type="dxa"/>
            <w:tcBorders>
              <w:top w:val="nil"/>
              <w:left w:val="nil"/>
              <w:bottom w:val="single" w:sz="8" w:space="0" w:color="000000"/>
              <w:right w:val="single" w:sz="8" w:space="0" w:color="000000"/>
            </w:tcBorders>
            <w:shd w:val="clear" w:color="auto" w:fill="auto"/>
            <w:hideMark/>
          </w:tcPr>
          <w:p w14:paraId="035F7D0B" w14:textId="77777777" w:rsidR="00835AAE" w:rsidRPr="006A56AE" w:rsidRDefault="00835AAE" w:rsidP="00835AAE">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視停靠導引系統應可適用於所有預計使用該停機位的各種機型。</w:t>
            </w:r>
          </w:p>
        </w:tc>
        <w:tc>
          <w:tcPr>
            <w:tcW w:w="800" w:type="dxa"/>
            <w:tcBorders>
              <w:top w:val="nil"/>
              <w:left w:val="nil"/>
              <w:bottom w:val="single" w:sz="8" w:space="0" w:color="000000"/>
              <w:right w:val="single" w:sz="8" w:space="0" w:color="000000"/>
            </w:tcBorders>
            <w:shd w:val="clear" w:color="auto" w:fill="auto"/>
            <w:vAlign w:val="center"/>
            <w:hideMark/>
          </w:tcPr>
          <w:p w14:paraId="014CBFA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860328A"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1D7FDB09"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4D02B3D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43BE2D5A"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5CEF09A1"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5.3.26.3</w:t>
            </w:r>
          </w:p>
        </w:tc>
        <w:tc>
          <w:tcPr>
            <w:tcW w:w="4030" w:type="dxa"/>
            <w:tcBorders>
              <w:top w:val="nil"/>
              <w:left w:val="nil"/>
              <w:bottom w:val="single" w:sz="8" w:space="0" w:color="000000"/>
              <w:right w:val="single" w:sz="8" w:space="0" w:color="000000"/>
            </w:tcBorders>
            <w:shd w:val="clear" w:color="auto" w:fill="auto"/>
            <w:hideMark/>
          </w:tcPr>
          <w:p w14:paraId="59515FB2" w14:textId="77777777" w:rsidR="00835AAE" w:rsidRPr="006A56AE" w:rsidRDefault="00835AAE" w:rsidP="00835AAE">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視停靠導引系統僅可於其操作性能規定之環境下使用。</w:t>
            </w:r>
          </w:p>
        </w:tc>
        <w:tc>
          <w:tcPr>
            <w:tcW w:w="800" w:type="dxa"/>
            <w:tcBorders>
              <w:top w:val="nil"/>
              <w:left w:val="nil"/>
              <w:bottom w:val="single" w:sz="8" w:space="0" w:color="000000"/>
              <w:right w:val="single" w:sz="8" w:space="0" w:color="000000"/>
            </w:tcBorders>
            <w:shd w:val="clear" w:color="auto" w:fill="auto"/>
            <w:vAlign w:val="center"/>
            <w:hideMark/>
          </w:tcPr>
          <w:p w14:paraId="21D1135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CDEFA97"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41406FD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600F3DA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3970C636"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71DEBA2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5.3.26.4</w:t>
            </w:r>
          </w:p>
        </w:tc>
        <w:tc>
          <w:tcPr>
            <w:tcW w:w="4030" w:type="dxa"/>
            <w:tcBorders>
              <w:top w:val="nil"/>
              <w:left w:val="nil"/>
              <w:bottom w:val="single" w:sz="8" w:space="0" w:color="000000"/>
              <w:right w:val="single" w:sz="8" w:space="0" w:color="000000"/>
            </w:tcBorders>
            <w:shd w:val="clear" w:color="auto" w:fill="auto"/>
            <w:hideMark/>
          </w:tcPr>
          <w:p w14:paraId="08991A15" w14:textId="77777777" w:rsidR="00835AAE" w:rsidRPr="006A56AE" w:rsidRDefault="00835AAE" w:rsidP="00835AAE">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視停靠導引系統與傳統目視停靠導引系二種形式同時供作使用時應不衝突。</w:t>
            </w: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視停靠導引系統於未使用或未提供服務時應提供相關指示訊息。</w:t>
            </w:r>
          </w:p>
        </w:tc>
        <w:tc>
          <w:tcPr>
            <w:tcW w:w="800" w:type="dxa"/>
            <w:tcBorders>
              <w:top w:val="nil"/>
              <w:left w:val="nil"/>
              <w:bottom w:val="single" w:sz="8" w:space="0" w:color="000000"/>
              <w:right w:val="single" w:sz="8" w:space="0" w:color="000000"/>
            </w:tcBorders>
            <w:shd w:val="clear" w:color="auto" w:fill="auto"/>
            <w:vAlign w:val="center"/>
            <w:hideMark/>
          </w:tcPr>
          <w:p w14:paraId="748A40E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6E92E11"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6A993317"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1249EF5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7B7E4ADA"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3670D00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5.3.26.5</w:t>
            </w:r>
          </w:p>
        </w:tc>
        <w:tc>
          <w:tcPr>
            <w:tcW w:w="4030" w:type="dxa"/>
            <w:tcBorders>
              <w:top w:val="nil"/>
              <w:left w:val="nil"/>
              <w:bottom w:val="single" w:sz="8" w:space="0" w:color="000000"/>
              <w:right w:val="single" w:sz="8" w:space="0" w:color="000000"/>
            </w:tcBorders>
            <w:shd w:val="clear" w:color="auto" w:fill="auto"/>
            <w:hideMark/>
          </w:tcPr>
          <w:p w14:paraId="20E937D2" w14:textId="77777777" w:rsidR="00835AAE" w:rsidRPr="006A56AE" w:rsidRDefault="00835AAE" w:rsidP="00835AAE">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視停靠導引系統之設置，應於整個停靠運作過程中，提供負責或協助航空器停靠人員未遮蔽且明顯的導引。</w:t>
            </w:r>
          </w:p>
        </w:tc>
        <w:tc>
          <w:tcPr>
            <w:tcW w:w="800" w:type="dxa"/>
            <w:tcBorders>
              <w:top w:val="nil"/>
              <w:left w:val="nil"/>
              <w:bottom w:val="single" w:sz="8" w:space="0" w:color="000000"/>
              <w:right w:val="single" w:sz="8" w:space="0" w:color="000000"/>
            </w:tcBorders>
            <w:shd w:val="clear" w:color="auto" w:fill="auto"/>
            <w:vAlign w:val="center"/>
            <w:hideMark/>
          </w:tcPr>
          <w:p w14:paraId="2E0F2B4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6FB771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48158234"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7C30E99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68D0CBD9" w14:textId="77777777" w:rsidTr="006F0AEA">
        <w:tblPrEx>
          <w:tblLook w:val="04A0" w:firstRow="1" w:lastRow="0" w:firstColumn="1" w:lastColumn="0" w:noHBand="0" w:noVBand="1"/>
        </w:tblPrEx>
        <w:trPr>
          <w:trHeight w:val="2628"/>
        </w:trPr>
        <w:tc>
          <w:tcPr>
            <w:tcW w:w="1184" w:type="dxa"/>
            <w:tcBorders>
              <w:top w:val="nil"/>
              <w:left w:val="single" w:sz="8" w:space="0" w:color="000000"/>
              <w:bottom w:val="single" w:sz="8" w:space="0" w:color="000000"/>
              <w:right w:val="nil"/>
            </w:tcBorders>
            <w:shd w:val="clear" w:color="auto" w:fill="auto"/>
            <w:hideMark/>
          </w:tcPr>
          <w:p w14:paraId="370A76E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5.3.26.6</w:t>
            </w:r>
          </w:p>
        </w:tc>
        <w:tc>
          <w:tcPr>
            <w:tcW w:w="4030" w:type="dxa"/>
            <w:tcBorders>
              <w:top w:val="nil"/>
              <w:left w:val="nil"/>
              <w:bottom w:val="single" w:sz="8" w:space="0" w:color="000000"/>
              <w:right w:val="single" w:sz="8" w:space="0" w:color="000000"/>
            </w:tcBorders>
            <w:shd w:val="clear" w:color="auto" w:fill="auto"/>
            <w:hideMark/>
          </w:tcPr>
          <w:p w14:paraId="2780FA9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於各種停靠操作階段，</w:t>
            </w: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視停靠導引系統應至少提供下列停靠訊息：</w:t>
            </w:r>
            <w:r w:rsidRPr="006A56AE">
              <w:rPr>
                <w:rFonts w:ascii="Arial" w:eastAsia="標楷體" w:hAnsi="Arial" w:hint="eastAsia"/>
                <w:color w:val="000000"/>
                <w:sz w:val="20"/>
              </w:rPr>
              <w:br/>
              <w:t>a)</w:t>
            </w:r>
            <w:r w:rsidRPr="006A56AE">
              <w:rPr>
                <w:rFonts w:ascii="Arial" w:eastAsia="標楷體" w:hAnsi="Arial" w:hint="eastAsia"/>
                <w:color w:val="000000"/>
                <w:sz w:val="20"/>
              </w:rPr>
              <w:t>緊急停止指示。</w:t>
            </w:r>
            <w:r w:rsidRPr="006A56AE">
              <w:rPr>
                <w:rFonts w:ascii="Arial" w:eastAsia="標楷體" w:hAnsi="Arial" w:hint="eastAsia"/>
                <w:color w:val="000000"/>
                <w:sz w:val="20"/>
              </w:rPr>
              <w:br/>
              <w:t>b)</w:t>
            </w:r>
            <w:r w:rsidRPr="006A56AE">
              <w:rPr>
                <w:rFonts w:ascii="Arial" w:eastAsia="標楷體" w:hAnsi="Arial" w:hint="eastAsia"/>
                <w:color w:val="000000"/>
                <w:sz w:val="20"/>
              </w:rPr>
              <w:t>顯示導引航空器之型別（</w:t>
            </w:r>
            <w:r w:rsidRPr="006A56AE">
              <w:rPr>
                <w:rFonts w:ascii="Arial" w:eastAsia="標楷體" w:hAnsi="Arial" w:hint="eastAsia"/>
                <w:color w:val="000000"/>
                <w:sz w:val="20"/>
              </w:rPr>
              <w:t>type</w:t>
            </w:r>
            <w:r w:rsidRPr="006A56AE">
              <w:rPr>
                <w:rFonts w:ascii="Arial" w:eastAsia="標楷體" w:hAnsi="Arial" w:hint="eastAsia"/>
                <w:color w:val="000000"/>
                <w:sz w:val="20"/>
              </w:rPr>
              <w:t>）及機型（</w:t>
            </w:r>
            <w:r w:rsidRPr="006A56AE">
              <w:rPr>
                <w:rFonts w:ascii="Arial" w:eastAsia="標楷體" w:hAnsi="Arial" w:hint="eastAsia"/>
                <w:color w:val="000000"/>
                <w:sz w:val="20"/>
              </w:rPr>
              <w:t>Model</w:t>
            </w:r>
            <w:r w:rsidRPr="006A56AE">
              <w:rPr>
                <w:rFonts w:ascii="Arial" w:eastAsia="標楷體" w:hAnsi="Arial" w:hint="eastAsia"/>
                <w:color w:val="000000"/>
                <w:sz w:val="20"/>
              </w:rPr>
              <w:t>）。</w:t>
            </w:r>
            <w:r w:rsidRPr="006A56AE">
              <w:rPr>
                <w:rFonts w:ascii="Arial" w:eastAsia="標楷體" w:hAnsi="Arial" w:hint="eastAsia"/>
                <w:color w:val="000000"/>
                <w:sz w:val="20"/>
              </w:rPr>
              <w:br/>
              <w:t>c)</w:t>
            </w:r>
            <w:r w:rsidRPr="006A56AE">
              <w:rPr>
                <w:rFonts w:ascii="Arial" w:eastAsia="標楷體" w:hAnsi="Arial" w:hint="eastAsia"/>
                <w:color w:val="000000"/>
                <w:sz w:val="20"/>
              </w:rPr>
              <w:t>顯示航機橫向相對於停機位中心線之偏離距離。</w:t>
            </w:r>
            <w:r w:rsidRPr="006A56AE">
              <w:rPr>
                <w:rFonts w:ascii="Arial" w:eastAsia="標楷體" w:hAnsi="Arial" w:hint="eastAsia"/>
                <w:color w:val="000000"/>
                <w:sz w:val="20"/>
              </w:rPr>
              <w:br/>
              <w:t>d)</w:t>
            </w:r>
            <w:r w:rsidRPr="006A56AE">
              <w:rPr>
                <w:rFonts w:ascii="Arial" w:eastAsia="標楷體" w:hAnsi="Arial" w:hint="eastAsia"/>
                <w:color w:val="000000"/>
                <w:sz w:val="20"/>
              </w:rPr>
              <w:t>顯示方位角以校正偏離停機位中心線之距離。</w:t>
            </w:r>
            <w:r w:rsidRPr="006A56AE">
              <w:rPr>
                <w:rFonts w:ascii="Arial" w:eastAsia="標楷體" w:hAnsi="Arial" w:hint="eastAsia"/>
                <w:color w:val="000000"/>
                <w:sz w:val="20"/>
              </w:rPr>
              <w:br/>
              <w:t>e)</w:t>
            </w:r>
            <w:r w:rsidRPr="006A56AE">
              <w:rPr>
                <w:rFonts w:ascii="Arial" w:eastAsia="標楷體" w:hAnsi="Arial" w:hint="eastAsia"/>
                <w:color w:val="000000"/>
                <w:sz w:val="20"/>
              </w:rPr>
              <w:t>顯示航機與停止位置間之距離。</w:t>
            </w:r>
            <w:r w:rsidRPr="006A56AE">
              <w:rPr>
                <w:rFonts w:ascii="Arial" w:eastAsia="標楷體" w:hAnsi="Arial" w:hint="eastAsia"/>
                <w:color w:val="000000"/>
                <w:sz w:val="20"/>
              </w:rPr>
              <w:br/>
              <w:t>f)</w:t>
            </w:r>
            <w:r w:rsidRPr="006A56AE">
              <w:rPr>
                <w:rFonts w:ascii="Arial" w:eastAsia="標楷體" w:hAnsi="Arial" w:hint="eastAsia"/>
                <w:color w:val="000000"/>
                <w:sz w:val="20"/>
              </w:rPr>
              <w:t>顯示航機抵達正確停止位置。</w:t>
            </w:r>
            <w:r w:rsidRPr="006A56AE">
              <w:rPr>
                <w:rFonts w:ascii="Arial" w:eastAsia="標楷體" w:hAnsi="Arial" w:hint="eastAsia"/>
                <w:color w:val="000000"/>
                <w:sz w:val="20"/>
              </w:rPr>
              <w:br/>
              <w:t>g)</w:t>
            </w:r>
            <w:r w:rsidRPr="006A56AE">
              <w:rPr>
                <w:rFonts w:ascii="Arial" w:eastAsia="標楷體" w:hAnsi="Arial" w:hint="eastAsia"/>
                <w:color w:val="000000"/>
                <w:sz w:val="20"/>
              </w:rPr>
              <w:t>航機超越停止位置時應顯示警告訊息。</w:t>
            </w:r>
          </w:p>
        </w:tc>
        <w:tc>
          <w:tcPr>
            <w:tcW w:w="800" w:type="dxa"/>
            <w:tcBorders>
              <w:top w:val="nil"/>
              <w:left w:val="nil"/>
              <w:bottom w:val="single" w:sz="8" w:space="0" w:color="000000"/>
              <w:right w:val="single" w:sz="8" w:space="0" w:color="000000"/>
            </w:tcBorders>
            <w:shd w:val="clear" w:color="auto" w:fill="auto"/>
            <w:vAlign w:val="center"/>
            <w:hideMark/>
          </w:tcPr>
          <w:p w14:paraId="1A1AA8A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BC41BA8"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7D65B679"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421633D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38F92C4A" w14:textId="77777777" w:rsidTr="00D062AF">
        <w:tblPrEx>
          <w:tblLook w:val="04A0" w:firstRow="1" w:lastRow="0" w:firstColumn="1" w:lastColumn="0" w:noHBand="0" w:noVBand="1"/>
        </w:tblPrEx>
        <w:trPr>
          <w:trHeight w:val="371"/>
        </w:trPr>
        <w:tc>
          <w:tcPr>
            <w:tcW w:w="1184" w:type="dxa"/>
            <w:tcBorders>
              <w:top w:val="nil"/>
              <w:left w:val="single" w:sz="8" w:space="0" w:color="000000"/>
              <w:bottom w:val="single" w:sz="8" w:space="0" w:color="000000"/>
              <w:right w:val="nil"/>
            </w:tcBorders>
            <w:shd w:val="clear" w:color="auto" w:fill="auto"/>
            <w:hideMark/>
          </w:tcPr>
          <w:p w14:paraId="2D293BDE"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5.3.26.7</w:t>
            </w:r>
          </w:p>
        </w:tc>
        <w:tc>
          <w:tcPr>
            <w:tcW w:w="4030" w:type="dxa"/>
            <w:tcBorders>
              <w:top w:val="nil"/>
              <w:left w:val="nil"/>
              <w:bottom w:val="single" w:sz="8" w:space="0" w:color="000000"/>
              <w:right w:val="single" w:sz="8" w:space="0" w:color="000000"/>
            </w:tcBorders>
            <w:shd w:val="clear" w:color="auto" w:fill="auto"/>
            <w:hideMark/>
          </w:tcPr>
          <w:p w14:paraId="21EA8D0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航機停靠過程，</w:t>
            </w: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視停靠導引系統應有能力提供航機滑行速度之導引訊息。</w:t>
            </w:r>
          </w:p>
        </w:tc>
        <w:tc>
          <w:tcPr>
            <w:tcW w:w="800" w:type="dxa"/>
            <w:tcBorders>
              <w:top w:val="nil"/>
              <w:left w:val="nil"/>
              <w:bottom w:val="single" w:sz="8" w:space="0" w:color="000000"/>
              <w:right w:val="single" w:sz="8" w:space="0" w:color="000000"/>
            </w:tcBorders>
            <w:shd w:val="clear" w:color="auto" w:fill="auto"/>
            <w:vAlign w:val="center"/>
            <w:hideMark/>
          </w:tcPr>
          <w:p w14:paraId="3E3186D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D0F71A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2488C5D4"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2E1A108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65576DA9"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4A24E887"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5.3.26.8</w:t>
            </w:r>
          </w:p>
        </w:tc>
        <w:tc>
          <w:tcPr>
            <w:tcW w:w="4030" w:type="dxa"/>
            <w:tcBorders>
              <w:top w:val="nil"/>
              <w:left w:val="nil"/>
              <w:bottom w:val="single" w:sz="8" w:space="0" w:color="000000"/>
              <w:right w:val="single" w:sz="8" w:space="0" w:color="000000"/>
            </w:tcBorders>
            <w:shd w:val="clear" w:color="auto" w:fill="auto"/>
            <w:hideMark/>
          </w:tcPr>
          <w:p w14:paraId="04F94E2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於正常運作情形下，系統確定航空器偏離至顯示所需之時間，應不致使航空器偏離停機位中心線達</w:t>
            </w:r>
            <w:r w:rsidRPr="006A56AE">
              <w:rPr>
                <w:rFonts w:ascii="Arial" w:eastAsia="標楷體" w:hAnsi="Arial" w:hint="eastAsia"/>
                <w:color w:val="000000"/>
                <w:sz w:val="20"/>
              </w:rPr>
              <w:t>1</w:t>
            </w:r>
            <w:r w:rsidRPr="006A56AE">
              <w:rPr>
                <w:rFonts w:ascii="Arial" w:eastAsia="標楷體" w:hAnsi="Arial" w:hint="eastAsia"/>
                <w:color w:val="000000"/>
                <w:sz w:val="20"/>
              </w:rPr>
              <w:t>公尺以上。</w:t>
            </w:r>
          </w:p>
        </w:tc>
        <w:tc>
          <w:tcPr>
            <w:tcW w:w="800" w:type="dxa"/>
            <w:tcBorders>
              <w:top w:val="nil"/>
              <w:left w:val="nil"/>
              <w:bottom w:val="single" w:sz="8" w:space="0" w:color="000000"/>
              <w:right w:val="single" w:sz="8" w:space="0" w:color="000000"/>
            </w:tcBorders>
            <w:shd w:val="clear" w:color="auto" w:fill="auto"/>
            <w:vAlign w:val="center"/>
            <w:hideMark/>
          </w:tcPr>
          <w:p w14:paraId="6B36D540"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19FD7DC"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5C28E411"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27C2558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64B610BE"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616DBE3"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5.3.26.10</w:t>
            </w:r>
          </w:p>
        </w:tc>
        <w:tc>
          <w:tcPr>
            <w:tcW w:w="4030" w:type="dxa"/>
            <w:tcBorders>
              <w:top w:val="nil"/>
              <w:left w:val="nil"/>
              <w:bottom w:val="single" w:sz="8" w:space="0" w:color="000000"/>
              <w:right w:val="single" w:sz="8" w:space="0" w:color="000000"/>
            </w:tcBorders>
            <w:shd w:val="clear" w:color="auto" w:fill="auto"/>
            <w:hideMark/>
          </w:tcPr>
          <w:p w14:paraId="15FE781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於使用符號或文字顯示導引信息時，應能直覺地表示所提供信息之類型。</w:t>
            </w:r>
          </w:p>
        </w:tc>
        <w:tc>
          <w:tcPr>
            <w:tcW w:w="800" w:type="dxa"/>
            <w:tcBorders>
              <w:top w:val="nil"/>
              <w:left w:val="nil"/>
              <w:bottom w:val="single" w:sz="8" w:space="0" w:color="000000"/>
              <w:right w:val="single" w:sz="8" w:space="0" w:color="000000"/>
            </w:tcBorders>
            <w:shd w:val="clear" w:color="auto" w:fill="auto"/>
            <w:vAlign w:val="center"/>
            <w:hideMark/>
          </w:tcPr>
          <w:p w14:paraId="5E52086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C188560"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23C16B53"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4E3F128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63CA90D1"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37AD2B1B"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 xml:space="preserve">5.3.26.11 </w:t>
            </w:r>
          </w:p>
        </w:tc>
        <w:tc>
          <w:tcPr>
            <w:tcW w:w="4030" w:type="dxa"/>
            <w:tcBorders>
              <w:top w:val="nil"/>
              <w:left w:val="nil"/>
              <w:bottom w:val="single" w:sz="8" w:space="0" w:color="000000"/>
              <w:right w:val="single" w:sz="8" w:space="0" w:color="000000"/>
            </w:tcBorders>
            <w:shd w:val="clear" w:color="auto" w:fill="auto"/>
            <w:hideMark/>
          </w:tcPr>
          <w:p w14:paraId="095B7BB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航機距離停止線至少</w:t>
            </w:r>
            <w:r w:rsidRPr="006A56AE">
              <w:rPr>
                <w:rFonts w:ascii="Arial" w:eastAsia="標楷體" w:hAnsi="Arial" w:hint="eastAsia"/>
                <w:color w:val="000000"/>
                <w:sz w:val="20"/>
              </w:rPr>
              <w:t>25m</w:t>
            </w:r>
            <w:r w:rsidRPr="006A56AE">
              <w:rPr>
                <w:rFonts w:ascii="Arial" w:eastAsia="標楷體" w:hAnsi="Arial" w:hint="eastAsia"/>
                <w:color w:val="000000"/>
                <w:sz w:val="20"/>
              </w:rPr>
              <w:t>前，應提供航機偏移中心線相對距離之訊息。</w:t>
            </w:r>
          </w:p>
        </w:tc>
        <w:tc>
          <w:tcPr>
            <w:tcW w:w="800" w:type="dxa"/>
            <w:tcBorders>
              <w:top w:val="nil"/>
              <w:left w:val="nil"/>
              <w:bottom w:val="single" w:sz="8" w:space="0" w:color="000000"/>
              <w:right w:val="single" w:sz="8" w:space="0" w:color="000000"/>
            </w:tcBorders>
            <w:shd w:val="clear" w:color="auto" w:fill="auto"/>
            <w:vAlign w:val="center"/>
            <w:hideMark/>
          </w:tcPr>
          <w:p w14:paraId="15A6955F"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2BD0839"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18F13AB7"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7966474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32662AC8"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D228A2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5.3.26.12</w:t>
            </w:r>
          </w:p>
        </w:tc>
        <w:tc>
          <w:tcPr>
            <w:tcW w:w="4030" w:type="dxa"/>
            <w:tcBorders>
              <w:top w:val="nil"/>
              <w:left w:val="nil"/>
              <w:bottom w:val="single" w:sz="8" w:space="0" w:color="000000"/>
              <w:right w:val="single" w:sz="8" w:space="0" w:color="000000"/>
            </w:tcBorders>
            <w:shd w:val="clear" w:color="auto" w:fill="auto"/>
            <w:hideMark/>
          </w:tcPr>
          <w:p w14:paraId="611AC70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必須在至少距離停止線</w:t>
            </w:r>
            <w:r w:rsidRPr="006A56AE">
              <w:rPr>
                <w:rFonts w:ascii="Arial" w:eastAsia="標楷體" w:hAnsi="Arial" w:hint="eastAsia"/>
                <w:color w:val="000000"/>
                <w:sz w:val="20"/>
              </w:rPr>
              <w:t>15m</w:t>
            </w:r>
            <w:r w:rsidRPr="006A56AE">
              <w:rPr>
                <w:rFonts w:ascii="Arial" w:eastAsia="標楷體" w:hAnsi="Arial" w:hint="eastAsia"/>
                <w:color w:val="000000"/>
                <w:sz w:val="20"/>
              </w:rPr>
              <w:t>前連續顯示接近距離和接近速度。</w:t>
            </w:r>
          </w:p>
        </w:tc>
        <w:tc>
          <w:tcPr>
            <w:tcW w:w="800" w:type="dxa"/>
            <w:tcBorders>
              <w:top w:val="nil"/>
              <w:left w:val="nil"/>
              <w:bottom w:val="single" w:sz="8" w:space="0" w:color="000000"/>
              <w:right w:val="single" w:sz="8" w:space="0" w:color="000000"/>
            </w:tcBorders>
            <w:shd w:val="clear" w:color="auto" w:fill="auto"/>
            <w:vAlign w:val="center"/>
            <w:hideMark/>
          </w:tcPr>
          <w:p w14:paraId="5B52D8E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458AD1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28F59058"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6FAF47E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256A1E15" w14:textId="77777777" w:rsidTr="00222E48">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1484079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5.3.26.14</w:t>
            </w:r>
          </w:p>
        </w:tc>
        <w:tc>
          <w:tcPr>
            <w:tcW w:w="4030" w:type="dxa"/>
            <w:tcBorders>
              <w:top w:val="nil"/>
              <w:left w:val="nil"/>
              <w:bottom w:val="single" w:sz="8" w:space="0" w:color="000000"/>
              <w:right w:val="single" w:sz="8" w:space="0" w:color="000000"/>
            </w:tcBorders>
            <w:shd w:val="clear" w:color="auto" w:fill="auto"/>
            <w:hideMark/>
          </w:tcPr>
          <w:p w14:paraId="2824B40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於航機停靠過程中，</w:t>
            </w: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視停靠導引系統應提供適當方式指示</w:t>
            </w:r>
            <w:proofErr w:type="gramStart"/>
            <w:r w:rsidRPr="006A56AE">
              <w:rPr>
                <w:rFonts w:ascii="Arial" w:eastAsia="標楷體" w:hAnsi="Arial" w:hint="eastAsia"/>
                <w:color w:val="000000"/>
                <w:sz w:val="20"/>
              </w:rPr>
              <w:t>航機需立即</w:t>
            </w:r>
            <w:proofErr w:type="gramEnd"/>
            <w:r w:rsidRPr="006A56AE">
              <w:rPr>
                <w:rFonts w:ascii="Arial" w:eastAsia="標楷體" w:hAnsi="Arial" w:hint="eastAsia"/>
                <w:color w:val="000000"/>
                <w:sz w:val="20"/>
              </w:rPr>
              <w:t>停止。在此情況下，除顯示</w:t>
            </w:r>
            <w:proofErr w:type="gramStart"/>
            <w:r w:rsidRPr="006A56AE">
              <w:rPr>
                <w:rFonts w:ascii="Arial" w:eastAsia="標楷體" w:hAnsi="Arial" w:hint="eastAsia"/>
                <w:color w:val="000000"/>
                <w:sz w:val="20"/>
              </w:rPr>
              <w:t>先進目</w:t>
            </w:r>
            <w:proofErr w:type="gramEnd"/>
            <w:r w:rsidRPr="006A56AE">
              <w:rPr>
                <w:rFonts w:ascii="Arial" w:eastAsia="標楷體" w:hAnsi="Arial" w:hint="eastAsia"/>
                <w:color w:val="000000"/>
                <w:sz w:val="20"/>
              </w:rPr>
              <w:t>視停靠導引系故障信息外，應無任何信息顯示。</w:t>
            </w:r>
          </w:p>
        </w:tc>
        <w:tc>
          <w:tcPr>
            <w:tcW w:w="800" w:type="dxa"/>
            <w:tcBorders>
              <w:top w:val="nil"/>
              <w:left w:val="nil"/>
              <w:bottom w:val="single" w:sz="8" w:space="0" w:color="000000"/>
              <w:right w:val="single" w:sz="8" w:space="0" w:color="000000"/>
            </w:tcBorders>
            <w:shd w:val="clear" w:color="auto" w:fill="auto"/>
            <w:vAlign w:val="center"/>
            <w:hideMark/>
          </w:tcPr>
          <w:p w14:paraId="231C426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E2BF735"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47B76FEA"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634D3EA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67DD790A"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7310DE0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5.3.26.15</w:t>
            </w:r>
          </w:p>
        </w:tc>
        <w:tc>
          <w:tcPr>
            <w:tcW w:w="4030" w:type="dxa"/>
            <w:tcBorders>
              <w:top w:val="nil"/>
              <w:left w:val="nil"/>
              <w:bottom w:val="single" w:sz="8" w:space="0" w:color="000000"/>
              <w:right w:val="single" w:sz="8" w:space="0" w:color="000000"/>
            </w:tcBorders>
            <w:shd w:val="clear" w:color="auto" w:fill="auto"/>
            <w:hideMark/>
          </w:tcPr>
          <w:p w14:paraId="69236B1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應向負責停機位運作安全的人員提供執行立即暫停停靠程序的規定。</w:t>
            </w:r>
          </w:p>
        </w:tc>
        <w:tc>
          <w:tcPr>
            <w:tcW w:w="800" w:type="dxa"/>
            <w:tcBorders>
              <w:top w:val="nil"/>
              <w:left w:val="nil"/>
              <w:bottom w:val="single" w:sz="8" w:space="0" w:color="000000"/>
              <w:right w:val="single" w:sz="8" w:space="0" w:color="000000"/>
            </w:tcBorders>
            <w:shd w:val="clear" w:color="auto" w:fill="auto"/>
            <w:vAlign w:val="center"/>
            <w:hideMark/>
          </w:tcPr>
          <w:p w14:paraId="0ECF5CFF"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42F52B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66860E0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p w14:paraId="3FD4F59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proofErr w:type="gramStart"/>
            <w:r w:rsidRPr="006A56AE">
              <w:rPr>
                <w:rFonts w:ascii="Arial" w:eastAsia="標楷體" w:hAnsi="Arial" w:hint="eastAsia"/>
                <w:color w:val="000000"/>
                <w:sz w:val="20"/>
              </w:rPr>
              <w:t>請場站</w:t>
            </w:r>
            <w:proofErr w:type="gramEnd"/>
            <w:r w:rsidRPr="006A56AE">
              <w:rPr>
                <w:rFonts w:ascii="Arial" w:eastAsia="標楷體" w:hAnsi="Arial" w:hint="eastAsia"/>
                <w:color w:val="000000"/>
                <w:sz w:val="20"/>
              </w:rPr>
              <w:t>組提供專業意見</w:t>
            </w:r>
          </w:p>
        </w:tc>
      </w:tr>
      <w:tr w:rsidR="00835AAE" w:rsidRPr="006A56AE" w14:paraId="00D53A22"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6796BC5"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5.3.27</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6B28370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停機位操作導引燈</w:t>
            </w:r>
          </w:p>
        </w:tc>
      </w:tr>
      <w:tr w:rsidR="00835AAE" w:rsidRPr="006A56AE" w14:paraId="0F2AE770"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0F23CB40"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5.3.27.2</w:t>
            </w:r>
          </w:p>
        </w:tc>
        <w:tc>
          <w:tcPr>
            <w:tcW w:w="4030" w:type="dxa"/>
            <w:tcBorders>
              <w:top w:val="nil"/>
              <w:left w:val="nil"/>
              <w:bottom w:val="single" w:sz="8" w:space="0" w:color="000000"/>
              <w:right w:val="single" w:sz="8" w:space="0" w:color="000000"/>
            </w:tcBorders>
            <w:shd w:val="clear" w:color="auto" w:fill="auto"/>
            <w:hideMark/>
          </w:tcPr>
          <w:p w14:paraId="6B38FFC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如需設置停機位操作導引燈，則應與</w:t>
            </w:r>
            <w:proofErr w:type="gramStart"/>
            <w:r w:rsidRPr="006A56AE">
              <w:rPr>
                <w:rFonts w:ascii="Arial" w:eastAsia="標楷體" w:hAnsi="Arial" w:hint="eastAsia"/>
                <w:color w:val="000000"/>
                <w:sz w:val="20"/>
              </w:rPr>
              <w:t>停機位標線</w:t>
            </w:r>
            <w:proofErr w:type="gramEnd"/>
            <w:r w:rsidRPr="006A56AE">
              <w:rPr>
                <w:rFonts w:ascii="Arial" w:eastAsia="標楷體" w:hAnsi="Arial" w:hint="eastAsia"/>
                <w:color w:val="000000"/>
                <w:sz w:val="20"/>
              </w:rPr>
              <w:t>設在一起。</w:t>
            </w:r>
          </w:p>
        </w:tc>
        <w:tc>
          <w:tcPr>
            <w:tcW w:w="800" w:type="dxa"/>
            <w:tcBorders>
              <w:top w:val="nil"/>
              <w:left w:val="nil"/>
              <w:bottom w:val="single" w:sz="8" w:space="0" w:color="000000"/>
              <w:right w:val="single" w:sz="8" w:space="0" w:color="000000"/>
            </w:tcBorders>
            <w:shd w:val="clear" w:color="auto" w:fill="auto"/>
            <w:vAlign w:val="center"/>
            <w:hideMark/>
          </w:tcPr>
          <w:p w14:paraId="04B8B2F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CB5BAB7"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確認是否設置</w:t>
            </w:r>
          </w:p>
          <w:p w14:paraId="22C8DF4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209D0083"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7BFD671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5.3.27.3</w:t>
            </w:r>
          </w:p>
        </w:tc>
        <w:tc>
          <w:tcPr>
            <w:tcW w:w="4030" w:type="dxa"/>
            <w:tcBorders>
              <w:top w:val="nil"/>
              <w:left w:val="nil"/>
              <w:bottom w:val="single" w:sz="8" w:space="0" w:color="000000"/>
              <w:right w:val="single" w:sz="8" w:space="0" w:color="000000"/>
            </w:tcBorders>
            <w:shd w:val="clear" w:color="auto" w:fill="auto"/>
            <w:hideMark/>
          </w:tcPr>
          <w:p w14:paraId="4368A80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除了表示停止</w:t>
            </w:r>
            <w:proofErr w:type="gramStart"/>
            <w:r w:rsidRPr="006A56AE">
              <w:rPr>
                <w:rFonts w:ascii="Arial" w:eastAsia="標楷體" w:hAnsi="Arial" w:hint="eastAsia"/>
                <w:color w:val="000000"/>
                <w:sz w:val="20"/>
              </w:rPr>
              <w:t>位置之燈外</w:t>
            </w:r>
            <w:proofErr w:type="gramEnd"/>
            <w:r w:rsidRPr="006A56AE">
              <w:rPr>
                <w:rFonts w:ascii="Arial" w:eastAsia="標楷體" w:hAnsi="Arial" w:hint="eastAsia"/>
                <w:color w:val="000000"/>
                <w:sz w:val="20"/>
              </w:rPr>
              <w:t>，停機位操作</w:t>
            </w:r>
            <w:proofErr w:type="gramStart"/>
            <w:r w:rsidRPr="006A56AE">
              <w:rPr>
                <w:rFonts w:ascii="Arial" w:eastAsia="標楷體" w:hAnsi="Arial" w:hint="eastAsia"/>
                <w:color w:val="000000"/>
                <w:sz w:val="20"/>
              </w:rPr>
              <w:t>導引燈應是</w:t>
            </w:r>
            <w:proofErr w:type="gramEnd"/>
            <w:r w:rsidRPr="006A56AE">
              <w:rPr>
                <w:rFonts w:ascii="Arial" w:eastAsia="標楷體" w:hAnsi="Arial" w:hint="eastAsia"/>
                <w:color w:val="000000"/>
                <w:sz w:val="20"/>
              </w:rPr>
              <w:t>黃色定光燈，且於其所提供導引之整個區域</w:t>
            </w:r>
            <w:proofErr w:type="gramStart"/>
            <w:r w:rsidRPr="006A56AE">
              <w:rPr>
                <w:rFonts w:ascii="Arial" w:eastAsia="標楷體" w:hAnsi="Arial" w:hint="eastAsia"/>
                <w:color w:val="000000"/>
                <w:sz w:val="20"/>
              </w:rPr>
              <w:t>內均能看得見</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2104250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70D9F1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7D9C84A1"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42295C2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5.3.27.5</w:t>
            </w:r>
          </w:p>
        </w:tc>
        <w:tc>
          <w:tcPr>
            <w:tcW w:w="4030" w:type="dxa"/>
            <w:tcBorders>
              <w:top w:val="nil"/>
              <w:left w:val="nil"/>
              <w:bottom w:val="single" w:sz="8" w:space="0" w:color="000000"/>
              <w:right w:val="single" w:sz="8" w:space="0" w:color="000000"/>
            </w:tcBorders>
            <w:shd w:val="clear" w:color="auto" w:fill="auto"/>
            <w:hideMark/>
          </w:tcPr>
          <w:p w14:paraId="47C2529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表示停止位置</w:t>
            </w:r>
            <w:proofErr w:type="gramStart"/>
            <w:r w:rsidRPr="006A56AE">
              <w:rPr>
                <w:rFonts w:ascii="Arial" w:eastAsia="標楷體" w:hAnsi="Arial" w:hint="eastAsia"/>
                <w:color w:val="000000"/>
                <w:sz w:val="20"/>
              </w:rPr>
              <w:t>之燈應</w:t>
            </w:r>
            <w:proofErr w:type="gramEnd"/>
            <w:r w:rsidRPr="006A56AE">
              <w:rPr>
                <w:rFonts w:ascii="Arial" w:eastAsia="標楷體" w:hAnsi="Arial" w:hint="eastAsia"/>
                <w:color w:val="000000"/>
                <w:sz w:val="20"/>
              </w:rPr>
              <w:t>是紅色單向定光燈。</w:t>
            </w:r>
          </w:p>
        </w:tc>
        <w:tc>
          <w:tcPr>
            <w:tcW w:w="800" w:type="dxa"/>
            <w:tcBorders>
              <w:top w:val="nil"/>
              <w:left w:val="nil"/>
              <w:bottom w:val="single" w:sz="8" w:space="0" w:color="000000"/>
              <w:right w:val="single" w:sz="8" w:space="0" w:color="000000"/>
            </w:tcBorders>
            <w:shd w:val="clear" w:color="auto" w:fill="auto"/>
            <w:vAlign w:val="center"/>
            <w:hideMark/>
          </w:tcPr>
          <w:p w14:paraId="04E62FD7"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DC5F03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4E87271"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89905DA"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5.3.28</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18275A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道路等待位置燈</w:t>
            </w:r>
          </w:p>
        </w:tc>
      </w:tr>
      <w:tr w:rsidR="00835AAE" w:rsidRPr="006A56AE" w14:paraId="7E9CB0B7"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047B2CA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5.3.28.1</w:t>
            </w:r>
          </w:p>
        </w:tc>
        <w:tc>
          <w:tcPr>
            <w:tcW w:w="4030" w:type="dxa"/>
            <w:tcBorders>
              <w:top w:val="nil"/>
              <w:left w:val="nil"/>
              <w:bottom w:val="single" w:sz="8" w:space="0" w:color="000000"/>
              <w:right w:val="single" w:sz="8" w:space="0" w:color="000000"/>
            </w:tcBorders>
            <w:shd w:val="clear" w:color="auto" w:fill="auto"/>
            <w:hideMark/>
          </w:tcPr>
          <w:p w14:paraId="046D913D" w14:textId="34528054"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供跑道視程小於</w:t>
            </w:r>
            <w:r w:rsidRPr="006A56AE">
              <w:rPr>
                <w:rFonts w:ascii="Arial" w:eastAsia="標楷體" w:hAnsi="Arial" w:hint="eastAsia"/>
                <w:color w:val="000000"/>
                <w:sz w:val="20"/>
              </w:rPr>
              <w:t>3</w:t>
            </w:r>
            <w:r w:rsidR="00863EBF">
              <w:rPr>
                <w:rFonts w:ascii="Arial" w:eastAsia="標楷體" w:hAnsi="Arial" w:hint="eastAsia"/>
                <w:color w:val="000000"/>
                <w:sz w:val="20"/>
              </w:rPr>
              <w:t>0</w:t>
            </w:r>
            <w:r w:rsidRPr="006A56AE">
              <w:rPr>
                <w:rFonts w:ascii="Arial" w:eastAsia="標楷體" w:hAnsi="Arial" w:hint="eastAsia"/>
                <w:color w:val="000000"/>
                <w:sz w:val="20"/>
              </w:rPr>
              <w:t xml:space="preserve">0m </w:t>
            </w:r>
            <w:r w:rsidRPr="006A56AE">
              <w:rPr>
                <w:rFonts w:ascii="Arial" w:eastAsia="標楷體" w:hAnsi="Arial" w:hint="eastAsia"/>
                <w:color w:val="000000"/>
                <w:sz w:val="20"/>
              </w:rPr>
              <w:t>情況下使用之跑道，在為該跑道服務之每一個道路等待位置應設置道路等待位置燈。</w:t>
            </w:r>
          </w:p>
        </w:tc>
        <w:tc>
          <w:tcPr>
            <w:tcW w:w="800" w:type="dxa"/>
            <w:tcBorders>
              <w:top w:val="nil"/>
              <w:left w:val="nil"/>
              <w:bottom w:val="single" w:sz="8" w:space="0" w:color="000000"/>
              <w:right w:val="single" w:sz="8" w:space="0" w:color="000000"/>
            </w:tcBorders>
            <w:shd w:val="clear" w:color="auto" w:fill="auto"/>
            <w:vAlign w:val="center"/>
            <w:hideMark/>
          </w:tcPr>
          <w:p w14:paraId="7A6980F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C855939"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2BCC34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07444144"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C345D9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5.3.28.3</w:t>
            </w:r>
          </w:p>
        </w:tc>
        <w:tc>
          <w:tcPr>
            <w:tcW w:w="4030" w:type="dxa"/>
            <w:tcBorders>
              <w:top w:val="nil"/>
              <w:left w:val="nil"/>
              <w:bottom w:val="single" w:sz="8" w:space="0" w:color="000000"/>
              <w:right w:val="single" w:sz="8" w:space="0" w:color="000000"/>
            </w:tcBorders>
            <w:shd w:val="clear" w:color="auto" w:fill="auto"/>
            <w:hideMark/>
          </w:tcPr>
          <w:p w14:paraId="5FF6F5C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w:t>
            </w:r>
            <w:proofErr w:type="gramStart"/>
            <w:r w:rsidRPr="006A56AE">
              <w:rPr>
                <w:rFonts w:ascii="Arial" w:eastAsia="標楷體" w:hAnsi="Arial" w:hint="eastAsia"/>
                <w:color w:val="000000"/>
                <w:sz w:val="20"/>
              </w:rPr>
              <w:t>線燈應設</w:t>
            </w:r>
            <w:proofErr w:type="gramEnd"/>
            <w:r w:rsidRPr="006A56AE">
              <w:rPr>
                <w:rFonts w:ascii="Arial" w:eastAsia="標楷體" w:hAnsi="Arial" w:hint="eastAsia"/>
                <w:color w:val="000000"/>
                <w:sz w:val="20"/>
              </w:rPr>
              <w:t>於道路等待位置標</w:t>
            </w:r>
            <w:proofErr w:type="gramStart"/>
            <w:r w:rsidRPr="006A56AE">
              <w:rPr>
                <w:rFonts w:ascii="Arial" w:eastAsia="標楷體" w:hAnsi="Arial" w:hint="eastAsia"/>
                <w:color w:val="000000"/>
                <w:sz w:val="20"/>
              </w:rPr>
              <w:t>線並距道路</w:t>
            </w:r>
            <w:proofErr w:type="gramEnd"/>
            <w:r w:rsidRPr="006A56AE">
              <w:rPr>
                <w:rFonts w:ascii="Arial" w:eastAsia="標楷體" w:hAnsi="Arial" w:hint="eastAsia"/>
                <w:color w:val="000000"/>
                <w:sz w:val="20"/>
              </w:rPr>
              <w:t>邊右側</w:t>
            </w:r>
            <w:r w:rsidRPr="006A56AE">
              <w:rPr>
                <w:rFonts w:ascii="Arial" w:eastAsia="標楷體" w:hAnsi="Arial" w:hint="eastAsia"/>
                <w:color w:val="000000"/>
                <w:sz w:val="20"/>
              </w:rPr>
              <w:t>1.5m</w:t>
            </w:r>
            <w:r w:rsidRPr="006A56AE">
              <w:rPr>
                <w:rFonts w:ascii="Arial" w:eastAsia="標楷體" w:hAnsi="Arial" w:hint="eastAsia"/>
                <w:color w:val="000000"/>
                <w:sz w:val="20"/>
              </w:rPr>
              <w:t>（±</w:t>
            </w:r>
            <w:r w:rsidRPr="006A56AE">
              <w:rPr>
                <w:rFonts w:ascii="Arial" w:eastAsia="標楷體" w:hAnsi="Arial" w:hint="eastAsia"/>
                <w:color w:val="000000"/>
                <w:sz w:val="20"/>
              </w:rPr>
              <w:t>0.5m</w:t>
            </w:r>
            <w:r w:rsidRPr="006A56AE">
              <w:rPr>
                <w:rFonts w:ascii="Arial" w:eastAsia="標楷體" w:hAnsi="Arial" w:hint="eastAsia"/>
                <w:color w:val="000000"/>
                <w:sz w:val="20"/>
              </w:rPr>
              <w:t>）處。</w:t>
            </w:r>
          </w:p>
        </w:tc>
        <w:tc>
          <w:tcPr>
            <w:tcW w:w="800" w:type="dxa"/>
            <w:tcBorders>
              <w:top w:val="nil"/>
              <w:left w:val="nil"/>
              <w:bottom w:val="single" w:sz="8" w:space="0" w:color="000000"/>
              <w:right w:val="single" w:sz="8" w:space="0" w:color="000000"/>
            </w:tcBorders>
            <w:shd w:val="clear" w:color="auto" w:fill="auto"/>
            <w:vAlign w:val="center"/>
            <w:hideMark/>
          </w:tcPr>
          <w:p w14:paraId="203F5BD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9B2EF58"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094CB3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7D43643C"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60888A18"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5.3.28.4</w:t>
            </w:r>
          </w:p>
        </w:tc>
        <w:tc>
          <w:tcPr>
            <w:tcW w:w="4030" w:type="dxa"/>
            <w:tcBorders>
              <w:top w:val="nil"/>
              <w:left w:val="nil"/>
              <w:bottom w:val="single" w:sz="8" w:space="0" w:color="000000"/>
              <w:right w:val="single" w:sz="8" w:space="0" w:color="000000"/>
            </w:tcBorders>
            <w:shd w:val="clear" w:color="auto" w:fill="auto"/>
            <w:hideMark/>
          </w:tcPr>
          <w:p w14:paraId="7126A3F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由飛航服務單位視運作需求，設置下列其中一種類型之道路等待位置燈：</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可控制之紅（停止）／綠（前進）交通燈。</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紅色閃光燈。</w:t>
            </w:r>
          </w:p>
        </w:tc>
        <w:tc>
          <w:tcPr>
            <w:tcW w:w="800" w:type="dxa"/>
            <w:tcBorders>
              <w:top w:val="nil"/>
              <w:left w:val="nil"/>
              <w:bottom w:val="single" w:sz="8" w:space="0" w:color="000000"/>
              <w:right w:val="single" w:sz="8" w:space="0" w:color="000000"/>
            </w:tcBorders>
            <w:shd w:val="clear" w:color="auto" w:fill="auto"/>
            <w:vAlign w:val="center"/>
            <w:hideMark/>
          </w:tcPr>
          <w:p w14:paraId="726E28F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726F9A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052367C5"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1D694E5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5.3.28.5</w:t>
            </w:r>
          </w:p>
        </w:tc>
        <w:tc>
          <w:tcPr>
            <w:tcW w:w="4030" w:type="dxa"/>
            <w:tcBorders>
              <w:top w:val="nil"/>
              <w:left w:val="nil"/>
              <w:bottom w:val="single" w:sz="8" w:space="0" w:color="000000"/>
              <w:right w:val="single" w:sz="8" w:space="0" w:color="000000"/>
            </w:tcBorders>
            <w:shd w:val="clear" w:color="auto" w:fill="auto"/>
            <w:hideMark/>
          </w:tcPr>
          <w:p w14:paraId="6BEEC22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道路等待位置燈之光束應是單向的，</w:t>
            </w:r>
            <w:proofErr w:type="gramStart"/>
            <w:r w:rsidRPr="006A56AE">
              <w:rPr>
                <w:rFonts w:ascii="Arial" w:eastAsia="標楷體" w:hAnsi="Arial" w:hint="eastAsia"/>
                <w:color w:val="000000"/>
                <w:sz w:val="20"/>
              </w:rPr>
              <w:t>並使趨近於</w:t>
            </w:r>
            <w:proofErr w:type="gramEnd"/>
            <w:r w:rsidRPr="006A56AE">
              <w:rPr>
                <w:rFonts w:ascii="Arial" w:eastAsia="標楷體" w:hAnsi="Arial" w:hint="eastAsia"/>
                <w:color w:val="000000"/>
                <w:sz w:val="20"/>
              </w:rPr>
              <w:t>等待位置之車輛</w:t>
            </w:r>
            <w:proofErr w:type="gramStart"/>
            <w:r w:rsidRPr="006A56AE">
              <w:rPr>
                <w:rFonts w:ascii="Arial" w:eastAsia="標楷體" w:hAnsi="Arial" w:hint="eastAsia"/>
                <w:color w:val="000000"/>
                <w:sz w:val="20"/>
              </w:rPr>
              <w:t>駕駛員均能看得見</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19B69F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23D4F9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3834391"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3A50931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5.3.28.6</w:t>
            </w:r>
          </w:p>
        </w:tc>
        <w:tc>
          <w:tcPr>
            <w:tcW w:w="4030" w:type="dxa"/>
            <w:tcBorders>
              <w:top w:val="nil"/>
              <w:left w:val="nil"/>
              <w:bottom w:val="single" w:sz="8" w:space="0" w:color="000000"/>
              <w:right w:val="single" w:sz="8" w:space="0" w:color="000000"/>
            </w:tcBorders>
            <w:shd w:val="clear" w:color="auto" w:fill="auto"/>
            <w:hideMark/>
          </w:tcPr>
          <w:p w14:paraId="40287FE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於不同能見度及等待位置週遭燈光之情況下，光束強度必須適當，但不應使車輛駕駛員產生目眩。</w:t>
            </w:r>
          </w:p>
        </w:tc>
        <w:tc>
          <w:tcPr>
            <w:tcW w:w="800" w:type="dxa"/>
            <w:tcBorders>
              <w:top w:val="nil"/>
              <w:left w:val="nil"/>
              <w:bottom w:val="single" w:sz="8" w:space="0" w:color="000000"/>
              <w:right w:val="single" w:sz="8" w:space="0" w:color="000000"/>
            </w:tcBorders>
            <w:shd w:val="clear" w:color="auto" w:fill="auto"/>
            <w:vAlign w:val="center"/>
            <w:hideMark/>
          </w:tcPr>
          <w:p w14:paraId="6CBF198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A42553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請相關人員說明</w:t>
            </w:r>
          </w:p>
          <w:p w14:paraId="5DCCC3E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62135A3D"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2DC3C753"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5.3.28.7</w:t>
            </w:r>
          </w:p>
        </w:tc>
        <w:tc>
          <w:tcPr>
            <w:tcW w:w="4030" w:type="dxa"/>
            <w:tcBorders>
              <w:top w:val="nil"/>
              <w:left w:val="nil"/>
              <w:bottom w:val="single" w:sz="8" w:space="0" w:color="000000"/>
              <w:right w:val="single" w:sz="8" w:space="0" w:color="000000"/>
            </w:tcBorders>
            <w:shd w:val="clear" w:color="auto" w:fill="auto"/>
            <w:hideMark/>
          </w:tcPr>
          <w:p w14:paraId="4AC2971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紅色閃光燈之閃光頻率應介於每分鐘</w:t>
            </w:r>
            <w:r w:rsidRPr="006A56AE">
              <w:rPr>
                <w:rFonts w:ascii="Arial" w:eastAsia="標楷體" w:hAnsi="Arial" w:hint="eastAsia"/>
                <w:color w:val="000000"/>
                <w:sz w:val="20"/>
              </w:rPr>
              <w:t xml:space="preserve">30 </w:t>
            </w:r>
            <w:r w:rsidRPr="006A56AE">
              <w:rPr>
                <w:rFonts w:ascii="Arial" w:eastAsia="標楷體" w:hAnsi="Arial" w:hint="eastAsia"/>
                <w:color w:val="000000"/>
                <w:sz w:val="20"/>
              </w:rPr>
              <w:t>至</w:t>
            </w:r>
            <w:r w:rsidRPr="006A56AE">
              <w:rPr>
                <w:rFonts w:ascii="Arial" w:eastAsia="標楷體" w:hAnsi="Arial" w:hint="eastAsia"/>
                <w:color w:val="000000"/>
                <w:sz w:val="20"/>
              </w:rPr>
              <w:t xml:space="preserve">60 </w:t>
            </w:r>
            <w:r w:rsidRPr="006A56AE">
              <w:rPr>
                <w:rFonts w:ascii="Arial" w:eastAsia="標楷體" w:hAnsi="Arial" w:hint="eastAsia"/>
                <w:color w:val="000000"/>
                <w:sz w:val="20"/>
              </w:rPr>
              <w:t>次。</w:t>
            </w:r>
          </w:p>
        </w:tc>
        <w:tc>
          <w:tcPr>
            <w:tcW w:w="800" w:type="dxa"/>
            <w:tcBorders>
              <w:top w:val="nil"/>
              <w:left w:val="nil"/>
              <w:bottom w:val="single" w:sz="8" w:space="0" w:color="000000"/>
              <w:right w:val="single" w:sz="8" w:space="0" w:color="000000"/>
            </w:tcBorders>
            <w:shd w:val="clear" w:color="auto" w:fill="auto"/>
            <w:vAlign w:val="center"/>
            <w:hideMark/>
          </w:tcPr>
          <w:p w14:paraId="262B225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FD0A33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581CF960"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1B79B266"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5.3.29</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6BDBD8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禁止</w:t>
            </w:r>
            <w:proofErr w:type="gramStart"/>
            <w:r w:rsidRPr="006A56AE">
              <w:rPr>
                <w:rFonts w:ascii="Arial" w:eastAsia="標楷體" w:hAnsi="Arial" w:hint="eastAsia"/>
                <w:color w:val="000000"/>
                <w:sz w:val="20"/>
              </w:rPr>
              <w:t>進入排燈</w:t>
            </w:r>
            <w:proofErr w:type="gramEnd"/>
          </w:p>
        </w:tc>
      </w:tr>
      <w:tr w:rsidR="002C277B" w:rsidRPr="002C277B" w14:paraId="1DAF2DF5" w14:textId="77777777" w:rsidTr="002C277B">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6A97B216" w14:textId="77777777" w:rsidR="00835AAE" w:rsidRPr="002C277B" w:rsidRDefault="00835AAE" w:rsidP="00835AAE">
            <w:pPr>
              <w:rPr>
                <w:rFonts w:ascii="Arial" w:eastAsia="標楷體" w:hAnsi="Arial"/>
                <w:sz w:val="20"/>
              </w:rPr>
            </w:pPr>
            <w:r w:rsidRPr="002C277B">
              <w:rPr>
                <w:rFonts w:ascii="Arial" w:eastAsia="標楷體" w:hAnsi="Arial" w:hint="eastAsia"/>
                <w:sz w:val="20"/>
              </w:rPr>
              <w:t>5.3.29.</w:t>
            </w:r>
            <w:r w:rsidR="00FD2445" w:rsidRPr="002C277B">
              <w:rPr>
                <w:rFonts w:ascii="Arial" w:eastAsia="標楷體" w:hAnsi="Arial" w:hint="eastAsia"/>
                <w:sz w:val="20"/>
              </w:rPr>
              <w:t>6</w:t>
            </w:r>
          </w:p>
        </w:tc>
        <w:tc>
          <w:tcPr>
            <w:tcW w:w="4030" w:type="dxa"/>
            <w:tcBorders>
              <w:top w:val="nil"/>
              <w:left w:val="nil"/>
              <w:bottom w:val="single" w:sz="8" w:space="0" w:color="000000"/>
              <w:right w:val="single" w:sz="8" w:space="0" w:color="000000"/>
            </w:tcBorders>
            <w:shd w:val="clear" w:color="auto" w:fill="auto"/>
            <w:hideMark/>
          </w:tcPr>
          <w:p w14:paraId="5897EA81"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禁止</w:t>
            </w:r>
            <w:proofErr w:type="gramStart"/>
            <w:r w:rsidRPr="002C277B">
              <w:rPr>
                <w:rFonts w:ascii="Arial" w:eastAsia="標楷體" w:hAnsi="Arial" w:hint="eastAsia"/>
                <w:sz w:val="20"/>
              </w:rPr>
              <w:t>進入排燈之</w:t>
            </w:r>
            <w:proofErr w:type="gramEnd"/>
            <w:r w:rsidRPr="002C277B">
              <w:rPr>
                <w:rFonts w:ascii="Arial" w:eastAsia="標楷體" w:hAnsi="Arial" w:hint="eastAsia"/>
                <w:sz w:val="20"/>
              </w:rPr>
              <w:t>紅色燈光強度及光束擴散應符合附錄</w:t>
            </w:r>
            <w:r w:rsidRPr="002C277B">
              <w:rPr>
                <w:rFonts w:ascii="Arial" w:eastAsia="標楷體" w:hAnsi="Arial" w:hint="eastAsia"/>
                <w:sz w:val="20"/>
              </w:rPr>
              <w:t>2</w:t>
            </w:r>
            <w:r w:rsidRPr="002C277B">
              <w:rPr>
                <w:rFonts w:ascii="Arial" w:eastAsia="標楷體" w:hAnsi="Arial" w:hint="eastAsia"/>
                <w:sz w:val="20"/>
              </w:rPr>
              <w:t>附錄圖</w:t>
            </w:r>
            <w:r w:rsidRPr="002C277B">
              <w:rPr>
                <w:rFonts w:ascii="Arial" w:eastAsia="標楷體" w:hAnsi="Arial" w:hint="eastAsia"/>
                <w:sz w:val="20"/>
              </w:rPr>
              <w:t>2-12</w:t>
            </w:r>
            <w:r w:rsidRPr="002C277B">
              <w:rPr>
                <w:rFonts w:ascii="Arial" w:eastAsia="標楷體" w:hAnsi="Arial" w:hint="eastAsia"/>
                <w:sz w:val="20"/>
              </w:rPr>
              <w:t>至附錄圖</w:t>
            </w:r>
            <w:r w:rsidRPr="002C277B">
              <w:rPr>
                <w:rFonts w:ascii="Arial" w:eastAsia="標楷體" w:hAnsi="Arial" w:hint="eastAsia"/>
                <w:sz w:val="20"/>
              </w:rPr>
              <w:t>2-16</w:t>
            </w:r>
            <w:r w:rsidRPr="002C277B">
              <w:rPr>
                <w:rFonts w:ascii="Arial" w:eastAsia="標楷體" w:hAnsi="Arial" w:hint="eastAsia"/>
                <w:sz w:val="20"/>
              </w:rPr>
              <w:t>中之規範。</w:t>
            </w:r>
          </w:p>
        </w:tc>
        <w:tc>
          <w:tcPr>
            <w:tcW w:w="800" w:type="dxa"/>
            <w:tcBorders>
              <w:top w:val="nil"/>
              <w:left w:val="nil"/>
              <w:bottom w:val="single" w:sz="8" w:space="0" w:color="000000"/>
              <w:right w:val="single" w:sz="8" w:space="0" w:color="000000"/>
            </w:tcBorders>
            <w:shd w:val="clear" w:color="auto" w:fill="auto"/>
            <w:vAlign w:val="center"/>
            <w:hideMark/>
          </w:tcPr>
          <w:p w14:paraId="570C4202" w14:textId="77777777" w:rsidR="00835AAE" w:rsidRPr="002C277B"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C4D3D31" w14:textId="37052751"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1.</w:t>
            </w:r>
            <w:r w:rsidRPr="002C277B">
              <w:rPr>
                <w:rFonts w:ascii="Arial" w:eastAsia="標楷體" w:hAnsi="Arial" w:hint="eastAsia"/>
                <w:sz w:val="20"/>
              </w:rPr>
              <w:t>請相關</w:t>
            </w:r>
            <w:r w:rsidR="00B11401">
              <w:rPr>
                <w:rFonts w:ascii="Arial" w:eastAsia="標楷體" w:hAnsi="Arial" w:hint="eastAsia"/>
                <w:sz w:val="20"/>
              </w:rPr>
              <w:t>單位</w:t>
            </w:r>
            <w:r w:rsidRPr="002C277B">
              <w:rPr>
                <w:rFonts w:ascii="Arial" w:eastAsia="標楷體" w:hAnsi="Arial" w:hint="eastAsia"/>
                <w:sz w:val="20"/>
              </w:rPr>
              <w:t>提供符合</w:t>
            </w:r>
            <w:r w:rsidR="006406F6">
              <w:rPr>
                <w:rFonts w:ascii="Arial" w:eastAsia="標楷體" w:hAnsi="Arial" w:hint="eastAsia"/>
                <w:sz w:val="20"/>
              </w:rPr>
              <w:t>本</w:t>
            </w:r>
            <w:r w:rsidRPr="002C277B">
              <w:rPr>
                <w:rFonts w:ascii="Arial" w:eastAsia="標楷體" w:hAnsi="Arial" w:hint="eastAsia"/>
                <w:sz w:val="20"/>
              </w:rPr>
              <w:t>規範之規格證明、日常檢測與維護相關機制與紀錄</w:t>
            </w:r>
          </w:p>
          <w:p w14:paraId="0A313AF3"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2.</w:t>
            </w:r>
            <w:r w:rsidRPr="002C277B">
              <w:rPr>
                <w:rFonts w:ascii="Arial" w:eastAsia="標楷體" w:hAnsi="Arial" w:hint="eastAsia"/>
                <w:sz w:val="20"/>
              </w:rPr>
              <w:t>請航管組提供專業意見</w:t>
            </w:r>
          </w:p>
        </w:tc>
      </w:tr>
      <w:tr w:rsidR="002C277B" w:rsidRPr="002C277B" w14:paraId="2C34A0ED" w14:textId="77777777" w:rsidTr="002C277B">
        <w:tblPrEx>
          <w:tblLook w:val="04A0" w:firstRow="1" w:lastRow="0" w:firstColumn="1" w:lastColumn="0" w:noHBand="0" w:noVBand="1"/>
        </w:tblPrEx>
        <w:trPr>
          <w:trHeight w:val="680"/>
        </w:trPr>
        <w:tc>
          <w:tcPr>
            <w:tcW w:w="1184" w:type="dxa"/>
            <w:tcBorders>
              <w:top w:val="nil"/>
              <w:left w:val="single" w:sz="8" w:space="0" w:color="000000"/>
              <w:bottom w:val="single" w:sz="8" w:space="0" w:color="000000"/>
              <w:right w:val="nil"/>
            </w:tcBorders>
            <w:shd w:val="clear" w:color="auto" w:fill="auto"/>
          </w:tcPr>
          <w:p w14:paraId="6482D3E3" w14:textId="77777777" w:rsidR="0043187E" w:rsidRPr="002C277B" w:rsidRDefault="0043187E" w:rsidP="00835AAE">
            <w:pPr>
              <w:rPr>
                <w:rFonts w:ascii="Arial" w:eastAsia="標楷體" w:hAnsi="Arial"/>
                <w:sz w:val="20"/>
              </w:rPr>
            </w:pPr>
            <w:r w:rsidRPr="002C277B">
              <w:rPr>
                <w:rFonts w:ascii="Arial" w:eastAsia="標楷體" w:hAnsi="Arial" w:hint="eastAsia"/>
                <w:sz w:val="20"/>
              </w:rPr>
              <w:t>5.3.29.9</w:t>
            </w:r>
          </w:p>
        </w:tc>
        <w:tc>
          <w:tcPr>
            <w:tcW w:w="4030" w:type="dxa"/>
            <w:tcBorders>
              <w:top w:val="nil"/>
              <w:left w:val="nil"/>
              <w:bottom w:val="single" w:sz="8" w:space="0" w:color="000000"/>
              <w:right w:val="single" w:sz="8" w:space="0" w:color="000000"/>
            </w:tcBorders>
            <w:shd w:val="clear" w:color="auto" w:fill="auto"/>
          </w:tcPr>
          <w:p w14:paraId="0A079B09" w14:textId="77777777" w:rsidR="0043187E" w:rsidRPr="002C277B" w:rsidRDefault="0043187E" w:rsidP="00835AAE">
            <w:pPr>
              <w:spacing w:line="280" w:lineRule="exact"/>
              <w:jc w:val="both"/>
              <w:rPr>
                <w:rFonts w:ascii="Arial" w:eastAsia="標楷體" w:hAnsi="Arial"/>
                <w:sz w:val="20"/>
              </w:rPr>
            </w:pPr>
            <w:r w:rsidRPr="002C277B">
              <w:rPr>
                <w:rFonts w:ascii="Arial" w:eastAsia="標楷體" w:hAnsi="Arial" w:hint="eastAsia"/>
                <w:sz w:val="20"/>
              </w:rPr>
              <w:t>設置於越過禁止進入</w:t>
            </w:r>
            <w:proofErr w:type="gramStart"/>
            <w:r w:rsidRPr="002C277B">
              <w:rPr>
                <w:rFonts w:ascii="Arial" w:eastAsia="標楷體" w:hAnsi="Arial" w:hint="eastAsia"/>
                <w:sz w:val="20"/>
              </w:rPr>
              <w:t>排燈後</w:t>
            </w:r>
            <w:proofErr w:type="gramEnd"/>
            <w:r w:rsidRPr="002C277B">
              <w:rPr>
                <w:rFonts w:ascii="Arial" w:eastAsia="標楷體" w:hAnsi="Arial" w:hint="eastAsia"/>
                <w:sz w:val="20"/>
              </w:rPr>
              <w:t>朝跑道方向之滑行道中心線燈，應不可於滑行道上視得。</w:t>
            </w:r>
          </w:p>
        </w:tc>
        <w:tc>
          <w:tcPr>
            <w:tcW w:w="800" w:type="dxa"/>
            <w:tcBorders>
              <w:top w:val="nil"/>
              <w:left w:val="nil"/>
              <w:bottom w:val="single" w:sz="8" w:space="0" w:color="000000"/>
              <w:right w:val="single" w:sz="8" w:space="0" w:color="000000"/>
            </w:tcBorders>
            <w:shd w:val="clear" w:color="auto" w:fill="auto"/>
            <w:vAlign w:val="center"/>
          </w:tcPr>
          <w:p w14:paraId="60D36D80" w14:textId="77777777" w:rsidR="0043187E" w:rsidRPr="002C277B" w:rsidRDefault="0043187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tcPr>
          <w:p w14:paraId="2A1CC169" w14:textId="77777777" w:rsidR="0043187E" w:rsidRPr="002C277B" w:rsidRDefault="0043187E" w:rsidP="00835AAE">
            <w:pPr>
              <w:spacing w:line="280" w:lineRule="exact"/>
              <w:jc w:val="both"/>
              <w:rPr>
                <w:rFonts w:ascii="Arial" w:eastAsia="標楷體" w:hAnsi="Arial"/>
                <w:sz w:val="20"/>
              </w:rPr>
            </w:pPr>
            <w:r w:rsidRPr="002C277B">
              <w:rPr>
                <w:rFonts w:ascii="Arial" w:eastAsia="標楷體" w:hAnsi="Arial" w:hint="eastAsia"/>
                <w:sz w:val="20"/>
              </w:rPr>
              <w:t>現場檢視</w:t>
            </w:r>
          </w:p>
        </w:tc>
      </w:tr>
      <w:tr w:rsidR="00835AAE" w:rsidRPr="006A56AE" w14:paraId="19E619A8"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A0E7E62"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5.3.30</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913711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跑道狀態燈</w:t>
            </w:r>
          </w:p>
        </w:tc>
      </w:tr>
      <w:tr w:rsidR="00835AAE" w:rsidRPr="006A56AE" w14:paraId="005B9FA3"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2B731281"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5.3.30.1</w:t>
            </w:r>
          </w:p>
        </w:tc>
        <w:tc>
          <w:tcPr>
            <w:tcW w:w="4030" w:type="dxa"/>
            <w:tcBorders>
              <w:top w:val="nil"/>
              <w:left w:val="nil"/>
              <w:bottom w:val="single" w:sz="8" w:space="0" w:color="000000"/>
              <w:right w:val="single" w:sz="8" w:space="0" w:color="000000"/>
            </w:tcBorders>
            <w:shd w:val="clear" w:color="auto" w:fill="auto"/>
            <w:hideMark/>
          </w:tcPr>
          <w:p w14:paraId="7899BBD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如設置</w:t>
            </w:r>
            <w:r w:rsidRPr="006A56AE">
              <w:rPr>
                <w:rFonts w:ascii="Arial" w:eastAsia="標楷體" w:hAnsi="Arial" w:hint="eastAsia"/>
                <w:color w:val="000000"/>
                <w:sz w:val="20"/>
              </w:rPr>
              <w:t>RELs</w:t>
            </w:r>
            <w:r w:rsidRPr="006A56AE">
              <w:rPr>
                <w:rFonts w:ascii="Arial" w:eastAsia="標楷體" w:hAnsi="Arial" w:hint="eastAsia"/>
                <w:color w:val="000000"/>
                <w:sz w:val="20"/>
              </w:rPr>
              <w:t>，應偏離滑行道中線</w:t>
            </w:r>
            <w:r w:rsidRPr="006A56AE">
              <w:rPr>
                <w:rFonts w:ascii="Arial" w:eastAsia="標楷體" w:hAnsi="Arial" w:hint="eastAsia"/>
                <w:color w:val="000000"/>
                <w:sz w:val="20"/>
              </w:rPr>
              <w:t>0.6m</w:t>
            </w:r>
            <w:r w:rsidRPr="006A56AE">
              <w:rPr>
                <w:rFonts w:ascii="Arial" w:eastAsia="標楷體" w:hAnsi="Arial" w:hint="eastAsia"/>
                <w:color w:val="000000"/>
                <w:sz w:val="20"/>
              </w:rPr>
              <w:t>，並位於滑行道中心線燈的另一側，自跑道等待位置前</w:t>
            </w:r>
            <w:r w:rsidRPr="006A56AE">
              <w:rPr>
                <w:rFonts w:ascii="Arial" w:eastAsia="標楷體" w:hAnsi="Arial" w:hint="eastAsia"/>
                <w:color w:val="000000"/>
                <w:sz w:val="20"/>
              </w:rPr>
              <w:t>0.6m</w:t>
            </w:r>
            <w:r w:rsidRPr="006A56AE">
              <w:rPr>
                <w:rFonts w:ascii="Arial" w:eastAsia="標楷體" w:hAnsi="Arial" w:hint="eastAsia"/>
                <w:color w:val="000000"/>
                <w:sz w:val="20"/>
              </w:rPr>
              <w:t>起延伸至跑道邊線處。跑道上離跑道中線</w:t>
            </w:r>
            <w:r w:rsidRPr="006A56AE">
              <w:rPr>
                <w:rFonts w:ascii="Arial" w:eastAsia="標楷體" w:hAnsi="Arial" w:hint="eastAsia"/>
                <w:color w:val="000000"/>
                <w:sz w:val="20"/>
              </w:rPr>
              <w:t>0.6m</w:t>
            </w:r>
            <w:r w:rsidRPr="006A56AE">
              <w:rPr>
                <w:rFonts w:ascii="Arial" w:eastAsia="標楷體" w:hAnsi="Arial" w:hint="eastAsia"/>
                <w:color w:val="000000"/>
                <w:sz w:val="20"/>
              </w:rPr>
              <w:t>處應額外安裝一盞燈具，並對齊滑行道上最後兩盞</w:t>
            </w:r>
            <w:r w:rsidRPr="006A56AE">
              <w:rPr>
                <w:rFonts w:ascii="Arial" w:eastAsia="標楷體" w:hAnsi="Arial" w:hint="eastAsia"/>
                <w:color w:val="000000"/>
                <w:sz w:val="20"/>
              </w:rPr>
              <w:t>RELs</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CC85DA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DBCD59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3E729AE2"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5607DB4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5.3.30.2</w:t>
            </w:r>
          </w:p>
        </w:tc>
        <w:tc>
          <w:tcPr>
            <w:tcW w:w="4030" w:type="dxa"/>
            <w:tcBorders>
              <w:top w:val="nil"/>
              <w:left w:val="nil"/>
              <w:bottom w:val="single" w:sz="8" w:space="0" w:color="000000"/>
              <w:right w:val="single" w:sz="8" w:space="0" w:color="000000"/>
            </w:tcBorders>
            <w:shd w:val="clear" w:color="auto" w:fill="auto"/>
            <w:hideMark/>
          </w:tcPr>
          <w:p w14:paraId="0674DD7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RELs</w:t>
            </w:r>
            <w:r w:rsidRPr="006A56AE">
              <w:rPr>
                <w:rFonts w:ascii="Arial" w:eastAsia="標楷體" w:hAnsi="Arial" w:hint="eastAsia"/>
                <w:color w:val="000000"/>
                <w:sz w:val="20"/>
              </w:rPr>
              <w:t>應至少包括</w:t>
            </w:r>
            <w:r w:rsidRPr="006A56AE">
              <w:rPr>
                <w:rFonts w:ascii="Arial" w:eastAsia="標楷體" w:hAnsi="Arial" w:hint="eastAsia"/>
                <w:color w:val="000000"/>
                <w:sz w:val="20"/>
              </w:rPr>
              <w:t>5</w:t>
            </w:r>
            <w:r w:rsidRPr="006A56AE">
              <w:rPr>
                <w:rFonts w:ascii="Arial" w:eastAsia="標楷體" w:hAnsi="Arial" w:hint="eastAsia"/>
                <w:color w:val="000000"/>
                <w:sz w:val="20"/>
              </w:rPr>
              <w:t>個燈具，並應根據所涉的滑行道長度，縱向間隔至少</w:t>
            </w:r>
            <w:r w:rsidRPr="006A56AE">
              <w:rPr>
                <w:rFonts w:ascii="Arial" w:eastAsia="標楷體" w:hAnsi="Arial" w:hint="eastAsia"/>
                <w:color w:val="000000"/>
                <w:sz w:val="20"/>
              </w:rPr>
              <w:t>3.8m</w:t>
            </w:r>
            <w:r w:rsidRPr="006A56AE">
              <w:rPr>
                <w:rFonts w:ascii="Arial" w:eastAsia="標楷體" w:hAnsi="Arial" w:hint="eastAsia"/>
                <w:color w:val="000000"/>
                <w:sz w:val="20"/>
              </w:rPr>
              <w:t>，最大</w:t>
            </w:r>
            <w:r w:rsidRPr="006A56AE">
              <w:rPr>
                <w:rFonts w:ascii="Arial" w:eastAsia="標楷體" w:hAnsi="Arial" w:hint="eastAsia"/>
                <w:color w:val="000000"/>
                <w:sz w:val="20"/>
              </w:rPr>
              <w:t>15.2m</w:t>
            </w:r>
            <w:r w:rsidRPr="006A56AE">
              <w:rPr>
                <w:rFonts w:ascii="Arial" w:eastAsia="標楷體" w:hAnsi="Arial" w:hint="eastAsia"/>
                <w:color w:val="000000"/>
                <w:sz w:val="20"/>
              </w:rPr>
              <w:t>，但不包括安裝在跑道中線附近的燈具。</w:t>
            </w:r>
          </w:p>
        </w:tc>
        <w:tc>
          <w:tcPr>
            <w:tcW w:w="800" w:type="dxa"/>
            <w:tcBorders>
              <w:top w:val="nil"/>
              <w:left w:val="nil"/>
              <w:bottom w:val="single" w:sz="8" w:space="0" w:color="000000"/>
              <w:right w:val="single" w:sz="8" w:space="0" w:color="000000"/>
            </w:tcBorders>
            <w:shd w:val="clear" w:color="auto" w:fill="auto"/>
            <w:vAlign w:val="center"/>
            <w:hideMark/>
          </w:tcPr>
          <w:p w14:paraId="4C60BA7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5DEC68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711CD62A"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4DAC9D47"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5.3.30.3</w:t>
            </w:r>
          </w:p>
        </w:tc>
        <w:tc>
          <w:tcPr>
            <w:tcW w:w="4030" w:type="dxa"/>
            <w:tcBorders>
              <w:top w:val="nil"/>
              <w:left w:val="nil"/>
              <w:bottom w:val="single" w:sz="8" w:space="0" w:color="000000"/>
              <w:right w:val="single" w:sz="8" w:space="0" w:color="000000"/>
            </w:tcBorders>
            <w:shd w:val="clear" w:color="auto" w:fill="auto"/>
            <w:hideMark/>
          </w:tcPr>
          <w:p w14:paraId="721A8A1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如設置</w:t>
            </w:r>
            <w:r w:rsidRPr="006A56AE">
              <w:rPr>
                <w:rFonts w:ascii="Arial" w:eastAsia="標楷體" w:hAnsi="Arial" w:hint="eastAsia"/>
                <w:color w:val="000000"/>
                <w:sz w:val="20"/>
              </w:rPr>
              <w:t>THLs</w:t>
            </w:r>
            <w:r w:rsidRPr="006A56AE">
              <w:rPr>
                <w:rFonts w:ascii="Arial" w:eastAsia="標楷體" w:hAnsi="Arial" w:hint="eastAsia"/>
                <w:color w:val="000000"/>
                <w:sz w:val="20"/>
              </w:rPr>
              <w:t>，應位於跑道中心線燈兩側各偏離中心線燈</w:t>
            </w:r>
            <w:r w:rsidRPr="006A56AE">
              <w:rPr>
                <w:rFonts w:ascii="Arial" w:eastAsia="標楷體" w:hAnsi="Arial" w:hint="eastAsia"/>
                <w:color w:val="000000"/>
                <w:sz w:val="20"/>
              </w:rPr>
              <w:t>1.8m</w:t>
            </w:r>
            <w:r w:rsidRPr="006A56AE">
              <w:rPr>
                <w:rFonts w:ascii="Arial" w:eastAsia="標楷體" w:hAnsi="Arial" w:hint="eastAsia"/>
                <w:color w:val="000000"/>
                <w:sz w:val="20"/>
              </w:rPr>
              <w:t>處，自距離跑道起始端</w:t>
            </w:r>
            <w:r w:rsidRPr="006A56AE">
              <w:rPr>
                <w:rFonts w:ascii="Arial" w:eastAsia="標楷體" w:hAnsi="Arial" w:hint="eastAsia"/>
                <w:color w:val="000000"/>
                <w:sz w:val="20"/>
              </w:rPr>
              <w:t>115m</w:t>
            </w:r>
            <w:r w:rsidRPr="006A56AE">
              <w:rPr>
                <w:rFonts w:ascii="Arial" w:eastAsia="標楷體" w:hAnsi="Arial" w:hint="eastAsia"/>
                <w:color w:val="000000"/>
                <w:sz w:val="20"/>
              </w:rPr>
              <w:t>處起，每</w:t>
            </w:r>
            <w:r w:rsidRPr="006A56AE">
              <w:rPr>
                <w:rFonts w:ascii="Arial" w:eastAsia="標楷體" w:hAnsi="Arial" w:hint="eastAsia"/>
                <w:color w:val="000000"/>
                <w:sz w:val="20"/>
              </w:rPr>
              <w:t>30m</w:t>
            </w:r>
            <w:r w:rsidRPr="006A56AE">
              <w:rPr>
                <w:rFonts w:ascii="Arial" w:eastAsia="標楷體" w:hAnsi="Arial" w:hint="eastAsia"/>
                <w:color w:val="000000"/>
                <w:sz w:val="20"/>
              </w:rPr>
              <w:t>一對向後延伸，至少延伸</w:t>
            </w:r>
            <w:r w:rsidRPr="006A56AE">
              <w:rPr>
                <w:rFonts w:ascii="Arial" w:eastAsia="標楷體" w:hAnsi="Arial" w:hint="eastAsia"/>
                <w:color w:val="000000"/>
                <w:sz w:val="20"/>
              </w:rPr>
              <w:t>450m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7F30009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F92E30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FEF3F87" w14:textId="77777777" w:rsidTr="006F0AEA">
        <w:tblPrEx>
          <w:tblLook w:val="04A0" w:firstRow="1" w:lastRow="0" w:firstColumn="1" w:lastColumn="0" w:noHBand="0" w:noVBand="1"/>
        </w:tblPrEx>
        <w:trPr>
          <w:trHeight w:val="636"/>
        </w:trPr>
        <w:tc>
          <w:tcPr>
            <w:tcW w:w="1184" w:type="dxa"/>
            <w:tcBorders>
              <w:top w:val="nil"/>
              <w:left w:val="single" w:sz="8" w:space="0" w:color="000000"/>
              <w:bottom w:val="single" w:sz="8" w:space="0" w:color="000000"/>
              <w:right w:val="nil"/>
            </w:tcBorders>
            <w:shd w:val="clear" w:color="auto" w:fill="auto"/>
            <w:hideMark/>
          </w:tcPr>
          <w:p w14:paraId="7A50F9D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5.3.30.4</w:t>
            </w:r>
          </w:p>
        </w:tc>
        <w:tc>
          <w:tcPr>
            <w:tcW w:w="4030" w:type="dxa"/>
            <w:tcBorders>
              <w:top w:val="nil"/>
              <w:left w:val="nil"/>
              <w:bottom w:val="single" w:sz="8" w:space="0" w:color="000000"/>
              <w:right w:val="single" w:sz="8" w:space="0" w:color="000000"/>
            </w:tcBorders>
            <w:shd w:val="clear" w:color="auto" w:fill="auto"/>
            <w:hideMark/>
          </w:tcPr>
          <w:p w14:paraId="0F8EE08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如設置</w:t>
            </w:r>
            <w:r w:rsidRPr="006A56AE">
              <w:rPr>
                <w:rFonts w:ascii="Arial" w:eastAsia="標楷體" w:hAnsi="Arial" w:hint="eastAsia"/>
                <w:color w:val="000000"/>
                <w:sz w:val="20"/>
              </w:rPr>
              <w:t>RELs</w:t>
            </w:r>
            <w:r w:rsidRPr="006A56AE">
              <w:rPr>
                <w:rFonts w:ascii="Arial" w:eastAsia="標楷體" w:hAnsi="Arial" w:hint="eastAsia"/>
                <w:color w:val="000000"/>
                <w:sz w:val="20"/>
              </w:rPr>
              <w:t>，應由一列沿航空器進入跑道方向的嵌入式紅色定光燈組成。</w:t>
            </w:r>
          </w:p>
        </w:tc>
        <w:tc>
          <w:tcPr>
            <w:tcW w:w="800" w:type="dxa"/>
            <w:tcBorders>
              <w:top w:val="nil"/>
              <w:left w:val="nil"/>
              <w:bottom w:val="single" w:sz="8" w:space="0" w:color="000000"/>
              <w:right w:val="single" w:sz="8" w:space="0" w:color="000000"/>
            </w:tcBorders>
            <w:shd w:val="clear" w:color="auto" w:fill="auto"/>
            <w:vAlign w:val="center"/>
            <w:hideMark/>
          </w:tcPr>
          <w:p w14:paraId="7747EF35"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DB0BA7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D82F8F2" w14:textId="77777777" w:rsidTr="00BE4120">
        <w:tblPrEx>
          <w:tblLook w:val="04A0" w:firstRow="1" w:lastRow="0" w:firstColumn="1" w:lastColumn="0" w:noHBand="0" w:noVBand="1"/>
        </w:tblPrEx>
        <w:trPr>
          <w:trHeight w:val="371"/>
        </w:trPr>
        <w:tc>
          <w:tcPr>
            <w:tcW w:w="1184" w:type="dxa"/>
            <w:tcBorders>
              <w:top w:val="nil"/>
              <w:left w:val="single" w:sz="8" w:space="0" w:color="000000"/>
              <w:bottom w:val="single" w:sz="8" w:space="0" w:color="000000"/>
              <w:right w:val="nil"/>
            </w:tcBorders>
            <w:shd w:val="clear" w:color="auto" w:fill="auto"/>
            <w:hideMark/>
          </w:tcPr>
          <w:p w14:paraId="3864EA0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5.3.30.5</w:t>
            </w:r>
          </w:p>
        </w:tc>
        <w:tc>
          <w:tcPr>
            <w:tcW w:w="4030" w:type="dxa"/>
            <w:tcBorders>
              <w:top w:val="nil"/>
              <w:left w:val="nil"/>
              <w:bottom w:val="single" w:sz="8" w:space="0" w:color="000000"/>
              <w:right w:val="single" w:sz="8" w:space="0" w:color="000000"/>
            </w:tcBorders>
            <w:shd w:val="clear" w:color="auto" w:fill="auto"/>
            <w:hideMark/>
          </w:tcPr>
          <w:p w14:paraId="1272A2B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各滑行道與跑道的交叉處所安裝的</w:t>
            </w:r>
            <w:r w:rsidRPr="006A56AE">
              <w:rPr>
                <w:rFonts w:ascii="Arial" w:eastAsia="標楷體" w:hAnsi="Arial" w:hint="eastAsia"/>
                <w:color w:val="000000"/>
                <w:sz w:val="20"/>
              </w:rPr>
              <w:t>RELs</w:t>
            </w:r>
            <w:r w:rsidRPr="006A56AE">
              <w:rPr>
                <w:rFonts w:ascii="Arial" w:eastAsia="標楷體" w:hAnsi="Arial" w:hint="eastAsia"/>
                <w:color w:val="000000"/>
                <w:sz w:val="20"/>
              </w:rPr>
              <w:t>應在該系統確定需要發出警告後之</w:t>
            </w:r>
            <w:proofErr w:type="gramStart"/>
            <w:r w:rsidRPr="006A56AE">
              <w:rPr>
                <w:rFonts w:ascii="Arial" w:eastAsia="標楷體" w:hAnsi="Arial" w:hint="eastAsia"/>
                <w:color w:val="000000"/>
                <w:sz w:val="20"/>
              </w:rPr>
              <w:t>2</w:t>
            </w:r>
            <w:r w:rsidRPr="006A56AE">
              <w:rPr>
                <w:rFonts w:ascii="Arial" w:eastAsia="標楷體" w:hAnsi="Arial" w:hint="eastAsia"/>
                <w:color w:val="000000"/>
                <w:sz w:val="20"/>
              </w:rPr>
              <w:t>秒內亮</w:t>
            </w:r>
            <w:r w:rsidRPr="006A56AE">
              <w:rPr>
                <w:rFonts w:ascii="Arial" w:eastAsia="標楷體" w:hAnsi="Arial" w:hint="eastAsia"/>
                <w:color w:val="000000"/>
                <w:sz w:val="20"/>
              </w:rPr>
              <w:lastRenderedPageBreak/>
              <w:t>起</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52D8818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6EEAD8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2F8CA14"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44950F8A"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5.3.30.6</w:t>
            </w:r>
          </w:p>
        </w:tc>
        <w:tc>
          <w:tcPr>
            <w:tcW w:w="4030" w:type="dxa"/>
            <w:tcBorders>
              <w:top w:val="nil"/>
              <w:left w:val="nil"/>
              <w:bottom w:val="single" w:sz="8" w:space="0" w:color="000000"/>
              <w:right w:val="single" w:sz="8" w:space="0" w:color="000000"/>
            </w:tcBorders>
            <w:shd w:val="clear" w:color="auto" w:fill="auto"/>
            <w:hideMark/>
          </w:tcPr>
          <w:p w14:paraId="258200BE" w14:textId="5086D582"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RELs</w:t>
            </w:r>
            <w:r w:rsidRPr="006A56AE">
              <w:rPr>
                <w:rFonts w:ascii="Arial" w:eastAsia="標楷體" w:hAnsi="Arial" w:hint="eastAsia"/>
                <w:color w:val="000000"/>
                <w:sz w:val="20"/>
              </w:rPr>
              <w:t>的燈光強度和光束擴散應符合附錄</w:t>
            </w:r>
            <w:r w:rsidRPr="006A56AE">
              <w:rPr>
                <w:rFonts w:ascii="Arial" w:eastAsia="標楷體" w:hAnsi="Arial" w:hint="eastAsia"/>
                <w:color w:val="000000"/>
                <w:sz w:val="20"/>
              </w:rPr>
              <w:t>2</w:t>
            </w:r>
            <w:r w:rsidRPr="006A56AE">
              <w:rPr>
                <w:rFonts w:ascii="Arial" w:eastAsia="標楷體" w:hAnsi="Arial" w:hint="eastAsia"/>
                <w:color w:val="000000"/>
                <w:sz w:val="20"/>
              </w:rPr>
              <w:t>附錄圖</w:t>
            </w:r>
            <w:r w:rsidRPr="006A56AE">
              <w:rPr>
                <w:rFonts w:ascii="Arial" w:eastAsia="標楷體" w:hAnsi="Arial" w:hint="eastAsia"/>
                <w:color w:val="000000"/>
                <w:sz w:val="20"/>
              </w:rPr>
              <w:t>2-12</w:t>
            </w:r>
            <w:r w:rsidRPr="006A56AE">
              <w:rPr>
                <w:rFonts w:ascii="Arial" w:eastAsia="標楷體" w:hAnsi="Arial" w:hint="eastAsia"/>
                <w:color w:val="000000"/>
                <w:sz w:val="20"/>
              </w:rPr>
              <w:t>和</w:t>
            </w:r>
            <w:r w:rsidRPr="006A56AE">
              <w:rPr>
                <w:rFonts w:ascii="Arial" w:eastAsia="標楷體" w:hAnsi="Arial" w:hint="eastAsia"/>
                <w:color w:val="000000"/>
                <w:sz w:val="20"/>
              </w:rPr>
              <w:t>2-14</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07634A2D"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72148F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6C0DD174" w14:textId="77777777" w:rsidTr="006F0AEA">
        <w:tblPrEx>
          <w:tblLook w:val="04A0" w:firstRow="1" w:lastRow="0" w:firstColumn="1" w:lastColumn="0" w:noHBand="0" w:noVBand="1"/>
        </w:tblPrEx>
        <w:trPr>
          <w:trHeight w:val="612"/>
        </w:trPr>
        <w:tc>
          <w:tcPr>
            <w:tcW w:w="1184" w:type="dxa"/>
            <w:tcBorders>
              <w:top w:val="nil"/>
              <w:left w:val="single" w:sz="8" w:space="0" w:color="000000"/>
              <w:bottom w:val="single" w:sz="8" w:space="0" w:color="000000"/>
              <w:right w:val="nil"/>
            </w:tcBorders>
            <w:shd w:val="clear" w:color="auto" w:fill="auto"/>
            <w:hideMark/>
          </w:tcPr>
          <w:p w14:paraId="3D6D2A6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5.3.30.7</w:t>
            </w:r>
          </w:p>
        </w:tc>
        <w:tc>
          <w:tcPr>
            <w:tcW w:w="4030" w:type="dxa"/>
            <w:tcBorders>
              <w:top w:val="nil"/>
              <w:left w:val="nil"/>
              <w:bottom w:val="single" w:sz="8" w:space="0" w:color="000000"/>
              <w:right w:val="single" w:sz="8" w:space="0" w:color="000000"/>
            </w:tcBorders>
            <w:shd w:val="clear" w:color="auto" w:fill="auto"/>
            <w:hideMark/>
          </w:tcPr>
          <w:p w14:paraId="2000495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THLs</w:t>
            </w:r>
            <w:r w:rsidRPr="006A56AE">
              <w:rPr>
                <w:rFonts w:ascii="Arial" w:eastAsia="標楷體" w:hAnsi="Arial" w:hint="eastAsia"/>
                <w:color w:val="000000"/>
                <w:sz w:val="20"/>
              </w:rPr>
              <w:t>應由兩排朝起飛航空器方向的嵌入式紅色定光燈組成。</w:t>
            </w:r>
          </w:p>
        </w:tc>
        <w:tc>
          <w:tcPr>
            <w:tcW w:w="800" w:type="dxa"/>
            <w:tcBorders>
              <w:top w:val="nil"/>
              <w:left w:val="nil"/>
              <w:bottom w:val="single" w:sz="8" w:space="0" w:color="000000"/>
              <w:right w:val="single" w:sz="8" w:space="0" w:color="000000"/>
            </w:tcBorders>
            <w:shd w:val="clear" w:color="auto" w:fill="auto"/>
            <w:vAlign w:val="center"/>
            <w:hideMark/>
          </w:tcPr>
          <w:p w14:paraId="4609A675"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B439DE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FD02ACA"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692938D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5.3.30.8</w:t>
            </w:r>
          </w:p>
        </w:tc>
        <w:tc>
          <w:tcPr>
            <w:tcW w:w="4030" w:type="dxa"/>
            <w:tcBorders>
              <w:top w:val="nil"/>
              <w:left w:val="nil"/>
              <w:bottom w:val="single" w:sz="8" w:space="0" w:color="000000"/>
              <w:right w:val="single" w:sz="8" w:space="0" w:color="000000"/>
            </w:tcBorders>
            <w:shd w:val="clear" w:color="auto" w:fill="auto"/>
            <w:hideMark/>
          </w:tcPr>
          <w:p w14:paraId="6D775B8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跑道上的</w:t>
            </w:r>
            <w:r w:rsidRPr="006A56AE">
              <w:rPr>
                <w:rFonts w:ascii="Arial" w:eastAsia="標楷體" w:hAnsi="Arial" w:hint="eastAsia"/>
                <w:color w:val="000000"/>
                <w:sz w:val="20"/>
              </w:rPr>
              <w:t>THLs</w:t>
            </w:r>
            <w:r w:rsidRPr="006A56AE">
              <w:rPr>
                <w:rFonts w:ascii="Arial" w:eastAsia="標楷體" w:hAnsi="Arial" w:hint="eastAsia"/>
                <w:color w:val="000000"/>
                <w:sz w:val="20"/>
              </w:rPr>
              <w:t>應在該系統確定需要發出警告後之</w:t>
            </w:r>
            <w:proofErr w:type="gramStart"/>
            <w:r w:rsidRPr="006A56AE">
              <w:rPr>
                <w:rFonts w:ascii="Arial" w:eastAsia="標楷體" w:hAnsi="Arial" w:hint="eastAsia"/>
                <w:color w:val="000000"/>
                <w:sz w:val="20"/>
              </w:rPr>
              <w:t>2</w:t>
            </w:r>
            <w:r w:rsidRPr="006A56AE">
              <w:rPr>
                <w:rFonts w:ascii="Arial" w:eastAsia="標楷體" w:hAnsi="Arial" w:hint="eastAsia"/>
                <w:color w:val="000000"/>
                <w:sz w:val="20"/>
              </w:rPr>
              <w:t>秒內亮起</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16FE99A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058F58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A23FA00"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60064CB1"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5.3.30.9</w:t>
            </w:r>
          </w:p>
        </w:tc>
        <w:tc>
          <w:tcPr>
            <w:tcW w:w="4030" w:type="dxa"/>
            <w:tcBorders>
              <w:top w:val="nil"/>
              <w:left w:val="nil"/>
              <w:bottom w:val="single" w:sz="8" w:space="0" w:color="000000"/>
              <w:right w:val="single" w:sz="8" w:space="0" w:color="000000"/>
            </w:tcBorders>
            <w:shd w:val="clear" w:color="auto" w:fill="auto"/>
            <w:hideMark/>
          </w:tcPr>
          <w:p w14:paraId="6CB8FCD0" w14:textId="36FCAE6D"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THLs</w:t>
            </w:r>
            <w:r w:rsidRPr="006A56AE">
              <w:rPr>
                <w:rFonts w:ascii="Arial" w:eastAsia="標楷體" w:hAnsi="Arial" w:hint="eastAsia"/>
                <w:color w:val="000000"/>
                <w:sz w:val="20"/>
              </w:rPr>
              <w:t>的燈光強度和光束擴散應符合附錄</w:t>
            </w:r>
            <w:r w:rsidRPr="006A56AE">
              <w:rPr>
                <w:rFonts w:ascii="Arial" w:eastAsia="標楷體" w:hAnsi="Arial" w:hint="eastAsia"/>
                <w:color w:val="000000"/>
                <w:sz w:val="20"/>
              </w:rPr>
              <w:t>2</w:t>
            </w:r>
            <w:r w:rsidRPr="006A56AE">
              <w:rPr>
                <w:rFonts w:ascii="Arial" w:eastAsia="標楷體" w:hAnsi="Arial" w:hint="eastAsia"/>
                <w:color w:val="000000"/>
                <w:sz w:val="20"/>
              </w:rPr>
              <w:t>附錄圖</w:t>
            </w:r>
            <w:r w:rsidRPr="006A56AE">
              <w:rPr>
                <w:rFonts w:ascii="Arial" w:eastAsia="標楷體" w:hAnsi="Arial" w:hint="eastAsia"/>
                <w:color w:val="000000"/>
                <w:sz w:val="20"/>
              </w:rPr>
              <w:t>2-26</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0FC7A197"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88ED23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7C5D5473"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13AA072"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5.4</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712A3C6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指示牌</w:t>
            </w:r>
          </w:p>
        </w:tc>
      </w:tr>
      <w:tr w:rsidR="00835AAE" w:rsidRPr="006A56AE" w14:paraId="222B1F70"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37DAFCC"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5.4.1</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7CDEDD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概述</w:t>
            </w:r>
          </w:p>
        </w:tc>
      </w:tr>
      <w:tr w:rsidR="00835AAE" w:rsidRPr="006A56AE" w14:paraId="67DA3AC2"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B61D198"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5.4.1.1</w:t>
            </w:r>
          </w:p>
        </w:tc>
        <w:tc>
          <w:tcPr>
            <w:tcW w:w="4030" w:type="dxa"/>
            <w:tcBorders>
              <w:top w:val="nil"/>
              <w:left w:val="nil"/>
              <w:bottom w:val="single" w:sz="8" w:space="0" w:color="000000"/>
              <w:right w:val="single" w:sz="8" w:space="0" w:color="000000"/>
            </w:tcBorders>
            <w:shd w:val="clear" w:color="auto" w:fill="auto"/>
            <w:hideMark/>
          </w:tcPr>
          <w:p w14:paraId="22B2A01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為傳遞強制性之指示、特定位置之資訊、活動區內之目的地或其他資訊以符合</w:t>
            </w:r>
            <w:r w:rsidRPr="006A56AE">
              <w:rPr>
                <w:rFonts w:ascii="Arial" w:eastAsia="標楷體" w:hAnsi="Arial" w:hint="eastAsia"/>
                <w:color w:val="000000"/>
                <w:sz w:val="20"/>
              </w:rPr>
              <w:t xml:space="preserve">9.8.1 </w:t>
            </w:r>
            <w:r w:rsidRPr="006A56AE">
              <w:rPr>
                <w:rFonts w:ascii="Arial" w:eastAsia="標楷體" w:hAnsi="Arial" w:hint="eastAsia"/>
                <w:color w:val="000000"/>
                <w:sz w:val="20"/>
              </w:rPr>
              <w:t>節之要求，應設置指示牌。</w:t>
            </w:r>
          </w:p>
        </w:tc>
        <w:tc>
          <w:tcPr>
            <w:tcW w:w="800" w:type="dxa"/>
            <w:tcBorders>
              <w:top w:val="nil"/>
              <w:left w:val="nil"/>
              <w:bottom w:val="single" w:sz="8" w:space="0" w:color="000000"/>
              <w:right w:val="single" w:sz="8" w:space="0" w:color="000000"/>
            </w:tcBorders>
            <w:shd w:val="clear" w:color="auto" w:fill="auto"/>
            <w:vAlign w:val="center"/>
            <w:hideMark/>
          </w:tcPr>
          <w:p w14:paraId="39B567F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F61D94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依現況檢視</w:t>
            </w:r>
          </w:p>
        </w:tc>
      </w:tr>
      <w:tr w:rsidR="00835AAE" w:rsidRPr="006A56AE" w14:paraId="127EF082"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3A0D11F3"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5.4.1.3</w:t>
            </w:r>
          </w:p>
        </w:tc>
        <w:tc>
          <w:tcPr>
            <w:tcW w:w="4030" w:type="dxa"/>
            <w:tcBorders>
              <w:top w:val="nil"/>
              <w:left w:val="nil"/>
              <w:bottom w:val="single" w:sz="8" w:space="0" w:color="000000"/>
              <w:right w:val="single" w:sz="8" w:space="0" w:color="000000"/>
            </w:tcBorders>
            <w:shd w:val="clear" w:color="auto" w:fill="auto"/>
            <w:hideMark/>
          </w:tcPr>
          <w:p w14:paraId="22765937" w14:textId="045F75CC" w:rsidR="00835AAE" w:rsidRPr="006A56AE" w:rsidRDefault="00835AAE" w:rsidP="00835AAE">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指示牌應是</w:t>
            </w:r>
            <w:proofErr w:type="gramEnd"/>
            <w:r w:rsidRPr="006A56AE">
              <w:rPr>
                <w:rFonts w:ascii="Arial" w:eastAsia="標楷體" w:hAnsi="Arial" w:hint="eastAsia"/>
                <w:color w:val="000000"/>
                <w:sz w:val="20"/>
              </w:rPr>
              <w:t>易斷的。靠近跑道或滑行道之</w:t>
            </w:r>
            <w:proofErr w:type="gramStart"/>
            <w:r w:rsidRPr="006A56AE">
              <w:rPr>
                <w:rFonts w:ascii="Arial" w:eastAsia="標楷體" w:hAnsi="Arial" w:hint="eastAsia"/>
                <w:color w:val="000000"/>
                <w:sz w:val="20"/>
              </w:rPr>
              <w:t>指示牌應低</w:t>
            </w:r>
            <w:proofErr w:type="gramEnd"/>
            <w:r w:rsidRPr="006A56AE">
              <w:rPr>
                <w:rFonts w:ascii="Arial" w:eastAsia="標楷體" w:hAnsi="Arial" w:hint="eastAsia"/>
                <w:color w:val="000000"/>
                <w:sz w:val="20"/>
              </w:rPr>
              <w:t>到足以與飛機螺旋槳及引擎間保持必要</w:t>
            </w:r>
            <w:proofErr w:type="gramStart"/>
            <w:r w:rsidRPr="006A56AE">
              <w:rPr>
                <w:rFonts w:ascii="Arial" w:eastAsia="標楷體" w:hAnsi="Arial" w:hint="eastAsia"/>
                <w:color w:val="000000"/>
                <w:sz w:val="20"/>
              </w:rPr>
              <w:t>之淨距</w:t>
            </w:r>
            <w:proofErr w:type="gramEnd"/>
            <w:r w:rsidRPr="006A56AE">
              <w:rPr>
                <w:rFonts w:ascii="Arial" w:eastAsia="標楷體" w:hAnsi="Arial" w:hint="eastAsia"/>
                <w:color w:val="000000"/>
                <w:sz w:val="20"/>
              </w:rPr>
              <w:t>。其安裝高度應不超過表</w:t>
            </w:r>
            <w:r w:rsidRPr="006A56AE">
              <w:rPr>
                <w:rFonts w:ascii="Arial" w:eastAsia="標楷體" w:hAnsi="Arial" w:hint="eastAsia"/>
                <w:color w:val="000000"/>
                <w:sz w:val="20"/>
              </w:rPr>
              <w:t xml:space="preserve"> 5-5 </w:t>
            </w:r>
            <w:r w:rsidRPr="006A56AE">
              <w:rPr>
                <w:rFonts w:ascii="Arial" w:eastAsia="標楷體" w:hAnsi="Arial" w:hint="eastAsia"/>
                <w:color w:val="000000"/>
                <w:sz w:val="20"/>
              </w:rPr>
              <w:t>對應欄中所示之尺寸</w:t>
            </w:r>
            <w:r w:rsidR="00F373F4" w:rsidRPr="00A8302A">
              <w:rPr>
                <w:rFonts w:ascii="Arial" w:eastAsia="標楷體" w:hAnsi="Arial" w:hint="eastAsia"/>
                <w:color w:val="000000"/>
                <w:sz w:val="20"/>
              </w:rPr>
              <w:t>，跑道</w:t>
            </w:r>
            <w:proofErr w:type="gramStart"/>
            <w:r w:rsidR="00F373F4" w:rsidRPr="00A8302A">
              <w:rPr>
                <w:rFonts w:ascii="Arial" w:eastAsia="標楷體" w:hAnsi="Arial" w:hint="eastAsia"/>
                <w:color w:val="000000"/>
                <w:sz w:val="20"/>
              </w:rPr>
              <w:t>千呎牌除外</w:t>
            </w:r>
            <w:proofErr w:type="gramEnd"/>
            <w:r w:rsidR="00F373F4" w:rsidRPr="00A8302A">
              <w:rPr>
                <w:rFonts w:ascii="Arial" w:eastAsia="標楷體" w:hAnsi="Arial" w:hint="eastAsia"/>
                <w:color w:val="000000"/>
                <w:sz w:val="20"/>
              </w:rPr>
              <w:t>（詳見</w:t>
            </w:r>
            <w:r w:rsidR="00F373F4" w:rsidRPr="00A8302A">
              <w:rPr>
                <w:rFonts w:ascii="Arial" w:eastAsia="標楷體" w:hAnsi="Arial" w:hint="eastAsia"/>
                <w:color w:val="000000"/>
                <w:sz w:val="20"/>
              </w:rPr>
              <w:t>5.4.8</w:t>
            </w:r>
            <w:r w:rsidR="00F373F4" w:rsidRPr="00A8302A">
              <w:rPr>
                <w:rFonts w:ascii="Arial" w:eastAsia="標楷體" w:hAnsi="Arial" w:hint="eastAsia"/>
                <w:color w:val="000000"/>
                <w:sz w:val="20"/>
              </w:rPr>
              <w:t>）</w:t>
            </w:r>
            <w:r w:rsidRPr="00A8302A">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14966D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7FA904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現場量測檢視（抽測）</w:t>
            </w:r>
          </w:p>
        </w:tc>
      </w:tr>
      <w:tr w:rsidR="00835AAE" w:rsidRPr="006A56AE" w14:paraId="23A4DEC9"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2ADD5B7B"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5.4.1.4</w:t>
            </w:r>
          </w:p>
        </w:tc>
        <w:tc>
          <w:tcPr>
            <w:tcW w:w="4030" w:type="dxa"/>
            <w:tcBorders>
              <w:top w:val="nil"/>
              <w:left w:val="nil"/>
              <w:bottom w:val="single" w:sz="8" w:space="0" w:color="000000"/>
              <w:right w:val="single" w:sz="8" w:space="0" w:color="000000"/>
            </w:tcBorders>
            <w:shd w:val="clear" w:color="auto" w:fill="auto"/>
            <w:hideMark/>
          </w:tcPr>
          <w:p w14:paraId="090B56A1" w14:textId="587C4E39" w:rsidR="00835AAE" w:rsidRPr="006A56AE" w:rsidRDefault="00EE3308" w:rsidP="00835AAE">
            <w:pPr>
              <w:spacing w:line="280" w:lineRule="exact"/>
              <w:jc w:val="both"/>
              <w:rPr>
                <w:rFonts w:ascii="Arial" w:eastAsia="標楷體" w:hAnsi="Arial"/>
                <w:color w:val="000000"/>
                <w:sz w:val="20"/>
              </w:rPr>
            </w:pPr>
            <w:r w:rsidRPr="00EE3308">
              <w:rPr>
                <w:rFonts w:ascii="Arial" w:eastAsia="標楷體" w:hAnsi="Arial" w:hint="eastAsia"/>
                <w:color w:val="000000"/>
                <w:sz w:val="20"/>
              </w:rPr>
              <w:t>強制性指示牌及資訊</w:t>
            </w:r>
            <w:proofErr w:type="gramStart"/>
            <w:r w:rsidR="00835AAE" w:rsidRPr="006A56AE">
              <w:rPr>
                <w:rFonts w:ascii="Arial" w:eastAsia="標楷體" w:hAnsi="Arial" w:hint="eastAsia"/>
                <w:color w:val="000000"/>
                <w:sz w:val="20"/>
              </w:rPr>
              <w:t>指示牌應為</w:t>
            </w:r>
            <w:proofErr w:type="gramEnd"/>
            <w:r w:rsidR="00835AAE" w:rsidRPr="006A56AE">
              <w:rPr>
                <w:rFonts w:ascii="Arial" w:eastAsia="標楷體" w:hAnsi="Arial" w:hint="eastAsia"/>
                <w:color w:val="000000"/>
                <w:sz w:val="20"/>
              </w:rPr>
              <w:t>長方形，如圖</w:t>
            </w:r>
            <w:r w:rsidR="00835AAE" w:rsidRPr="006A56AE">
              <w:rPr>
                <w:rFonts w:ascii="Arial" w:eastAsia="標楷體" w:hAnsi="Arial" w:hint="eastAsia"/>
                <w:color w:val="000000"/>
                <w:sz w:val="20"/>
              </w:rPr>
              <w:t xml:space="preserve"> 5-30 </w:t>
            </w:r>
            <w:r w:rsidR="00835AAE" w:rsidRPr="006A56AE">
              <w:rPr>
                <w:rFonts w:ascii="Arial" w:eastAsia="標楷體" w:hAnsi="Arial" w:hint="eastAsia"/>
                <w:color w:val="000000"/>
                <w:sz w:val="20"/>
              </w:rPr>
              <w:t>及圖</w:t>
            </w:r>
            <w:r w:rsidR="00835AAE" w:rsidRPr="006A56AE">
              <w:rPr>
                <w:rFonts w:ascii="Arial" w:eastAsia="標楷體" w:hAnsi="Arial" w:hint="eastAsia"/>
                <w:color w:val="000000"/>
                <w:sz w:val="20"/>
              </w:rPr>
              <w:t xml:space="preserve"> 5-31 </w:t>
            </w:r>
            <w:r w:rsidR="00835AAE" w:rsidRPr="006A56AE">
              <w:rPr>
                <w:rFonts w:ascii="Arial" w:eastAsia="標楷體" w:hAnsi="Arial" w:hint="eastAsia"/>
                <w:color w:val="000000"/>
                <w:sz w:val="20"/>
              </w:rPr>
              <w:t>所示，橫向較長。</w:t>
            </w:r>
          </w:p>
        </w:tc>
        <w:tc>
          <w:tcPr>
            <w:tcW w:w="800" w:type="dxa"/>
            <w:tcBorders>
              <w:top w:val="nil"/>
              <w:left w:val="nil"/>
              <w:bottom w:val="single" w:sz="8" w:space="0" w:color="000000"/>
              <w:right w:val="single" w:sz="8" w:space="0" w:color="000000"/>
            </w:tcBorders>
            <w:shd w:val="clear" w:color="auto" w:fill="auto"/>
            <w:vAlign w:val="center"/>
            <w:hideMark/>
          </w:tcPr>
          <w:p w14:paraId="130702E8"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F073C6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33411A20"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070394A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5.4.1.5</w:t>
            </w:r>
          </w:p>
        </w:tc>
        <w:tc>
          <w:tcPr>
            <w:tcW w:w="4030" w:type="dxa"/>
            <w:tcBorders>
              <w:top w:val="nil"/>
              <w:left w:val="nil"/>
              <w:bottom w:val="single" w:sz="8" w:space="0" w:color="000000"/>
              <w:right w:val="single" w:sz="8" w:space="0" w:color="000000"/>
            </w:tcBorders>
            <w:shd w:val="clear" w:color="auto" w:fill="auto"/>
            <w:hideMark/>
          </w:tcPr>
          <w:p w14:paraId="2F6B412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活動區上使用紅色之</w:t>
            </w:r>
            <w:proofErr w:type="gramStart"/>
            <w:r w:rsidRPr="006A56AE">
              <w:rPr>
                <w:rFonts w:ascii="Arial" w:eastAsia="標楷體" w:hAnsi="Arial" w:hint="eastAsia"/>
                <w:color w:val="000000"/>
                <w:sz w:val="20"/>
              </w:rPr>
              <w:t>指示牌應為</w:t>
            </w:r>
            <w:proofErr w:type="gramEnd"/>
            <w:r w:rsidRPr="006A56AE">
              <w:rPr>
                <w:rFonts w:ascii="Arial" w:eastAsia="標楷體" w:hAnsi="Arial" w:hint="eastAsia"/>
                <w:color w:val="000000"/>
                <w:sz w:val="20"/>
              </w:rPr>
              <w:t>強制性指示牌。</w:t>
            </w:r>
          </w:p>
        </w:tc>
        <w:tc>
          <w:tcPr>
            <w:tcW w:w="800" w:type="dxa"/>
            <w:tcBorders>
              <w:top w:val="nil"/>
              <w:left w:val="nil"/>
              <w:bottom w:val="single" w:sz="8" w:space="0" w:color="000000"/>
              <w:right w:val="single" w:sz="8" w:space="0" w:color="000000"/>
            </w:tcBorders>
            <w:shd w:val="clear" w:color="auto" w:fill="auto"/>
            <w:vAlign w:val="center"/>
            <w:hideMark/>
          </w:tcPr>
          <w:p w14:paraId="40B0727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C249A5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8E4E572"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63940B6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5.4.1.6</w:t>
            </w:r>
          </w:p>
        </w:tc>
        <w:tc>
          <w:tcPr>
            <w:tcW w:w="4030" w:type="dxa"/>
            <w:tcBorders>
              <w:top w:val="nil"/>
              <w:left w:val="nil"/>
              <w:bottom w:val="single" w:sz="8" w:space="0" w:color="000000"/>
              <w:right w:val="single" w:sz="8" w:space="0" w:color="000000"/>
            </w:tcBorders>
            <w:shd w:val="clear" w:color="auto" w:fill="auto"/>
            <w:hideMark/>
          </w:tcPr>
          <w:p w14:paraId="418636B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指示牌上文字符號應符合附錄</w:t>
            </w:r>
            <w:r w:rsidRPr="006A56AE">
              <w:rPr>
                <w:rFonts w:ascii="Arial" w:eastAsia="標楷體" w:hAnsi="Arial" w:hint="eastAsia"/>
                <w:color w:val="000000"/>
                <w:sz w:val="20"/>
              </w:rPr>
              <w:t xml:space="preserve">4 </w:t>
            </w:r>
            <w:r w:rsidRPr="006A56AE">
              <w:rPr>
                <w:rFonts w:ascii="Arial" w:eastAsia="標楷體" w:hAnsi="Arial" w:hint="eastAsia"/>
                <w:color w:val="000000"/>
                <w:sz w:val="20"/>
              </w:rPr>
              <w:t>之規範。</w:t>
            </w:r>
          </w:p>
        </w:tc>
        <w:tc>
          <w:tcPr>
            <w:tcW w:w="800" w:type="dxa"/>
            <w:tcBorders>
              <w:top w:val="nil"/>
              <w:left w:val="nil"/>
              <w:bottom w:val="single" w:sz="8" w:space="0" w:color="000000"/>
              <w:right w:val="single" w:sz="8" w:space="0" w:color="000000"/>
            </w:tcBorders>
            <w:shd w:val="clear" w:color="auto" w:fill="auto"/>
            <w:vAlign w:val="center"/>
            <w:hideMark/>
          </w:tcPr>
          <w:p w14:paraId="54EE3BE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27D384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487DD93D" w14:textId="77777777" w:rsidTr="006F0AEA">
        <w:tblPrEx>
          <w:tblLook w:val="04A0" w:firstRow="1" w:lastRow="0" w:firstColumn="1" w:lastColumn="0" w:noHBand="0" w:noVBand="1"/>
        </w:tblPrEx>
        <w:trPr>
          <w:trHeight w:val="1668"/>
        </w:trPr>
        <w:tc>
          <w:tcPr>
            <w:tcW w:w="1184" w:type="dxa"/>
            <w:tcBorders>
              <w:top w:val="nil"/>
              <w:left w:val="single" w:sz="8" w:space="0" w:color="000000"/>
              <w:bottom w:val="single" w:sz="8" w:space="0" w:color="000000"/>
              <w:right w:val="nil"/>
            </w:tcBorders>
            <w:shd w:val="clear" w:color="auto" w:fill="auto"/>
            <w:hideMark/>
          </w:tcPr>
          <w:p w14:paraId="7042FE3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5.4.1.7</w:t>
            </w:r>
          </w:p>
        </w:tc>
        <w:tc>
          <w:tcPr>
            <w:tcW w:w="4030" w:type="dxa"/>
            <w:tcBorders>
              <w:top w:val="nil"/>
              <w:left w:val="nil"/>
              <w:bottom w:val="single" w:sz="8" w:space="0" w:color="000000"/>
              <w:right w:val="single" w:sz="8" w:space="0" w:color="000000"/>
            </w:tcBorders>
            <w:shd w:val="clear" w:color="auto" w:fill="auto"/>
            <w:hideMark/>
          </w:tcPr>
          <w:p w14:paraId="55202A00" w14:textId="1AC63475"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在下列情況之一時使用之</w:t>
            </w:r>
            <w:proofErr w:type="gramStart"/>
            <w:r w:rsidRPr="006A56AE">
              <w:rPr>
                <w:rFonts w:ascii="Arial" w:eastAsia="標楷體" w:hAnsi="Arial" w:hint="eastAsia"/>
                <w:color w:val="000000"/>
                <w:sz w:val="20"/>
              </w:rPr>
              <w:t>指示牌應</w:t>
            </w:r>
            <w:r w:rsidR="00473132" w:rsidRPr="00473132">
              <w:rPr>
                <w:rFonts w:ascii="Arial" w:eastAsia="標楷體" w:hAnsi="Arial" w:hint="eastAsia"/>
                <w:color w:val="000000"/>
                <w:sz w:val="20"/>
              </w:rPr>
              <w:t>依</w:t>
            </w:r>
            <w:proofErr w:type="gramEnd"/>
            <w:r w:rsidR="00473132" w:rsidRPr="00473132">
              <w:rPr>
                <w:rFonts w:ascii="Arial" w:eastAsia="標楷體" w:hAnsi="Arial" w:hint="eastAsia"/>
                <w:color w:val="000000"/>
                <w:sz w:val="20"/>
              </w:rPr>
              <w:t>附錄</w:t>
            </w:r>
            <w:r w:rsidR="00473132" w:rsidRPr="00473132">
              <w:rPr>
                <w:rFonts w:ascii="Arial" w:eastAsia="標楷體" w:hAnsi="Arial" w:hint="eastAsia"/>
                <w:color w:val="000000"/>
                <w:sz w:val="20"/>
              </w:rPr>
              <w:t xml:space="preserve">4 </w:t>
            </w:r>
            <w:r w:rsidR="00473132" w:rsidRPr="00473132">
              <w:rPr>
                <w:rFonts w:ascii="Arial" w:eastAsia="標楷體" w:hAnsi="Arial" w:hint="eastAsia"/>
                <w:color w:val="000000"/>
                <w:sz w:val="20"/>
              </w:rPr>
              <w:t>之規定予以照明</w:t>
            </w:r>
            <w:r w:rsidRPr="006A56AE">
              <w:rPr>
                <w:rFonts w:ascii="Arial" w:eastAsia="標楷體" w:hAnsi="Arial" w:hint="eastAsia"/>
                <w:color w:val="000000"/>
                <w:sz w:val="20"/>
              </w:rPr>
              <w:t>：</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跑道視程低於</w:t>
            </w:r>
            <w:r w:rsidRPr="006A56AE">
              <w:rPr>
                <w:rFonts w:ascii="Arial" w:eastAsia="標楷體" w:hAnsi="Arial" w:hint="eastAsia"/>
                <w:color w:val="000000"/>
                <w:sz w:val="20"/>
              </w:rPr>
              <w:t>800m</w:t>
            </w:r>
            <w:r w:rsidRPr="006A56AE">
              <w:rPr>
                <w:rFonts w:ascii="Arial" w:eastAsia="標楷體" w:hAnsi="Arial" w:hint="eastAsia"/>
                <w:color w:val="000000"/>
                <w:sz w:val="20"/>
              </w:rPr>
              <w:t>時。</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夜間使用之儀器跑道。</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供夜間使用之非儀器跑道。</w:t>
            </w:r>
          </w:p>
        </w:tc>
        <w:tc>
          <w:tcPr>
            <w:tcW w:w="800" w:type="dxa"/>
            <w:tcBorders>
              <w:top w:val="nil"/>
              <w:left w:val="nil"/>
              <w:bottom w:val="single" w:sz="8" w:space="0" w:color="000000"/>
              <w:right w:val="single" w:sz="8" w:space="0" w:color="000000"/>
            </w:tcBorders>
            <w:shd w:val="clear" w:color="auto" w:fill="auto"/>
            <w:vAlign w:val="center"/>
            <w:hideMark/>
          </w:tcPr>
          <w:p w14:paraId="4DF8128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0EC68D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現場檢視（夜間檢視照明）</w:t>
            </w:r>
          </w:p>
        </w:tc>
      </w:tr>
      <w:tr w:rsidR="00835AAE" w:rsidRPr="006A56AE" w14:paraId="4ECFCC52"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1F03E5A9"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5.4.1.8</w:t>
            </w:r>
          </w:p>
        </w:tc>
        <w:tc>
          <w:tcPr>
            <w:tcW w:w="4030" w:type="dxa"/>
            <w:tcBorders>
              <w:top w:val="nil"/>
              <w:left w:val="nil"/>
              <w:bottom w:val="single" w:sz="8" w:space="0" w:color="000000"/>
              <w:right w:val="single" w:sz="8" w:space="0" w:color="000000"/>
            </w:tcBorders>
            <w:shd w:val="clear" w:color="auto" w:fill="auto"/>
            <w:hideMark/>
          </w:tcPr>
          <w:p w14:paraId="738E387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跑道參考長度分類為</w:t>
            </w:r>
            <w:r w:rsidRPr="006A56AE">
              <w:rPr>
                <w:rFonts w:ascii="Arial" w:eastAsia="標楷體" w:hAnsi="Arial" w:hint="eastAsia"/>
                <w:color w:val="000000"/>
                <w:sz w:val="20"/>
              </w:rPr>
              <w:t xml:space="preserve">1 </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供夜間使用之非儀器跑道，其</w:t>
            </w:r>
            <w:proofErr w:type="gramStart"/>
            <w:r w:rsidRPr="006A56AE">
              <w:rPr>
                <w:rFonts w:ascii="Arial" w:eastAsia="標楷體" w:hAnsi="Arial" w:hint="eastAsia"/>
                <w:color w:val="000000"/>
                <w:sz w:val="20"/>
              </w:rPr>
              <w:t>指示牌應符合</w:t>
            </w:r>
            <w:proofErr w:type="gramEnd"/>
            <w:r w:rsidRPr="006A56AE">
              <w:rPr>
                <w:rFonts w:ascii="Arial" w:eastAsia="標楷體" w:hAnsi="Arial" w:hint="eastAsia"/>
                <w:color w:val="000000"/>
                <w:sz w:val="20"/>
              </w:rPr>
              <w:t>附錄</w:t>
            </w:r>
            <w:r w:rsidRPr="006A56AE">
              <w:rPr>
                <w:rFonts w:ascii="Arial" w:eastAsia="標楷體" w:hAnsi="Arial" w:hint="eastAsia"/>
                <w:color w:val="000000"/>
                <w:sz w:val="20"/>
              </w:rPr>
              <w:t xml:space="preserve">4 </w:t>
            </w:r>
            <w:r w:rsidRPr="006A56AE">
              <w:rPr>
                <w:rFonts w:ascii="Arial" w:eastAsia="標楷體" w:hAnsi="Arial" w:hint="eastAsia"/>
                <w:color w:val="000000"/>
                <w:sz w:val="20"/>
              </w:rPr>
              <w:t>之規定，具有反光性及（或）予以照明。</w:t>
            </w:r>
          </w:p>
        </w:tc>
        <w:tc>
          <w:tcPr>
            <w:tcW w:w="800" w:type="dxa"/>
            <w:tcBorders>
              <w:top w:val="nil"/>
              <w:left w:val="nil"/>
              <w:bottom w:val="single" w:sz="8" w:space="0" w:color="000000"/>
              <w:right w:val="single" w:sz="8" w:space="0" w:color="000000"/>
            </w:tcBorders>
            <w:shd w:val="clear" w:color="auto" w:fill="auto"/>
            <w:vAlign w:val="center"/>
            <w:hideMark/>
          </w:tcPr>
          <w:p w14:paraId="321936A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C525D3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2DE5D00" w14:textId="77777777" w:rsidTr="00EE15B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14DE337E"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5.4.2</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B6A2A1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強制性指示牌</w:t>
            </w:r>
          </w:p>
        </w:tc>
      </w:tr>
      <w:tr w:rsidR="00835AAE" w:rsidRPr="006A56AE" w14:paraId="46B0356E" w14:textId="77777777" w:rsidTr="009553CF">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47A280E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w:t>
            </w:r>
          </w:p>
        </w:tc>
        <w:tc>
          <w:tcPr>
            <w:tcW w:w="4030" w:type="dxa"/>
            <w:tcBorders>
              <w:top w:val="nil"/>
              <w:left w:val="nil"/>
              <w:bottom w:val="single" w:sz="8" w:space="0" w:color="000000"/>
              <w:right w:val="single" w:sz="8" w:space="0" w:color="000000"/>
            </w:tcBorders>
            <w:shd w:val="clear" w:color="auto" w:fill="auto"/>
            <w:hideMark/>
          </w:tcPr>
          <w:p w14:paraId="4037BE5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必須經機場管制塔台授權始可允許航空器滑行或車輛移動位置之前，應設置強制性指示牌以玆識別。</w:t>
            </w:r>
          </w:p>
        </w:tc>
        <w:tc>
          <w:tcPr>
            <w:tcW w:w="800" w:type="dxa"/>
            <w:tcBorders>
              <w:top w:val="nil"/>
              <w:left w:val="nil"/>
              <w:bottom w:val="single" w:sz="8" w:space="0" w:color="000000"/>
              <w:right w:val="single" w:sz="8" w:space="0" w:color="000000"/>
            </w:tcBorders>
            <w:shd w:val="clear" w:color="auto" w:fill="auto"/>
            <w:vAlign w:val="center"/>
            <w:hideMark/>
          </w:tcPr>
          <w:p w14:paraId="358EC237"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0BD75F2"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F62A71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42E376CC"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70FE994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5.4.2.3</w:t>
            </w:r>
          </w:p>
        </w:tc>
        <w:tc>
          <w:tcPr>
            <w:tcW w:w="4030" w:type="dxa"/>
            <w:tcBorders>
              <w:top w:val="nil"/>
              <w:left w:val="nil"/>
              <w:bottom w:val="single" w:sz="8" w:space="0" w:color="000000"/>
              <w:right w:val="single" w:sz="8" w:space="0" w:color="000000"/>
            </w:tcBorders>
            <w:shd w:val="clear" w:color="auto" w:fill="auto"/>
            <w:hideMark/>
          </w:tcPr>
          <w:p w14:paraId="724AE3E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位於滑行道</w:t>
            </w:r>
            <w:r w:rsidRPr="006A56AE">
              <w:rPr>
                <w:rFonts w:ascii="Arial" w:eastAsia="標楷體" w:hAnsi="Arial" w:hint="eastAsia"/>
                <w:color w:val="000000"/>
                <w:sz w:val="20"/>
              </w:rPr>
              <w:t>/</w:t>
            </w:r>
            <w:r w:rsidRPr="006A56AE">
              <w:rPr>
                <w:rFonts w:ascii="Arial" w:eastAsia="標楷體" w:hAnsi="Arial" w:hint="eastAsia"/>
                <w:color w:val="000000"/>
                <w:sz w:val="20"/>
              </w:rPr>
              <w:t>跑道交會處或跑道</w:t>
            </w:r>
            <w:r w:rsidRPr="006A56AE">
              <w:rPr>
                <w:rFonts w:ascii="Arial" w:eastAsia="標楷體" w:hAnsi="Arial" w:hint="eastAsia"/>
                <w:color w:val="000000"/>
                <w:sz w:val="20"/>
              </w:rPr>
              <w:t>/</w:t>
            </w:r>
            <w:r w:rsidRPr="006A56AE">
              <w:rPr>
                <w:rFonts w:ascii="Arial" w:eastAsia="標楷體" w:hAnsi="Arial" w:hint="eastAsia"/>
                <w:color w:val="000000"/>
                <w:sz w:val="20"/>
              </w:rPr>
              <w:t>跑道交會處之</w:t>
            </w:r>
            <w:r w:rsidRPr="006A56AE">
              <w:rPr>
                <w:rFonts w:ascii="Arial" w:eastAsia="標楷體" w:hAnsi="Arial" w:hint="eastAsia"/>
                <w:color w:val="000000"/>
                <w:sz w:val="20"/>
              </w:rPr>
              <w:t xml:space="preserve">A </w:t>
            </w:r>
            <w:r w:rsidRPr="006A56AE">
              <w:rPr>
                <w:rFonts w:ascii="Arial" w:eastAsia="標楷體" w:hAnsi="Arial" w:hint="eastAsia"/>
                <w:color w:val="000000"/>
                <w:sz w:val="20"/>
              </w:rPr>
              <w:t>型跑道等待位置標線應設置跑道名稱指示牌作為補充。</w:t>
            </w:r>
          </w:p>
        </w:tc>
        <w:tc>
          <w:tcPr>
            <w:tcW w:w="800" w:type="dxa"/>
            <w:tcBorders>
              <w:top w:val="nil"/>
              <w:left w:val="nil"/>
              <w:bottom w:val="single" w:sz="8" w:space="0" w:color="000000"/>
              <w:right w:val="single" w:sz="8" w:space="0" w:color="000000"/>
            </w:tcBorders>
            <w:shd w:val="clear" w:color="auto" w:fill="auto"/>
            <w:vAlign w:val="center"/>
            <w:hideMark/>
          </w:tcPr>
          <w:p w14:paraId="3E14F34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4C68C3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FFEF40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0D605399"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2B513EE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5.4.2.4</w:t>
            </w:r>
          </w:p>
        </w:tc>
        <w:tc>
          <w:tcPr>
            <w:tcW w:w="4030" w:type="dxa"/>
            <w:tcBorders>
              <w:top w:val="nil"/>
              <w:left w:val="nil"/>
              <w:bottom w:val="single" w:sz="8" w:space="0" w:color="000000"/>
              <w:right w:val="single" w:sz="8" w:space="0" w:color="000000"/>
            </w:tcBorders>
            <w:shd w:val="clear" w:color="auto" w:fill="auto"/>
            <w:hideMark/>
          </w:tcPr>
          <w:p w14:paraId="66E833F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B </w:t>
            </w:r>
            <w:r w:rsidRPr="006A56AE">
              <w:rPr>
                <w:rFonts w:ascii="Arial" w:eastAsia="標楷體" w:hAnsi="Arial" w:hint="eastAsia"/>
                <w:color w:val="000000"/>
                <w:sz w:val="20"/>
              </w:rPr>
              <w:t>型跑道等待位置標線應設置第</w:t>
            </w:r>
            <w:r w:rsidRPr="006A56AE">
              <w:rPr>
                <w:rFonts w:ascii="Arial" w:eastAsia="標楷體" w:hAnsi="Arial" w:hint="eastAsia"/>
                <w:color w:val="000000"/>
                <w:sz w:val="20"/>
              </w:rPr>
              <w:t xml:space="preserve">I </w:t>
            </w:r>
            <w:r w:rsidRPr="006A56AE">
              <w:rPr>
                <w:rFonts w:ascii="Arial" w:eastAsia="標楷體" w:hAnsi="Arial" w:hint="eastAsia"/>
                <w:color w:val="000000"/>
                <w:sz w:val="20"/>
              </w:rPr>
              <w:t>類、</w:t>
            </w:r>
            <w:r w:rsidRPr="006A56AE">
              <w:rPr>
                <w:rFonts w:ascii="Arial" w:eastAsia="標楷體" w:hAnsi="Arial" w:hint="eastAsia"/>
                <w:color w:val="000000"/>
                <w:sz w:val="20"/>
              </w:rPr>
              <w:t xml:space="preserve">II </w:t>
            </w:r>
            <w:r w:rsidRPr="006A56AE">
              <w:rPr>
                <w:rFonts w:ascii="Arial" w:eastAsia="標楷體" w:hAnsi="Arial" w:hint="eastAsia"/>
                <w:color w:val="000000"/>
                <w:sz w:val="20"/>
              </w:rPr>
              <w:t>類或</w:t>
            </w:r>
            <w:r w:rsidRPr="006A56AE">
              <w:rPr>
                <w:rFonts w:ascii="Arial" w:eastAsia="標楷體" w:hAnsi="Arial" w:hint="eastAsia"/>
                <w:color w:val="000000"/>
                <w:sz w:val="20"/>
              </w:rPr>
              <w:t xml:space="preserve">III </w:t>
            </w:r>
            <w:r w:rsidRPr="006A56AE">
              <w:rPr>
                <w:rFonts w:ascii="Arial" w:eastAsia="標楷體" w:hAnsi="Arial" w:hint="eastAsia"/>
                <w:color w:val="000000"/>
                <w:sz w:val="20"/>
              </w:rPr>
              <w:t>類跑道等待位置指示牌作為補充。</w:t>
            </w:r>
          </w:p>
        </w:tc>
        <w:tc>
          <w:tcPr>
            <w:tcW w:w="800" w:type="dxa"/>
            <w:tcBorders>
              <w:top w:val="nil"/>
              <w:left w:val="nil"/>
              <w:bottom w:val="single" w:sz="8" w:space="0" w:color="000000"/>
              <w:right w:val="single" w:sz="8" w:space="0" w:color="000000"/>
            </w:tcBorders>
            <w:shd w:val="clear" w:color="auto" w:fill="auto"/>
            <w:vAlign w:val="center"/>
            <w:hideMark/>
          </w:tcPr>
          <w:p w14:paraId="751E35BD"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300778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3F6C7E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6AE397C1"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4373C429"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5.4.2.5</w:t>
            </w:r>
          </w:p>
        </w:tc>
        <w:tc>
          <w:tcPr>
            <w:tcW w:w="4030" w:type="dxa"/>
            <w:tcBorders>
              <w:top w:val="nil"/>
              <w:left w:val="nil"/>
              <w:bottom w:val="single" w:sz="8" w:space="0" w:color="000000"/>
              <w:right w:val="single" w:sz="8" w:space="0" w:color="000000"/>
            </w:tcBorders>
            <w:shd w:val="clear" w:color="auto" w:fill="auto"/>
            <w:hideMark/>
          </w:tcPr>
          <w:p w14:paraId="4B393FD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位於依據</w:t>
            </w:r>
            <w:r w:rsidRPr="006A56AE">
              <w:rPr>
                <w:rFonts w:ascii="Arial" w:eastAsia="標楷體" w:hAnsi="Arial" w:hint="eastAsia"/>
                <w:color w:val="000000"/>
                <w:sz w:val="20"/>
              </w:rPr>
              <w:t xml:space="preserve">3.12.3 </w:t>
            </w:r>
            <w:r w:rsidRPr="006A56AE">
              <w:rPr>
                <w:rFonts w:ascii="Arial" w:eastAsia="標楷體" w:hAnsi="Arial" w:hint="eastAsia"/>
                <w:color w:val="000000"/>
                <w:sz w:val="20"/>
              </w:rPr>
              <w:t>節所設立之跑道等待位置之</w:t>
            </w:r>
            <w:r w:rsidRPr="006A56AE">
              <w:rPr>
                <w:rFonts w:ascii="Arial" w:eastAsia="標楷體" w:hAnsi="Arial" w:hint="eastAsia"/>
                <w:color w:val="000000"/>
                <w:sz w:val="20"/>
              </w:rPr>
              <w:t xml:space="preserve">A </w:t>
            </w:r>
            <w:r w:rsidRPr="006A56AE">
              <w:rPr>
                <w:rFonts w:ascii="Arial" w:eastAsia="標楷體" w:hAnsi="Arial" w:hint="eastAsia"/>
                <w:color w:val="000000"/>
                <w:sz w:val="20"/>
              </w:rPr>
              <w:t>型跑道等待位置標線，應設置跑道等待位置指示牌作為補充。</w:t>
            </w:r>
          </w:p>
        </w:tc>
        <w:tc>
          <w:tcPr>
            <w:tcW w:w="800" w:type="dxa"/>
            <w:tcBorders>
              <w:top w:val="nil"/>
              <w:left w:val="nil"/>
              <w:bottom w:val="single" w:sz="8" w:space="0" w:color="000000"/>
              <w:right w:val="single" w:sz="8" w:space="0" w:color="000000"/>
            </w:tcBorders>
            <w:shd w:val="clear" w:color="auto" w:fill="auto"/>
            <w:vAlign w:val="center"/>
            <w:hideMark/>
          </w:tcPr>
          <w:p w14:paraId="6E53315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898915A"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00CECC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589F1D56"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3841B9AE"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5.4.2.7</w:t>
            </w:r>
          </w:p>
        </w:tc>
        <w:tc>
          <w:tcPr>
            <w:tcW w:w="4030" w:type="dxa"/>
            <w:tcBorders>
              <w:top w:val="nil"/>
              <w:left w:val="nil"/>
              <w:bottom w:val="single" w:sz="8" w:space="0" w:color="000000"/>
              <w:right w:val="single" w:sz="8" w:space="0" w:color="000000"/>
            </w:tcBorders>
            <w:shd w:val="clear" w:color="auto" w:fill="auto"/>
            <w:hideMark/>
          </w:tcPr>
          <w:p w14:paraId="4C7D17B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當禁止進入一個地區時，應設置禁止進入指示牌。</w:t>
            </w:r>
          </w:p>
        </w:tc>
        <w:tc>
          <w:tcPr>
            <w:tcW w:w="800" w:type="dxa"/>
            <w:tcBorders>
              <w:top w:val="nil"/>
              <w:left w:val="nil"/>
              <w:bottom w:val="single" w:sz="8" w:space="0" w:color="000000"/>
              <w:right w:val="single" w:sz="8" w:space="0" w:color="000000"/>
            </w:tcBorders>
            <w:shd w:val="clear" w:color="auto" w:fill="auto"/>
            <w:vAlign w:val="center"/>
            <w:hideMark/>
          </w:tcPr>
          <w:p w14:paraId="7603703D"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F5CD2A"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確認是否有該地區</w:t>
            </w:r>
          </w:p>
          <w:p w14:paraId="7CCCD1F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67BC5899"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6B353FC9"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5.4.2.8</w:t>
            </w:r>
          </w:p>
        </w:tc>
        <w:tc>
          <w:tcPr>
            <w:tcW w:w="4030" w:type="dxa"/>
            <w:tcBorders>
              <w:top w:val="nil"/>
              <w:left w:val="nil"/>
              <w:bottom w:val="single" w:sz="8" w:space="0" w:color="000000"/>
              <w:right w:val="single" w:sz="8" w:space="0" w:color="000000"/>
            </w:tcBorders>
            <w:shd w:val="clear" w:color="auto" w:fill="auto"/>
            <w:hideMark/>
          </w:tcPr>
          <w:p w14:paraId="74DCF02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位於滑行道／跑道或跑道／跑道交叉處之跑道名稱指示牌，應面對趨近跑道之方向並位於跑道等待位置標線之兩側。</w:t>
            </w:r>
          </w:p>
        </w:tc>
        <w:tc>
          <w:tcPr>
            <w:tcW w:w="800" w:type="dxa"/>
            <w:tcBorders>
              <w:top w:val="nil"/>
              <w:left w:val="nil"/>
              <w:bottom w:val="single" w:sz="8" w:space="0" w:color="000000"/>
              <w:right w:val="single" w:sz="8" w:space="0" w:color="000000"/>
            </w:tcBorders>
            <w:shd w:val="clear" w:color="auto" w:fill="auto"/>
            <w:vAlign w:val="center"/>
            <w:hideMark/>
          </w:tcPr>
          <w:p w14:paraId="5AF655B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74270CC"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AEE018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7A8AB722"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3F9FE243"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5.4.2.9</w:t>
            </w:r>
          </w:p>
        </w:tc>
        <w:tc>
          <w:tcPr>
            <w:tcW w:w="4030" w:type="dxa"/>
            <w:tcBorders>
              <w:top w:val="nil"/>
              <w:left w:val="nil"/>
              <w:bottom w:val="single" w:sz="8" w:space="0" w:color="000000"/>
              <w:right w:val="single" w:sz="8" w:space="0" w:color="000000"/>
            </w:tcBorders>
            <w:shd w:val="clear" w:color="auto" w:fill="auto"/>
            <w:hideMark/>
          </w:tcPr>
          <w:p w14:paraId="73B807C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第</w:t>
            </w:r>
            <w:r w:rsidRPr="006A56AE">
              <w:rPr>
                <w:rFonts w:ascii="Arial" w:eastAsia="標楷體" w:hAnsi="Arial" w:hint="eastAsia"/>
                <w:color w:val="000000"/>
                <w:sz w:val="20"/>
              </w:rPr>
              <w:t xml:space="preserve"> I </w:t>
            </w:r>
            <w:r w:rsidRPr="006A56AE">
              <w:rPr>
                <w:rFonts w:ascii="Arial" w:eastAsia="標楷體" w:hAnsi="Arial" w:hint="eastAsia"/>
                <w:color w:val="000000"/>
                <w:sz w:val="20"/>
              </w:rPr>
              <w:t>類、</w:t>
            </w:r>
            <w:r w:rsidRPr="006A56AE">
              <w:rPr>
                <w:rFonts w:ascii="Arial" w:eastAsia="標楷體" w:hAnsi="Arial" w:hint="eastAsia"/>
                <w:color w:val="000000"/>
                <w:sz w:val="20"/>
              </w:rPr>
              <w:t xml:space="preserve">II </w:t>
            </w:r>
            <w:r w:rsidRPr="006A56AE">
              <w:rPr>
                <w:rFonts w:ascii="Arial" w:eastAsia="標楷體" w:hAnsi="Arial" w:hint="eastAsia"/>
                <w:color w:val="000000"/>
                <w:sz w:val="20"/>
              </w:rPr>
              <w:t>類或</w:t>
            </w:r>
            <w:r w:rsidRPr="006A56AE">
              <w:rPr>
                <w:rFonts w:ascii="Arial" w:eastAsia="標楷體" w:hAnsi="Arial" w:hint="eastAsia"/>
                <w:color w:val="000000"/>
                <w:sz w:val="20"/>
              </w:rPr>
              <w:t xml:space="preserve">III </w:t>
            </w:r>
            <w:r w:rsidRPr="006A56AE">
              <w:rPr>
                <w:rFonts w:ascii="Arial" w:eastAsia="標楷體" w:hAnsi="Arial" w:hint="eastAsia"/>
                <w:color w:val="000000"/>
                <w:sz w:val="20"/>
              </w:rPr>
              <w:t>類跑道等待位置</w:t>
            </w:r>
            <w:proofErr w:type="gramStart"/>
            <w:r w:rsidRPr="006A56AE">
              <w:rPr>
                <w:rFonts w:ascii="Arial" w:eastAsia="標楷體" w:hAnsi="Arial" w:hint="eastAsia"/>
                <w:color w:val="000000"/>
                <w:sz w:val="20"/>
              </w:rPr>
              <w:t>指示牌應面對</w:t>
            </w:r>
            <w:proofErr w:type="gramEnd"/>
            <w:r w:rsidRPr="006A56AE">
              <w:rPr>
                <w:rFonts w:ascii="Arial" w:eastAsia="標楷體" w:hAnsi="Arial" w:hint="eastAsia"/>
                <w:color w:val="000000"/>
                <w:sz w:val="20"/>
              </w:rPr>
              <w:t>接近臨界區之方向並位於跑道等待位置標線之兩側。</w:t>
            </w:r>
          </w:p>
        </w:tc>
        <w:tc>
          <w:tcPr>
            <w:tcW w:w="800" w:type="dxa"/>
            <w:tcBorders>
              <w:top w:val="nil"/>
              <w:left w:val="nil"/>
              <w:bottom w:val="single" w:sz="8" w:space="0" w:color="000000"/>
              <w:right w:val="single" w:sz="8" w:space="0" w:color="000000"/>
            </w:tcBorders>
            <w:shd w:val="clear" w:color="auto" w:fill="auto"/>
            <w:vAlign w:val="center"/>
            <w:hideMark/>
          </w:tcPr>
          <w:p w14:paraId="760EEBD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57A072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570FC4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3CC16831"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36A08BE9"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5.4.2.10</w:t>
            </w:r>
          </w:p>
        </w:tc>
        <w:tc>
          <w:tcPr>
            <w:tcW w:w="4030" w:type="dxa"/>
            <w:tcBorders>
              <w:top w:val="nil"/>
              <w:left w:val="nil"/>
              <w:bottom w:val="single" w:sz="8" w:space="0" w:color="000000"/>
              <w:right w:val="single" w:sz="8" w:space="0" w:color="000000"/>
            </w:tcBorders>
            <w:shd w:val="clear" w:color="auto" w:fill="auto"/>
            <w:hideMark/>
          </w:tcPr>
          <w:p w14:paraId="48244D8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禁止進入</w:t>
            </w:r>
            <w:proofErr w:type="gramStart"/>
            <w:r w:rsidRPr="006A56AE">
              <w:rPr>
                <w:rFonts w:ascii="Arial" w:eastAsia="標楷體" w:hAnsi="Arial" w:hint="eastAsia"/>
                <w:color w:val="000000"/>
                <w:sz w:val="20"/>
              </w:rPr>
              <w:t>指示牌應設置</w:t>
            </w:r>
            <w:proofErr w:type="gramEnd"/>
            <w:r w:rsidRPr="006A56AE">
              <w:rPr>
                <w:rFonts w:ascii="Arial" w:eastAsia="標楷體" w:hAnsi="Arial" w:hint="eastAsia"/>
                <w:color w:val="000000"/>
                <w:sz w:val="20"/>
              </w:rPr>
              <w:t>在禁止進入地區之起始處，從駕駛員看來是位於滑行道之兩側。</w:t>
            </w:r>
          </w:p>
        </w:tc>
        <w:tc>
          <w:tcPr>
            <w:tcW w:w="800" w:type="dxa"/>
            <w:tcBorders>
              <w:top w:val="nil"/>
              <w:left w:val="nil"/>
              <w:bottom w:val="single" w:sz="8" w:space="0" w:color="000000"/>
              <w:right w:val="single" w:sz="8" w:space="0" w:color="000000"/>
            </w:tcBorders>
            <w:shd w:val="clear" w:color="auto" w:fill="auto"/>
            <w:vAlign w:val="center"/>
            <w:hideMark/>
          </w:tcPr>
          <w:p w14:paraId="33BEEC6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E7F829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544BAFAB"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2C70660"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5.4.2.11</w:t>
            </w:r>
          </w:p>
        </w:tc>
        <w:tc>
          <w:tcPr>
            <w:tcW w:w="4030" w:type="dxa"/>
            <w:tcBorders>
              <w:top w:val="nil"/>
              <w:left w:val="nil"/>
              <w:bottom w:val="single" w:sz="8" w:space="0" w:color="000000"/>
              <w:right w:val="single" w:sz="8" w:space="0" w:color="000000"/>
            </w:tcBorders>
            <w:shd w:val="clear" w:color="auto" w:fill="auto"/>
            <w:hideMark/>
          </w:tcPr>
          <w:p w14:paraId="084C844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跑道等待位置</w:t>
            </w:r>
            <w:proofErr w:type="gramStart"/>
            <w:r w:rsidRPr="006A56AE">
              <w:rPr>
                <w:rFonts w:ascii="Arial" w:eastAsia="標楷體" w:hAnsi="Arial" w:hint="eastAsia"/>
                <w:color w:val="000000"/>
                <w:sz w:val="20"/>
              </w:rPr>
              <w:t>指示牌應面對</w:t>
            </w:r>
            <w:proofErr w:type="gramEnd"/>
            <w:r w:rsidRPr="006A56AE">
              <w:rPr>
                <w:rFonts w:ascii="Arial" w:eastAsia="標楷體" w:hAnsi="Arial" w:hint="eastAsia"/>
                <w:color w:val="000000"/>
                <w:sz w:val="20"/>
              </w:rPr>
              <w:t>著接近障礙物限制面</w:t>
            </w:r>
            <w:proofErr w:type="gramStart"/>
            <w:r w:rsidRPr="006A56AE">
              <w:rPr>
                <w:rFonts w:ascii="Arial" w:eastAsia="標楷體" w:hAnsi="Arial" w:hint="eastAsia"/>
                <w:color w:val="000000"/>
                <w:sz w:val="20"/>
              </w:rPr>
              <w:t>或儀降</w:t>
            </w:r>
            <w:proofErr w:type="gramEnd"/>
            <w:r w:rsidRPr="006A56AE">
              <w:rPr>
                <w:rFonts w:ascii="Arial" w:eastAsia="標楷體" w:hAnsi="Arial" w:hint="eastAsia"/>
                <w:color w:val="000000"/>
                <w:sz w:val="20"/>
              </w:rPr>
              <w:t>／微降系統之臨界／靈敏區之方向，</w:t>
            </w:r>
            <w:proofErr w:type="gramStart"/>
            <w:r w:rsidRPr="006A56AE">
              <w:rPr>
                <w:rFonts w:ascii="Arial" w:eastAsia="標楷體" w:hAnsi="Arial" w:hint="eastAsia"/>
                <w:color w:val="000000"/>
                <w:sz w:val="20"/>
              </w:rPr>
              <w:t>並位在</w:t>
            </w:r>
            <w:proofErr w:type="gramEnd"/>
            <w:r w:rsidRPr="006A56AE">
              <w:rPr>
                <w:rFonts w:ascii="Arial" w:eastAsia="標楷體" w:hAnsi="Arial" w:hint="eastAsia"/>
                <w:color w:val="000000"/>
                <w:sz w:val="20"/>
              </w:rPr>
              <w:t>依據</w:t>
            </w:r>
            <w:r w:rsidRPr="006A56AE">
              <w:rPr>
                <w:rFonts w:ascii="Arial" w:eastAsia="標楷體" w:hAnsi="Arial" w:hint="eastAsia"/>
                <w:color w:val="000000"/>
                <w:sz w:val="20"/>
              </w:rPr>
              <w:t xml:space="preserve">3.12.3 </w:t>
            </w:r>
            <w:r w:rsidRPr="006A56AE">
              <w:rPr>
                <w:rFonts w:ascii="Arial" w:eastAsia="標楷體" w:hAnsi="Arial" w:hint="eastAsia"/>
                <w:color w:val="000000"/>
                <w:sz w:val="20"/>
              </w:rPr>
              <w:t>節規範所設立之跑道等待位置之兩側。</w:t>
            </w:r>
          </w:p>
        </w:tc>
        <w:tc>
          <w:tcPr>
            <w:tcW w:w="800" w:type="dxa"/>
            <w:tcBorders>
              <w:top w:val="nil"/>
              <w:left w:val="nil"/>
              <w:bottom w:val="single" w:sz="8" w:space="0" w:color="000000"/>
              <w:right w:val="single" w:sz="8" w:space="0" w:color="000000"/>
            </w:tcBorders>
            <w:shd w:val="clear" w:color="auto" w:fill="auto"/>
            <w:vAlign w:val="center"/>
            <w:hideMark/>
          </w:tcPr>
          <w:p w14:paraId="7A7AF40D"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9F17E4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0861E7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32D8F675"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769F174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5.4.2.12</w:t>
            </w:r>
          </w:p>
        </w:tc>
        <w:tc>
          <w:tcPr>
            <w:tcW w:w="4030" w:type="dxa"/>
            <w:tcBorders>
              <w:top w:val="nil"/>
              <w:left w:val="nil"/>
              <w:bottom w:val="single" w:sz="8" w:space="0" w:color="000000"/>
              <w:right w:val="single" w:sz="8" w:space="0" w:color="000000"/>
            </w:tcBorders>
            <w:shd w:val="clear" w:color="auto" w:fill="auto"/>
            <w:hideMark/>
          </w:tcPr>
          <w:p w14:paraId="504DB93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強制性</w:t>
            </w:r>
            <w:proofErr w:type="gramStart"/>
            <w:r w:rsidRPr="006A56AE">
              <w:rPr>
                <w:rFonts w:ascii="Arial" w:eastAsia="標楷體" w:hAnsi="Arial" w:hint="eastAsia"/>
                <w:color w:val="000000"/>
                <w:sz w:val="20"/>
              </w:rPr>
              <w:t>指示牌應為</w:t>
            </w:r>
            <w:proofErr w:type="gramEnd"/>
            <w:r w:rsidRPr="006A56AE">
              <w:rPr>
                <w:rFonts w:ascii="Arial" w:eastAsia="標楷體" w:hAnsi="Arial" w:hint="eastAsia"/>
                <w:color w:val="000000"/>
                <w:sz w:val="20"/>
              </w:rPr>
              <w:t>紅底白字。</w:t>
            </w:r>
          </w:p>
        </w:tc>
        <w:tc>
          <w:tcPr>
            <w:tcW w:w="800" w:type="dxa"/>
            <w:tcBorders>
              <w:top w:val="nil"/>
              <w:left w:val="nil"/>
              <w:bottom w:val="single" w:sz="8" w:space="0" w:color="000000"/>
              <w:right w:val="single" w:sz="8" w:space="0" w:color="000000"/>
            </w:tcBorders>
            <w:shd w:val="clear" w:color="auto" w:fill="auto"/>
            <w:vAlign w:val="center"/>
            <w:hideMark/>
          </w:tcPr>
          <w:p w14:paraId="50C66CEF"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74DE86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6B07F266"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4873ADD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5.4.2.14</w:t>
            </w:r>
          </w:p>
        </w:tc>
        <w:tc>
          <w:tcPr>
            <w:tcW w:w="4030" w:type="dxa"/>
            <w:tcBorders>
              <w:top w:val="nil"/>
              <w:left w:val="nil"/>
              <w:bottom w:val="single" w:sz="8" w:space="0" w:color="000000"/>
              <w:right w:val="single" w:sz="8" w:space="0" w:color="000000"/>
            </w:tcBorders>
            <w:shd w:val="clear" w:color="auto" w:fill="auto"/>
            <w:hideMark/>
          </w:tcPr>
          <w:p w14:paraId="18E0C19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除了設在跑道端附近之跑道名稱指示牌</w:t>
            </w:r>
            <w:proofErr w:type="gramStart"/>
            <w:r w:rsidRPr="006A56AE">
              <w:rPr>
                <w:rFonts w:ascii="Arial" w:eastAsia="標楷體" w:hAnsi="Arial" w:hint="eastAsia"/>
                <w:color w:val="000000"/>
                <w:sz w:val="20"/>
              </w:rPr>
              <w:t>可僅標示該端</w:t>
            </w:r>
            <w:proofErr w:type="gramEnd"/>
            <w:r w:rsidRPr="006A56AE">
              <w:rPr>
                <w:rFonts w:ascii="Arial" w:eastAsia="標楷體" w:hAnsi="Arial" w:hint="eastAsia"/>
                <w:color w:val="000000"/>
                <w:sz w:val="20"/>
              </w:rPr>
              <w:t>之跑道名稱外，跑道名稱指示牌上之文字符號應含有相交跑道之名稱，並依據指示牌之觀看位置正確地定向。</w:t>
            </w:r>
          </w:p>
        </w:tc>
        <w:tc>
          <w:tcPr>
            <w:tcW w:w="800" w:type="dxa"/>
            <w:tcBorders>
              <w:top w:val="nil"/>
              <w:left w:val="nil"/>
              <w:bottom w:val="single" w:sz="8" w:space="0" w:color="000000"/>
              <w:right w:val="single" w:sz="8" w:space="0" w:color="000000"/>
            </w:tcBorders>
            <w:shd w:val="clear" w:color="auto" w:fill="auto"/>
            <w:vAlign w:val="center"/>
            <w:hideMark/>
          </w:tcPr>
          <w:p w14:paraId="016F5EF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89B5B3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30AB177A" w14:textId="77777777" w:rsidTr="006F0AEA">
        <w:tblPrEx>
          <w:tblLook w:val="04A0" w:firstRow="1" w:lastRow="0" w:firstColumn="1" w:lastColumn="0" w:noHBand="0" w:noVBand="1"/>
        </w:tblPrEx>
        <w:trPr>
          <w:trHeight w:val="1200"/>
        </w:trPr>
        <w:tc>
          <w:tcPr>
            <w:tcW w:w="1184" w:type="dxa"/>
            <w:tcBorders>
              <w:top w:val="nil"/>
              <w:left w:val="single" w:sz="8" w:space="0" w:color="000000"/>
              <w:bottom w:val="single" w:sz="8" w:space="0" w:color="000000"/>
              <w:right w:val="nil"/>
            </w:tcBorders>
            <w:shd w:val="clear" w:color="auto" w:fill="auto"/>
            <w:hideMark/>
          </w:tcPr>
          <w:p w14:paraId="2AEB241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5.4.2.15</w:t>
            </w:r>
          </w:p>
        </w:tc>
        <w:tc>
          <w:tcPr>
            <w:tcW w:w="4030" w:type="dxa"/>
            <w:tcBorders>
              <w:top w:val="nil"/>
              <w:left w:val="nil"/>
              <w:bottom w:val="single" w:sz="8" w:space="0" w:color="000000"/>
              <w:right w:val="single" w:sz="8" w:space="0" w:color="000000"/>
            </w:tcBorders>
            <w:shd w:val="clear" w:color="auto" w:fill="auto"/>
            <w:hideMark/>
          </w:tcPr>
          <w:p w14:paraId="19D426F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在第</w:t>
            </w:r>
            <w:r w:rsidRPr="006A56AE">
              <w:rPr>
                <w:rFonts w:ascii="Arial" w:eastAsia="標楷體" w:hAnsi="Arial" w:hint="eastAsia"/>
                <w:color w:val="000000"/>
                <w:sz w:val="20"/>
              </w:rPr>
              <w:t>I</w:t>
            </w:r>
            <w:r w:rsidRPr="006A56AE">
              <w:rPr>
                <w:rFonts w:ascii="Arial" w:eastAsia="標楷體" w:hAnsi="Arial" w:hint="eastAsia"/>
                <w:color w:val="000000"/>
                <w:sz w:val="20"/>
              </w:rPr>
              <w:t>類、</w:t>
            </w:r>
            <w:r w:rsidRPr="006A56AE">
              <w:rPr>
                <w:rFonts w:ascii="Arial" w:eastAsia="標楷體" w:hAnsi="Arial" w:hint="eastAsia"/>
                <w:color w:val="000000"/>
                <w:sz w:val="20"/>
              </w:rPr>
              <w:t>II</w:t>
            </w:r>
            <w:r w:rsidRPr="006A56AE">
              <w:rPr>
                <w:rFonts w:ascii="Arial" w:eastAsia="標楷體" w:hAnsi="Arial" w:hint="eastAsia"/>
                <w:color w:val="000000"/>
                <w:sz w:val="20"/>
              </w:rPr>
              <w:t>類、</w:t>
            </w:r>
            <w:r w:rsidRPr="006A56AE">
              <w:rPr>
                <w:rFonts w:ascii="Arial" w:eastAsia="標楷體" w:hAnsi="Arial" w:hint="eastAsia"/>
                <w:color w:val="000000"/>
                <w:sz w:val="20"/>
              </w:rPr>
              <w:t>III</w:t>
            </w:r>
            <w:r w:rsidRPr="006A56AE">
              <w:rPr>
                <w:rFonts w:ascii="Arial" w:eastAsia="標楷體" w:hAnsi="Arial" w:hint="eastAsia"/>
                <w:color w:val="000000"/>
                <w:sz w:val="20"/>
              </w:rPr>
              <w:t>類、</w:t>
            </w:r>
            <w:r w:rsidRPr="006A56AE">
              <w:rPr>
                <w:rFonts w:ascii="Arial" w:eastAsia="標楷體" w:hAnsi="Arial" w:hint="eastAsia"/>
                <w:color w:val="000000"/>
                <w:sz w:val="20"/>
              </w:rPr>
              <w:t>II/III</w:t>
            </w:r>
            <w:r w:rsidRPr="006A56AE">
              <w:rPr>
                <w:rFonts w:ascii="Arial" w:eastAsia="標楷體" w:hAnsi="Arial" w:hint="eastAsia"/>
                <w:color w:val="000000"/>
                <w:sz w:val="20"/>
              </w:rPr>
              <w:t>類合用或</w:t>
            </w:r>
            <w:r w:rsidRPr="006A56AE">
              <w:rPr>
                <w:rFonts w:ascii="Arial" w:eastAsia="標楷體" w:hAnsi="Arial" w:hint="eastAsia"/>
                <w:color w:val="000000"/>
                <w:sz w:val="20"/>
              </w:rPr>
              <w:t>I/II/III</w:t>
            </w:r>
            <w:r w:rsidRPr="006A56AE">
              <w:rPr>
                <w:rFonts w:ascii="Arial" w:eastAsia="標楷體" w:hAnsi="Arial" w:hint="eastAsia"/>
                <w:color w:val="000000"/>
                <w:sz w:val="20"/>
              </w:rPr>
              <w:t>類合用之跑道等待位置指示牌上應由跑道名稱及適當之</w:t>
            </w:r>
            <w:r w:rsidRPr="006A56AE">
              <w:rPr>
                <w:rFonts w:ascii="Arial" w:eastAsia="標楷體" w:hAnsi="Arial" w:hint="eastAsia"/>
                <w:color w:val="000000"/>
                <w:sz w:val="20"/>
              </w:rPr>
              <w:t>CAT I</w:t>
            </w:r>
            <w:r w:rsidRPr="006A56AE">
              <w:rPr>
                <w:rFonts w:ascii="Arial" w:eastAsia="標楷體" w:hAnsi="Arial" w:hint="eastAsia"/>
                <w:color w:val="000000"/>
                <w:sz w:val="20"/>
              </w:rPr>
              <w:t>、</w:t>
            </w:r>
            <w:r w:rsidRPr="006A56AE">
              <w:rPr>
                <w:rFonts w:ascii="Arial" w:eastAsia="標楷體" w:hAnsi="Arial" w:hint="eastAsia"/>
                <w:color w:val="000000"/>
                <w:sz w:val="20"/>
              </w:rPr>
              <w:t>CAT II</w:t>
            </w:r>
            <w:r w:rsidRPr="006A56AE">
              <w:rPr>
                <w:rFonts w:ascii="Arial" w:eastAsia="標楷體" w:hAnsi="Arial" w:hint="eastAsia"/>
                <w:color w:val="000000"/>
                <w:sz w:val="20"/>
              </w:rPr>
              <w:t>、</w:t>
            </w:r>
            <w:r w:rsidRPr="006A56AE">
              <w:rPr>
                <w:rFonts w:ascii="Arial" w:eastAsia="標楷體" w:hAnsi="Arial" w:hint="eastAsia"/>
                <w:color w:val="000000"/>
                <w:sz w:val="20"/>
              </w:rPr>
              <w:t>CAT III</w:t>
            </w:r>
            <w:r w:rsidRPr="006A56AE">
              <w:rPr>
                <w:rFonts w:ascii="Arial" w:eastAsia="標楷體" w:hAnsi="Arial" w:hint="eastAsia"/>
                <w:color w:val="000000"/>
                <w:sz w:val="20"/>
              </w:rPr>
              <w:t>、</w:t>
            </w:r>
            <w:r w:rsidRPr="006A56AE">
              <w:rPr>
                <w:rFonts w:ascii="Arial" w:eastAsia="標楷體" w:hAnsi="Arial" w:hint="eastAsia"/>
                <w:color w:val="000000"/>
                <w:sz w:val="20"/>
              </w:rPr>
              <w:t>CAT II/III</w:t>
            </w:r>
            <w:r w:rsidRPr="006A56AE">
              <w:rPr>
                <w:rFonts w:ascii="Arial" w:eastAsia="標楷體" w:hAnsi="Arial" w:hint="eastAsia"/>
                <w:color w:val="000000"/>
                <w:sz w:val="20"/>
              </w:rPr>
              <w:t>或</w:t>
            </w:r>
            <w:r w:rsidRPr="006A56AE">
              <w:rPr>
                <w:rFonts w:ascii="Arial" w:eastAsia="標楷體" w:hAnsi="Arial" w:hint="eastAsia"/>
                <w:color w:val="000000"/>
                <w:sz w:val="20"/>
              </w:rPr>
              <w:t>CAT I/II/III</w:t>
            </w:r>
            <w:r w:rsidRPr="006A56AE">
              <w:rPr>
                <w:rFonts w:ascii="Arial" w:eastAsia="標楷體" w:hAnsi="Arial" w:hint="eastAsia"/>
                <w:color w:val="000000"/>
                <w:sz w:val="20"/>
              </w:rPr>
              <w:t>文字符號所組成。</w:t>
            </w:r>
          </w:p>
        </w:tc>
        <w:tc>
          <w:tcPr>
            <w:tcW w:w="800" w:type="dxa"/>
            <w:tcBorders>
              <w:top w:val="nil"/>
              <w:left w:val="nil"/>
              <w:bottom w:val="single" w:sz="8" w:space="0" w:color="000000"/>
              <w:right w:val="single" w:sz="8" w:space="0" w:color="000000"/>
            </w:tcBorders>
            <w:shd w:val="clear" w:color="auto" w:fill="auto"/>
            <w:vAlign w:val="center"/>
            <w:hideMark/>
          </w:tcPr>
          <w:p w14:paraId="7AE712A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DC2F9A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BF0D1B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44B38208"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2EB078AA"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5.4.2.16</w:t>
            </w:r>
          </w:p>
        </w:tc>
        <w:tc>
          <w:tcPr>
            <w:tcW w:w="4030" w:type="dxa"/>
            <w:tcBorders>
              <w:top w:val="nil"/>
              <w:left w:val="nil"/>
              <w:bottom w:val="single" w:sz="8" w:space="0" w:color="000000"/>
              <w:right w:val="single" w:sz="8" w:space="0" w:color="000000"/>
            </w:tcBorders>
            <w:shd w:val="clear" w:color="auto" w:fill="auto"/>
            <w:hideMark/>
          </w:tcPr>
          <w:p w14:paraId="4311E75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禁止進入指示牌之文字符號應與圖</w:t>
            </w:r>
            <w:r w:rsidRPr="006A56AE">
              <w:rPr>
                <w:rFonts w:ascii="Arial" w:eastAsia="標楷體" w:hAnsi="Arial" w:hint="eastAsia"/>
                <w:color w:val="000000"/>
                <w:sz w:val="20"/>
              </w:rPr>
              <w:t xml:space="preserve"> 5-30 </w:t>
            </w:r>
            <w:r w:rsidRPr="006A56AE">
              <w:rPr>
                <w:rFonts w:ascii="Arial" w:eastAsia="標楷體" w:hAnsi="Arial" w:hint="eastAsia"/>
                <w:color w:val="000000"/>
                <w:sz w:val="20"/>
              </w:rPr>
              <w:t>相符。</w:t>
            </w:r>
          </w:p>
        </w:tc>
        <w:tc>
          <w:tcPr>
            <w:tcW w:w="800" w:type="dxa"/>
            <w:tcBorders>
              <w:top w:val="nil"/>
              <w:left w:val="nil"/>
              <w:bottom w:val="single" w:sz="8" w:space="0" w:color="000000"/>
              <w:right w:val="single" w:sz="8" w:space="0" w:color="000000"/>
            </w:tcBorders>
            <w:shd w:val="clear" w:color="auto" w:fill="auto"/>
            <w:vAlign w:val="center"/>
            <w:hideMark/>
          </w:tcPr>
          <w:p w14:paraId="20E445A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04FE93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FD05C15"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359041A7"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5.4.2.17</w:t>
            </w:r>
          </w:p>
        </w:tc>
        <w:tc>
          <w:tcPr>
            <w:tcW w:w="4030" w:type="dxa"/>
            <w:tcBorders>
              <w:top w:val="nil"/>
              <w:left w:val="nil"/>
              <w:bottom w:val="single" w:sz="8" w:space="0" w:color="000000"/>
              <w:right w:val="single" w:sz="8" w:space="0" w:color="000000"/>
            </w:tcBorders>
            <w:shd w:val="clear" w:color="auto" w:fill="auto"/>
            <w:hideMark/>
          </w:tcPr>
          <w:p w14:paraId="7A3367D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按照</w:t>
            </w:r>
            <w:r w:rsidRPr="006A56AE">
              <w:rPr>
                <w:rFonts w:ascii="Arial" w:eastAsia="標楷體" w:hAnsi="Arial" w:hint="eastAsia"/>
                <w:color w:val="000000"/>
                <w:sz w:val="20"/>
              </w:rPr>
              <w:t xml:space="preserve"> 3.12.3 </w:t>
            </w:r>
            <w:r w:rsidRPr="006A56AE">
              <w:rPr>
                <w:rFonts w:ascii="Arial" w:eastAsia="標楷體" w:hAnsi="Arial" w:hint="eastAsia"/>
                <w:color w:val="000000"/>
                <w:sz w:val="20"/>
              </w:rPr>
              <w:t>節設置之跑道等待位置</w:t>
            </w:r>
            <w:proofErr w:type="gramStart"/>
            <w:r w:rsidRPr="006A56AE">
              <w:rPr>
                <w:rFonts w:ascii="Arial" w:eastAsia="標楷體" w:hAnsi="Arial" w:hint="eastAsia"/>
                <w:color w:val="000000"/>
                <w:sz w:val="20"/>
              </w:rPr>
              <w:t>指示牌應由</w:t>
            </w:r>
            <w:proofErr w:type="gramEnd"/>
            <w:r w:rsidRPr="006A56AE">
              <w:rPr>
                <w:rFonts w:ascii="Arial" w:eastAsia="標楷體" w:hAnsi="Arial" w:hint="eastAsia"/>
                <w:color w:val="000000"/>
                <w:sz w:val="20"/>
              </w:rPr>
              <w:t>滑行道名稱及一個數字之文字符號所組成。</w:t>
            </w:r>
          </w:p>
        </w:tc>
        <w:tc>
          <w:tcPr>
            <w:tcW w:w="800" w:type="dxa"/>
            <w:tcBorders>
              <w:top w:val="nil"/>
              <w:left w:val="nil"/>
              <w:bottom w:val="single" w:sz="8" w:space="0" w:color="000000"/>
              <w:right w:val="single" w:sz="8" w:space="0" w:color="000000"/>
            </w:tcBorders>
            <w:shd w:val="clear" w:color="auto" w:fill="auto"/>
            <w:vAlign w:val="center"/>
            <w:hideMark/>
          </w:tcPr>
          <w:p w14:paraId="2123FB47"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6B879D"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43E946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2679962E"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67696698"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5.4.2.18</w:t>
            </w:r>
          </w:p>
        </w:tc>
        <w:tc>
          <w:tcPr>
            <w:tcW w:w="4030" w:type="dxa"/>
            <w:tcBorders>
              <w:top w:val="nil"/>
              <w:left w:val="nil"/>
              <w:bottom w:val="single" w:sz="8" w:space="0" w:color="000000"/>
              <w:right w:val="single" w:sz="8" w:space="0" w:color="000000"/>
            </w:tcBorders>
            <w:shd w:val="clear" w:color="auto" w:fill="auto"/>
            <w:hideMark/>
          </w:tcPr>
          <w:p w14:paraId="5191D4A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當設置強制性指示牌，應採用圖</w:t>
            </w:r>
            <w:r w:rsidRPr="006A56AE">
              <w:rPr>
                <w:rFonts w:ascii="Arial" w:eastAsia="標楷體" w:hAnsi="Arial" w:hint="eastAsia"/>
                <w:color w:val="000000"/>
                <w:sz w:val="20"/>
              </w:rPr>
              <w:t>5-30</w:t>
            </w:r>
            <w:r w:rsidRPr="006A56AE">
              <w:rPr>
                <w:rFonts w:ascii="Arial" w:eastAsia="標楷體" w:hAnsi="Arial" w:hint="eastAsia"/>
                <w:color w:val="000000"/>
                <w:sz w:val="20"/>
              </w:rPr>
              <w:t>所示之文字及（或）符號。</w:t>
            </w:r>
          </w:p>
        </w:tc>
        <w:tc>
          <w:tcPr>
            <w:tcW w:w="800" w:type="dxa"/>
            <w:tcBorders>
              <w:top w:val="nil"/>
              <w:left w:val="nil"/>
              <w:bottom w:val="single" w:sz="8" w:space="0" w:color="000000"/>
              <w:right w:val="single" w:sz="8" w:space="0" w:color="000000"/>
            </w:tcBorders>
            <w:shd w:val="clear" w:color="auto" w:fill="auto"/>
            <w:vAlign w:val="center"/>
            <w:hideMark/>
          </w:tcPr>
          <w:p w14:paraId="6298A33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4B9B7C4"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3CBA4A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1F264209"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1833CED"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lastRenderedPageBreak/>
              <w:t>5.4.3</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42C51E3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資訊指示牌</w:t>
            </w:r>
          </w:p>
        </w:tc>
      </w:tr>
      <w:tr w:rsidR="00835AAE" w:rsidRPr="006A56AE" w14:paraId="44C6B7FB"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19C0235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5.4.3.3</w:t>
            </w:r>
          </w:p>
        </w:tc>
        <w:tc>
          <w:tcPr>
            <w:tcW w:w="4030" w:type="dxa"/>
            <w:tcBorders>
              <w:top w:val="nil"/>
              <w:left w:val="nil"/>
              <w:bottom w:val="single" w:sz="8" w:space="0" w:color="000000"/>
              <w:right w:val="single" w:sz="8" w:space="0" w:color="000000"/>
            </w:tcBorders>
            <w:shd w:val="clear" w:color="auto" w:fill="auto"/>
            <w:hideMark/>
          </w:tcPr>
          <w:p w14:paraId="7B19ADA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當運行上需要識別一個跑道出口時，應設置跑道出口指示牌。</w:t>
            </w:r>
          </w:p>
        </w:tc>
        <w:tc>
          <w:tcPr>
            <w:tcW w:w="800" w:type="dxa"/>
            <w:tcBorders>
              <w:top w:val="nil"/>
              <w:left w:val="nil"/>
              <w:bottom w:val="single" w:sz="8" w:space="0" w:color="000000"/>
              <w:right w:val="single" w:sz="8" w:space="0" w:color="000000"/>
            </w:tcBorders>
            <w:shd w:val="clear" w:color="auto" w:fill="auto"/>
            <w:vAlign w:val="center"/>
            <w:hideMark/>
          </w:tcPr>
          <w:p w14:paraId="2327DE1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B7F42DD"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C34E87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368009DC"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168CEC2E"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5.4.3.4</w:t>
            </w:r>
          </w:p>
        </w:tc>
        <w:tc>
          <w:tcPr>
            <w:tcW w:w="4030" w:type="dxa"/>
            <w:tcBorders>
              <w:top w:val="nil"/>
              <w:left w:val="nil"/>
              <w:bottom w:val="single" w:sz="8" w:space="0" w:color="000000"/>
              <w:right w:val="single" w:sz="8" w:space="0" w:color="000000"/>
            </w:tcBorders>
            <w:shd w:val="clear" w:color="auto" w:fill="auto"/>
            <w:hideMark/>
          </w:tcPr>
          <w:p w14:paraId="374D6BF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在出口滑行道未裝設滑行道中心線燈而需要對脫離跑道之駕駛員</w:t>
            </w:r>
            <w:proofErr w:type="gramStart"/>
            <w:r w:rsidRPr="006A56AE">
              <w:rPr>
                <w:rFonts w:ascii="Arial" w:eastAsia="標楷體" w:hAnsi="Arial" w:hint="eastAsia"/>
                <w:color w:val="000000"/>
                <w:sz w:val="20"/>
              </w:rPr>
              <w:t>表明儀降</w:t>
            </w:r>
            <w:proofErr w:type="gramEnd"/>
            <w:r w:rsidRPr="006A56AE">
              <w:rPr>
                <w:rFonts w:ascii="Arial" w:eastAsia="標楷體" w:hAnsi="Arial" w:hint="eastAsia"/>
                <w:color w:val="000000"/>
                <w:sz w:val="20"/>
              </w:rPr>
              <w:t>／微降系統之臨界／靈敏區或內轉接面之邊界（取兩者之中離跑道較遠者）之場合，應設置脫離跑道指示牌。</w:t>
            </w:r>
          </w:p>
        </w:tc>
        <w:tc>
          <w:tcPr>
            <w:tcW w:w="800" w:type="dxa"/>
            <w:tcBorders>
              <w:top w:val="nil"/>
              <w:left w:val="nil"/>
              <w:bottom w:val="single" w:sz="8" w:space="0" w:color="000000"/>
              <w:right w:val="single" w:sz="8" w:space="0" w:color="000000"/>
            </w:tcBorders>
            <w:shd w:val="clear" w:color="auto" w:fill="auto"/>
            <w:vAlign w:val="center"/>
            <w:hideMark/>
          </w:tcPr>
          <w:p w14:paraId="3032BE1D"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5B435E7"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D84B0D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49599979"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6906FEC8"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5.4.3.7</w:t>
            </w:r>
          </w:p>
        </w:tc>
        <w:tc>
          <w:tcPr>
            <w:tcW w:w="4030" w:type="dxa"/>
            <w:tcBorders>
              <w:top w:val="nil"/>
              <w:left w:val="nil"/>
              <w:bottom w:val="single" w:sz="8" w:space="0" w:color="000000"/>
              <w:right w:val="single" w:sz="8" w:space="0" w:color="000000"/>
            </w:tcBorders>
            <w:shd w:val="clear" w:color="auto" w:fill="auto"/>
            <w:hideMark/>
          </w:tcPr>
          <w:p w14:paraId="4C6931E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於到達滑行道交叉處前，為表明路徑資訊時應設置組合位置及方向之指示牌。</w:t>
            </w:r>
          </w:p>
        </w:tc>
        <w:tc>
          <w:tcPr>
            <w:tcW w:w="800" w:type="dxa"/>
            <w:tcBorders>
              <w:top w:val="nil"/>
              <w:left w:val="nil"/>
              <w:bottom w:val="single" w:sz="8" w:space="0" w:color="000000"/>
              <w:right w:val="single" w:sz="8" w:space="0" w:color="000000"/>
            </w:tcBorders>
            <w:shd w:val="clear" w:color="auto" w:fill="auto"/>
            <w:vAlign w:val="center"/>
            <w:hideMark/>
          </w:tcPr>
          <w:p w14:paraId="7AAC05F7"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46DC486"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721922D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3278B0B7"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0D618004"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5.4.3.8</w:t>
            </w:r>
          </w:p>
        </w:tc>
        <w:tc>
          <w:tcPr>
            <w:tcW w:w="4030" w:type="dxa"/>
            <w:tcBorders>
              <w:top w:val="nil"/>
              <w:left w:val="nil"/>
              <w:bottom w:val="single" w:sz="8" w:space="0" w:color="000000"/>
              <w:right w:val="single" w:sz="8" w:space="0" w:color="000000"/>
            </w:tcBorders>
            <w:shd w:val="clear" w:color="auto" w:fill="auto"/>
            <w:hideMark/>
          </w:tcPr>
          <w:p w14:paraId="7078D0B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為運作需要標示交叉處之滑行道名稱及方向時，應設置方向指示牌。</w:t>
            </w:r>
          </w:p>
        </w:tc>
        <w:tc>
          <w:tcPr>
            <w:tcW w:w="800" w:type="dxa"/>
            <w:tcBorders>
              <w:top w:val="nil"/>
              <w:left w:val="nil"/>
              <w:bottom w:val="single" w:sz="8" w:space="0" w:color="000000"/>
              <w:right w:val="single" w:sz="8" w:space="0" w:color="000000"/>
            </w:tcBorders>
            <w:shd w:val="clear" w:color="auto" w:fill="auto"/>
            <w:vAlign w:val="center"/>
            <w:hideMark/>
          </w:tcPr>
          <w:p w14:paraId="65ED318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792423D"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104067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5F9CE3B7"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5B2019C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5.4.3.10</w:t>
            </w:r>
          </w:p>
        </w:tc>
        <w:tc>
          <w:tcPr>
            <w:tcW w:w="4030" w:type="dxa"/>
            <w:tcBorders>
              <w:top w:val="nil"/>
              <w:left w:val="nil"/>
              <w:bottom w:val="single" w:sz="8" w:space="0" w:color="000000"/>
              <w:right w:val="single" w:sz="8" w:space="0" w:color="000000"/>
            </w:tcBorders>
            <w:shd w:val="clear" w:color="auto" w:fill="auto"/>
            <w:hideMark/>
          </w:tcPr>
          <w:p w14:paraId="79898AB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除了在跑道／跑道交叉處</w:t>
            </w:r>
            <w:proofErr w:type="gramStart"/>
            <w:r w:rsidRPr="006A56AE">
              <w:rPr>
                <w:rFonts w:ascii="Arial" w:eastAsia="標楷體" w:hAnsi="Arial" w:hint="eastAsia"/>
                <w:color w:val="000000"/>
                <w:sz w:val="20"/>
              </w:rPr>
              <w:t>以外，</w:t>
            </w:r>
            <w:proofErr w:type="gramEnd"/>
            <w:r w:rsidRPr="006A56AE">
              <w:rPr>
                <w:rFonts w:ascii="Arial" w:eastAsia="標楷體" w:hAnsi="Arial" w:hint="eastAsia"/>
                <w:color w:val="000000"/>
                <w:sz w:val="20"/>
              </w:rPr>
              <w:t>位置</w:t>
            </w:r>
            <w:proofErr w:type="gramStart"/>
            <w:r w:rsidRPr="006A56AE">
              <w:rPr>
                <w:rFonts w:ascii="Arial" w:eastAsia="標楷體" w:hAnsi="Arial" w:hint="eastAsia"/>
                <w:color w:val="000000"/>
                <w:sz w:val="20"/>
              </w:rPr>
              <w:t>指示牌應與</w:t>
            </w:r>
            <w:proofErr w:type="gramEnd"/>
            <w:r w:rsidRPr="006A56AE">
              <w:rPr>
                <w:rFonts w:ascii="Arial" w:eastAsia="標楷體" w:hAnsi="Arial" w:hint="eastAsia"/>
                <w:color w:val="000000"/>
                <w:sz w:val="20"/>
              </w:rPr>
              <w:t>跑道名稱指示牌共同設置。</w:t>
            </w:r>
          </w:p>
        </w:tc>
        <w:tc>
          <w:tcPr>
            <w:tcW w:w="800" w:type="dxa"/>
            <w:tcBorders>
              <w:top w:val="nil"/>
              <w:left w:val="nil"/>
              <w:bottom w:val="single" w:sz="8" w:space="0" w:color="000000"/>
              <w:right w:val="single" w:sz="8" w:space="0" w:color="000000"/>
            </w:tcBorders>
            <w:shd w:val="clear" w:color="auto" w:fill="auto"/>
            <w:vAlign w:val="center"/>
            <w:hideMark/>
          </w:tcPr>
          <w:p w14:paraId="2C9C24E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D40FDF2"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15B1E0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3D34BD81"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20D8BB2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5.4.3.11</w:t>
            </w:r>
          </w:p>
        </w:tc>
        <w:tc>
          <w:tcPr>
            <w:tcW w:w="4030" w:type="dxa"/>
            <w:tcBorders>
              <w:top w:val="nil"/>
              <w:left w:val="nil"/>
              <w:bottom w:val="single" w:sz="8" w:space="0" w:color="000000"/>
              <w:right w:val="single" w:sz="8" w:space="0" w:color="000000"/>
            </w:tcBorders>
            <w:shd w:val="clear" w:color="auto" w:fill="auto"/>
            <w:hideMark/>
          </w:tcPr>
          <w:p w14:paraId="3590683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除非經航空研究後確定無此需要，否則位置</w:t>
            </w:r>
            <w:proofErr w:type="gramStart"/>
            <w:r w:rsidRPr="006A56AE">
              <w:rPr>
                <w:rFonts w:ascii="Arial" w:eastAsia="標楷體" w:hAnsi="Arial" w:hint="eastAsia"/>
                <w:color w:val="000000"/>
                <w:sz w:val="20"/>
              </w:rPr>
              <w:t>指示牌應與</w:t>
            </w:r>
            <w:proofErr w:type="gramEnd"/>
            <w:r w:rsidRPr="006A56AE">
              <w:rPr>
                <w:rFonts w:ascii="Arial" w:eastAsia="標楷體" w:hAnsi="Arial" w:hint="eastAsia"/>
                <w:color w:val="000000"/>
                <w:sz w:val="20"/>
              </w:rPr>
              <w:t>方向指示牌共同設置。</w:t>
            </w:r>
          </w:p>
        </w:tc>
        <w:tc>
          <w:tcPr>
            <w:tcW w:w="800" w:type="dxa"/>
            <w:tcBorders>
              <w:top w:val="nil"/>
              <w:left w:val="nil"/>
              <w:bottom w:val="single" w:sz="8" w:space="0" w:color="000000"/>
              <w:right w:val="single" w:sz="8" w:space="0" w:color="000000"/>
            </w:tcBorders>
            <w:shd w:val="clear" w:color="auto" w:fill="auto"/>
            <w:vAlign w:val="center"/>
            <w:hideMark/>
          </w:tcPr>
          <w:p w14:paraId="7FFABD6D"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141E852"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687A770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5E061CAB"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2B56CAAB"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5.4.3.14</w:t>
            </w:r>
          </w:p>
        </w:tc>
        <w:tc>
          <w:tcPr>
            <w:tcW w:w="4030" w:type="dxa"/>
            <w:tcBorders>
              <w:top w:val="nil"/>
              <w:left w:val="nil"/>
              <w:bottom w:val="single" w:sz="8" w:space="0" w:color="000000"/>
              <w:right w:val="single" w:sz="8" w:space="0" w:color="000000"/>
            </w:tcBorders>
            <w:shd w:val="clear" w:color="auto" w:fill="auto"/>
            <w:hideMark/>
          </w:tcPr>
          <w:p w14:paraId="3BA9BC9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除了</w:t>
            </w:r>
            <w:r w:rsidRPr="006A56AE">
              <w:rPr>
                <w:rFonts w:ascii="Arial" w:eastAsia="標楷體" w:hAnsi="Arial" w:hint="eastAsia"/>
                <w:color w:val="000000"/>
                <w:sz w:val="20"/>
              </w:rPr>
              <w:t xml:space="preserve"> 5.4.3.16 </w:t>
            </w:r>
            <w:r w:rsidRPr="006A56AE">
              <w:rPr>
                <w:rFonts w:ascii="Arial" w:eastAsia="標楷體" w:hAnsi="Arial" w:hint="eastAsia"/>
                <w:color w:val="000000"/>
                <w:sz w:val="20"/>
              </w:rPr>
              <w:t>節（跑道出口指示牌）及</w:t>
            </w:r>
            <w:r w:rsidRPr="006A56AE">
              <w:rPr>
                <w:rFonts w:ascii="Arial" w:eastAsia="標楷體" w:hAnsi="Arial" w:hint="eastAsia"/>
                <w:color w:val="000000"/>
                <w:sz w:val="20"/>
              </w:rPr>
              <w:t xml:space="preserve">5.4.3.24 </w:t>
            </w:r>
            <w:r w:rsidRPr="006A56AE">
              <w:rPr>
                <w:rFonts w:ascii="Arial" w:eastAsia="標楷體" w:hAnsi="Arial" w:hint="eastAsia"/>
                <w:color w:val="000000"/>
                <w:sz w:val="20"/>
              </w:rPr>
              <w:t>節（</w:t>
            </w:r>
            <w:r w:rsidRPr="006A56AE">
              <w:rPr>
                <w:rFonts w:ascii="Arial" w:eastAsia="標楷體" w:hAnsi="Arial" w:hint="eastAsia"/>
                <w:color w:val="000000"/>
                <w:sz w:val="20"/>
              </w:rPr>
              <w:t>T</w:t>
            </w:r>
            <w:r w:rsidRPr="006A56AE">
              <w:rPr>
                <w:rFonts w:ascii="Arial" w:eastAsia="標楷體" w:hAnsi="Arial" w:hint="eastAsia"/>
                <w:color w:val="000000"/>
                <w:sz w:val="20"/>
              </w:rPr>
              <w:t>型交叉處之方向指示牌）之資訊</w:t>
            </w:r>
            <w:proofErr w:type="gramStart"/>
            <w:r w:rsidRPr="006A56AE">
              <w:rPr>
                <w:rFonts w:ascii="Arial" w:eastAsia="標楷體" w:hAnsi="Arial" w:hint="eastAsia"/>
                <w:color w:val="000000"/>
                <w:sz w:val="20"/>
              </w:rPr>
              <w:t>指示牌外</w:t>
            </w:r>
            <w:proofErr w:type="gramEnd"/>
            <w:r w:rsidRPr="006A56AE">
              <w:rPr>
                <w:rFonts w:ascii="Arial" w:eastAsia="標楷體" w:hAnsi="Arial" w:hint="eastAsia"/>
                <w:color w:val="000000"/>
                <w:sz w:val="20"/>
              </w:rPr>
              <w:t>，資訊指示牌應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可能依據表</w:t>
            </w:r>
            <w:r w:rsidRPr="006A56AE">
              <w:rPr>
                <w:rFonts w:ascii="Arial" w:eastAsia="標楷體" w:hAnsi="Arial" w:hint="eastAsia"/>
                <w:color w:val="000000"/>
                <w:sz w:val="20"/>
              </w:rPr>
              <w:t xml:space="preserve"> 5-5 </w:t>
            </w:r>
            <w:r w:rsidRPr="006A56AE">
              <w:rPr>
                <w:rFonts w:ascii="Arial" w:eastAsia="標楷體" w:hAnsi="Arial" w:hint="eastAsia"/>
                <w:color w:val="000000"/>
                <w:sz w:val="20"/>
              </w:rPr>
              <w:t>要求，並設在滑行道之左側。</w:t>
            </w:r>
          </w:p>
        </w:tc>
        <w:tc>
          <w:tcPr>
            <w:tcW w:w="800" w:type="dxa"/>
            <w:tcBorders>
              <w:top w:val="nil"/>
              <w:left w:val="nil"/>
              <w:bottom w:val="single" w:sz="8" w:space="0" w:color="000000"/>
              <w:right w:val="single" w:sz="8" w:space="0" w:color="000000"/>
            </w:tcBorders>
            <w:shd w:val="clear" w:color="auto" w:fill="auto"/>
            <w:vAlign w:val="center"/>
            <w:hideMark/>
          </w:tcPr>
          <w:p w14:paraId="79B3D43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2E18ED7"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231729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44E2CD28" w14:textId="77777777" w:rsidTr="006F0AEA">
        <w:tblPrEx>
          <w:tblLook w:val="04A0" w:firstRow="1" w:lastRow="0" w:firstColumn="1" w:lastColumn="0" w:noHBand="0" w:noVBand="1"/>
        </w:tblPrEx>
        <w:trPr>
          <w:trHeight w:val="1656"/>
        </w:trPr>
        <w:tc>
          <w:tcPr>
            <w:tcW w:w="1184" w:type="dxa"/>
            <w:tcBorders>
              <w:top w:val="nil"/>
              <w:left w:val="single" w:sz="8" w:space="0" w:color="000000"/>
              <w:bottom w:val="single" w:sz="8" w:space="0" w:color="000000"/>
              <w:right w:val="nil"/>
            </w:tcBorders>
            <w:shd w:val="clear" w:color="auto" w:fill="auto"/>
            <w:hideMark/>
          </w:tcPr>
          <w:p w14:paraId="2B86A8BC"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5.4.3.15</w:t>
            </w:r>
          </w:p>
        </w:tc>
        <w:tc>
          <w:tcPr>
            <w:tcW w:w="4030" w:type="dxa"/>
            <w:tcBorders>
              <w:top w:val="nil"/>
              <w:left w:val="nil"/>
              <w:bottom w:val="single" w:sz="8" w:space="0" w:color="000000"/>
              <w:right w:val="single" w:sz="8" w:space="0" w:color="000000"/>
            </w:tcBorders>
            <w:shd w:val="clear" w:color="auto" w:fill="auto"/>
            <w:hideMark/>
          </w:tcPr>
          <w:p w14:paraId="6803FB4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在滑行道交叉處，資訊</w:t>
            </w:r>
            <w:proofErr w:type="gramStart"/>
            <w:r w:rsidRPr="006A56AE">
              <w:rPr>
                <w:rFonts w:ascii="Arial" w:eastAsia="標楷體" w:hAnsi="Arial" w:hint="eastAsia"/>
                <w:color w:val="000000"/>
                <w:sz w:val="20"/>
              </w:rPr>
              <w:t>指示牌應設在</w:t>
            </w:r>
            <w:proofErr w:type="gramEnd"/>
            <w:r w:rsidRPr="006A56AE">
              <w:rPr>
                <w:rFonts w:ascii="Arial" w:eastAsia="標楷體" w:hAnsi="Arial" w:hint="eastAsia"/>
                <w:color w:val="000000"/>
                <w:sz w:val="20"/>
              </w:rPr>
              <w:t>交叉處前，並與中途等待位置標線相互一致；在沒有中途等待位置標線之場合，跑道參考長度分類為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時應將指示牌設置於距離交會滑行道中心線之至少</w:t>
            </w:r>
            <w:r w:rsidRPr="006A56AE">
              <w:rPr>
                <w:rFonts w:ascii="Arial" w:eastAsia="標楷體" w:hAnsi="Arial" w:hint="eastAsia"/>
                <w:color w:val="000000"/>
                <w:sz w:val="20"/>
              </w:rPr>
              <w:t>60m</w:t>
            </w:r>
            <w:r w:rsidRPr="006A56AE">
              <w:rPr>
                <w:rFonts w:ascii="Arial" w:eastAsia="標楷體" w:hAnsi="Arial" w:hint="eastAsia"/>
                <w:color w:val="000000"/>
                <w:sz w:val="20"/>
              </w:rPr>
              <w:t>處；跑道參考長度分類為</w:t>
            </w:r>
            <w:r w:rsidRPr="006A56AE">
              <w:rPr>
                <w:rFonts w:ascii="Arial" w:eastAsia="標楷體" w:hAnsi="Arial" w:hint="eastAsia"/>
                <w:color w:val="000000"/>
                <w:sz w:val="20"/>
              </w:rPr>
              <w:t>1</w:t>
            </w:r>
            <w:r w:rsidRPr="006A56AE">
              <w:rPr>
                <w:rFonts w:ascii="Arial" w:eastAsia="標楷體" w:hAnsi="Arial" w:hint="eastAsia"/>
                <w:color w:val="000000"/>
                <w:sz w:val="20"/>
              </w:rPr>
              <w:t>或</w:t>
            </w:r>
            <w:r w:rsidRPr="006A56AE">
              <w:rPr>
                <w:rFonts w:ascii="Arial" w:eastAsia="標楷體" w:hAnsi="Arial" w:hint="eastAsia"/>
                <w:color w:val="000000"/>
                <w:sz w:val="20"/>
              </w:rPr>
              <w:t>2</w:t>
            </w:r>
            <w:r w:rsidRPr="006A56AE">
              <w:rPr>
                <w:rFonts w:ascii="Arial" w:eastAsia="標楷體" w:hAnsi="Arial" w:hint="eastAsia"/>
                <w:color w:val="000000"/>
                <w:sz w:val="20"/>
              </w:rPr>
              <w:t>時應將指示牌設置於距離交會滑行道中心線之至少</w:t>
            </w:r>
            <w:r w:rsidRPr="006A56AE">
              <w:rPr>
                <w:rFonts w:ascii="Arial" w:eastAsia="標楷體" w:hAnsi="Arial" w:hint="eastAsia"/>
                <w:color w:val="000000"/>
                <w:sz w:val="20"/>
              </w:rPr>
              <w:t>40m</w:t>
            </w:r>
            <w:r w:rsidRPr="006A56AE">
              <w:rPr>
                <w:rFonts w:ascii="Arial" w:eastAsia="標楷體" w:hAnsi="Arial" w:hint="eastAsia"/>
                <w:color w:val="000000"/>
                <w:sz w:val="20"/>
              </w:rPr>
              <w:t>處。</w:t>
            </w:r>
          </w:p>
        </w:tc>
        <w:tc>
          <w:tcPr>
            <w:tcW w:w="800" w:type="dxa"/>
            <w:tcBorders>
              <w:top w:val="nil"/>
              <w:left w:val="nil"/>
              <w:bottom w:val="single" w:sz="8" w:space="0" w:color="000000"/>
              <w:right w:val="single" w:sz="8" w:space="0" w:color="000000"/>
            </w:tcBorders>
            <w:shd w:val="clear" w:color="auto" w:fill="auto"/>
            <w:vAlign w:val="center"/>
            <w:hideMark/>
          </w:tcPr>
          <w:p w14:paraId="7BCAC6F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D4040E9"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1506E74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7E045F90"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4BE54CE0"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5.4.3.16</w:t>
            </w:r>
          </w:p>
        </w:tc>
        <w:tc>
          <w:tcPr>
            <w:tcW w:w="4030" w:type="dxa"/>
            <w:tcBorders>
              <w:top w:val="nil"/>
              <w:left w:val="nil"/>
              <w:bottom w:val="single" w:sz="8" w:space="0" w:color="000000"/>
              <w:right w:val="single" w:sz="8" w:space="0" w:color="000000"/>
            </w:tcBorders>
            <w:shd w:val="clear" w:color="auto" w:fill="auto"/>
            <w:hideMark/>
          </w:tcPr>
          <w:p w14:paraId="36C302F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跑道出口</w:t>
            </w:r>
            <w:proofErr w:type="gramStart"/>
            <w:r w:rsidRPr="006A56AE">
              <w:rPr>
                <w:rFonts w:ascii="Arial" w:eastAsia="標楷體" w:hAnsi="Arial" w:hint="eastAsia"/>
                <w:color w:val="000000"/>
                <w:sz w:val="20"/>
              </w:rPr>
              <w:t>指示牌應設置</w:t>
            </w:r>
            <w:proofErr w:type="gramEnd"/>
            <w:r w:rsidRPr="006A56AE">
              <w:rPr>
                <w:rFonts w:ascii="Arial" w:eastAsia="標楷體" w:hAnsi="Arial" w:hint="eastAsia"/>
                <w:color w:val="000000"/>
                <w:sz w:val="20"/>
              </w:rPr>
              <w:t>與跑道出口</w:t>
            </w:r>
            <w:proofErr w:type="gramStart"/>
            <w:r w:rsidRPr="006A56AE">
              <w:rPr>
                <w:rFonts w:ascii="Arial" w:eastAsia="標楷體" w:hAnsi="Arial" w:hint="eastAsia"/>
                <w:color w:val="000000"/>
                <w:sz w:val="20"/>
              </w:rPr>
              <w:t>同一側</w:t>
            </w:r>
            <w:proofErr w:type="gramEnd"/>
            <w:r w:rsidRPr="006A56AE">
              <w:rPr>
                <w:rFonts w:ascii="Arial" w:eastAsia="標楷體" w:hAnsi="Arial" w:hint="eastAsia"/>
                <w:color w:val="000000"/>
                <w:sz w:val="20"/>
              </w:rPr>
              <w:t>（即左側或右側）並符合表</w:t>
            </w:r>
            <w:r w:rsidRPr="006A56AE">
              <w:rPr>
                <w:rFonts w:ascii="Arial" w:eastAsia="標楷體" w:hAnsi="Arial" w:hint="eastAsia"/>
                <w:color w:val="000000"/>
                <w:sz w:val="20"/>
              </w:rPr>
              <w:t xml:space="preserve"> 5-5 </w:t>
            </w:r>
            <w:r w:rsidRPr="006A56AE">
              <w:rPr>
                <w:rFonts w:ascii="Arial" w:eastAsia="標楷體" w:hAnsi="Arial" w:hint="eastAsia"/>
                <w:color w:val="000000"/>
                <w:sz w:val="20"/>
              </w:rPr>
              <w:t>中所規定之位置。</w:t>
            </w:r>
          </w:p>
        </w:tc>
        <w:tc>
          <w:tcPr>
            <w:tcW w:w="800" w:type="dxa"/>
            <w:tcBorders>
              <w:top w:val="nil"/>
              <w:left w:val="nil"/>
              <w:bottom w:val="single" w:sz="8" w:space="0" w:color="000000"/>
              <w:right w:val="single" w:sz="8" w:space="0" w:color="000000"/>
            </w:tcBorders>
            <w:shd w:val="clear" w:color="auto" w:fill="auto"/>
            <w:vAlign w:val="center"/>
            <w:hideMark/>
          </w:tcPr>
          <w:p w14:paraId="7254C205"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8A43E4A"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0FF67C1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58547B6A" w14:textId="77777777" w:rsidTr="006F0AEA">
        <w:tblPrEx>
          <w:tblLook w:val="04A0" w:firstRow="1" w:lastRow="0" w:firstColumn="1" w:lastColumn="0" w:noHBand="0" w:noVBand="1"/>
        </w:tblPrEx>
        <w:trPr>
          <w:trHeight w:val="1104"/>
        </w:trPr>
        <w:tc>
          <w:tcPr>
            <w:tcW w:w="1184" w:type="dxa"/>
            <w:tcBorders>
              <w:top w:val="nil"/>
              <w:left w:val="single" w:sz="8" w:space="0" w:color="000000"/>
              <w:bottom w:val="single" w:sz="8" w:space="0" w:color="000000"/>
              <w:right w:val="nil"/>
            </w:tcBorders>
            <w:shd w:val="clear" w:color="auto" w:fill="auto"/>
            <w:hideMark/>
          </w:tcPr>
          <w:p w14:paraId="08D32142"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5.4.3.17</w:t>
            </w:r>
          </w:p>
        </w:tc>
        <w:tc>
          <w:tcPr>
            <w:tcW w:w="4030" w:type="dxa"/>
            <w:tcBorders>
              <w:top w:val="nil"/>
              <w:left w:val="nil"/>
              <w:bottom w:val="single" w:sz="8" w:space="0" w:color="000000"/>
              <w:right w:val="single" w:sz="8" w:space="0" w:color="000000"/>
            </w:tcBorders>
            <w:shd w:val="clear" w:color="auto" w:fill="auto"/>
            <w:hideMark/>
          </w:tcPr>
          <w:p w14:paraId="26AFA3E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跑道出口</w:t>
            </w:r>
            <w:proofErr w:type="gramStart"/>
            <w:r w:rsidRPr="006A56AE">
              <w:rPr>
                <w:rFonts w:ascii="Arial" w:eastAsia="標楷體" w:hAnsi="Arial" w:hint="eastAsia"/>
                <w:color w:val="000000"/>
                <w:sz w:val="20"/>
              </w:rPr>
              <w:t>指示牌應設置</w:t>
            </w:r>
            <w:proofErr w:type="gramEnd"/>
            <w:r w:rsidRPr="006A56AE">
              <w:rPr>
                <w:rFonts w:ascii="Arial" w:eastAsia="標楷體" w:hAnsi="Arial" w:hint="eastAsia"/>
                <w:color w:val="000000"/>
                <w:sz w:val="20"/>
              </w:rPr>
              <w:t>在跑道往滑行道出口點之前，當跑道參考長度分類為</w:t>
            </w:r>
            <w:r w:rsidRPr="006A56AE">
              <w:rPr>
                <w:rFonts w:ascii="Arial" w:eastAsia="標楷體" w:hAnsi="Arial" w:hint="eastAsia"/>
                <w:color w:val="000000"/>
                <w:sz w:val="20"/>
              </w:rPr>
              <w:t xml:space="preserve">3 </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4 </w:t>
            </w:r>
            <w:r w:rsidRPr="006A56AE">
              <w:rPr>
                <w:rFonts w:ascii="Arial" w:eastAsia="標楷體" w:hAnsi="Arial" w:hint="eastAsia"/>
                <w:color w:val="000000"/>
                <w:sz w:val="20"/>
              </w:rPr>
              <w:t>時，其位置與距切點至少</w:t>
            </w:r>
            <w:r w:rsidRPr="006A56AE">
              <w:rPr>
                <w:rFonts w:ascii="Arial" w:eastAsia="標楷體" w:hAnsi="Arial" w:hint="eastAsia"/>
                <w:color w:val="000000"/>
                <w:sz w:val="20"/>
              </w:rPr>
              <w:t>60m</w:t>
            </w:r>
            <w:r w:rsidRPr="006A56AE">
              <w:rPr>
                <w:rFonts w:ascii="Arial" w:eastAsia="標楷體" w:hAnsi="Arial" w:hint="eastAsia"/>
                <w:color w:val="000000"/>
                <w:sz w:val="20"/>
              </w:rPr>
              <w:t>；當跑道參考長度分類為</w:t>
            </w:r>
            <w:r w:rsidRPr="006A56AE">
              <w:rPr>
                <w:rFonts w:ascii="Arial" w:eastAsia="標楷體" w:hAnsi="Arial" w:hint="eastAsia"/>
                <w:color w:val="000000"/>
                <w:sz w:val="20"/>
              </w:rPr>
              <w:t xml:space="preserve">1 </w:t>
            </w:r>
            <w:r w:rsidRPr="006A56AE">
              <w:rPr>
                <w:rFonts w:ascii="Arial" w:eastAsia="標楷體" w:hAnsi="Arial" w:hint="eastAsia"/>
                <w:color w:val="000000"/>
                <w:sz w:val="20"/>
              </w:rPr>
              <w:t>或</w:t>
            </w:r>
            <w:r w:rsidRPr="006A56AE">
              <w:rPr>
                <w:rFonts w:ascii="Arial" w:eastAsia="標楷體" w:hAnsi="Arial" w:hint="eastAsia"/>
                <w:color w:val="000000"/>
                <w:sz w:val="20"/>
              </w:rPr>
              <w:t xml:space="preserve">2 </w:t>
            </w:r>
            <w:r w:rsidRPr="006A56AE">
              <w:rPr>
                <w:rFonts w:ascii="Arial" w:eastAsia="標楷體" w:hAnsi="Arial" w:hint="eastAsia"/>
                <w:color w:val="000000"/>
                <w:sz w:val="20"/>
              </w:rPr>
              <w:t>時，其位置與距切點至少</w:t>
            </w:r>
            <w:r w:rsidRPr="006A56AE">
              <w:rPr>
                <w:rFonts w:ascii="Arial" w:eastAsia="標楷體" w:hAnsi="Arial" w:hint="eastAsia"/>
                <w:color w:val="000000"/>
                <w:sz w:val="20"/>
              </w:rPr>
              <w:t>30m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B2F1D2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97EF56E"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69A4BA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00C2E9AF" w14:textId="77777777" w:rsidTr="006F0AEA">
        <w:tblPrEx>
          <w:tblLook w:val="04A0" w:firstRow="1" w:lastRow="0" w:firstColumn="1" w:lastColumn="0" w:noHBand="0" w:noVBand="1"/>
        </w:tblPrEx>
        <w:trPr>
          <w:trHeight w:val="1531"/>
        </w:trPr>
        <w:tc>
          <w:tcPr>
            <w:tcW w:w="1184" w:type="dxa"/>
            <w:tcBorders>
              <w:top w:val="nil"/>
              <w:left w:val="single" w:sz="8" w:space="0" w:color="000000"/>
              <w:bottom w:val="single" w:sz="8" w:space="0" w:color="000000"/>
              <w:right w:val="nil"/>
            </w:tcBorders>
            <w:shd w:val="clear" w:color="auto" w:fill="auto"/>
            <w:hideMark/>
          </w:tcPr>
          <w:p w14:paraId="3C0F6B1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5.4.3.18</w:t>
            </w:r>
          </w:p>
        </w:tc>
        <w:tc>
          <w:tcPr>
            <w:tcW w:w="4030" w:type="dxa"/>
            <w:tcBorders>
              <w:top w:val="nil"/>
              <w:left w:val="nil"/>
              <w:bottom w:val="single" w:sz="8" w:space="0" w:color="000000"/>
              <w:right w:val="single" w:sz="8" w:space="0" w:color="000000"/>
            </w:tcBorders>
            <w:shd w:val="clear" w:color="auto" w:fill="auto"/>
            <w:hideMark/>
          </w:tcPr>
          <w:p w14:paraId="368D676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脫離跑道</w:t>
            </w:r>
            <w:proofErr w:type="gramStart"/>
            <w:r w:rsidRPr="006A56AE">
              <w:rPr>
                <w:rFonts w:ascii="Arial" w:eastAsia="標楷體" w:hAnsi="Arial" w:hint="eastAsia"/>
                <w:color w:val="000000"/>
                <w:sz w:val="20"/>
              </w:rPr>
              <w:t>指示牌應至少</w:t>
            </w:r>
            <w:proofErr w:type="gramEnd"/>
            <w:r w:rsidRPr="006A56AE">
              <w:rPr>
                <w:rFonts w:ascii="Arial" w:eastAsia="標楷體" w:hAnsi="Arial" w:hint="eastAsia"/>
                <w:color w:val="000000"/>
                <w:sz w:val="20"/>
              </w:rPr>
              <w:t>設置在滑行道之一側，指示牌與跑道中心線之距離，不應低於下列之最大值：</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跑道中心線</w:t>
            </w:r>
            <w:proofErr w:type="gramStart"/>
            <w:r w:rsidRPr="006A56AE">
              <w:rPr>
                <w:rFonts w:ascii="Arial" w:eastAsia="標楷體" w:hAnsi="Arial" w:hint="eastAsia"/>
                <w:color w:val="000000"/>
                <w:sz w:val="20"/>
              </w:rPr>
              <w:t>距儀降</w:t>
            </w:r>
            <w:proofErr w:type="gramEnd"/>
            <w:r w:rsidRPr="006A56AE">
              <w:rPr>
                <w:rFonts w:ascii="Arial" w:eastAsia="標楷體" w:hAnsi="Arial" w:hint="eastAsia"/>
                <w:color w:val="000000"/>
                <w:sz w:val="20"/>
              </w:rPr>
              <w:t>／微降系統之臨界／靈敏區邊界之距離。</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跑道中心線與內轉接面下邊之距離。</w:t>
            </w:r>
          </w:p>
        </w:tc>
        <w:tc>
          <w:tcPr>
            <w:tcW w:w="800" w:type="dxa"/>
            <w:tcBorders>
              <w:top w:val="nil"/>
              <w:left w:val="nil"/>
              <w:bottom w:val="single" w:sz="8" w:space="0" w:color="000000"/>
              <w:right w:val="single" w:sz="8" w:space="0" w:color="000000"/>
            </w:tcBorders>
            <w:shd w:val="clear" w:color="auto" w:fill="auto"/>
            <w:vAlign w:val="center"/>
            <w:hideMark/>
          </w:tcPr>
          <w:p w14:paraId="69C44D1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ACDEBB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8D93B4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702F0B97"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08B9379"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5.4.3.19</w:t>
            </w:r>
          </w:p>
        </w:tc>
        <w:tc>
          <w:tcPr>
            <w:tcW w:w="4030" w:type="dxa"/>
            <w:tcBorders>
              <w:top w:val="nil"/>
              <w:left w:val="nil"/>
              <w:bottom w:val="single" w:sz="8" w:space="0" w:color="000000"/>
              <w:right w:val="single" w:sz="8" w:space="0" w:color="000000"/>
            </w:tcBorders>
            <w:shd w:val="clear" w:color="auto" w:fill="auto"/>
            <w:hideMark/>
          </w:tcPr>
          <w:p w14:paraId="15A56BF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滑行道位置指示牌與脫離跑道指示牌一起設置時，滑行道位置</w:t>
            </w:r>
            <w:proofErr w:type="gramStart"/>
            <w:r w:rsidRPr="006A56AE">
              <w:rPr>
                <w:rFonts w:ascii="Arial" w:eastAsia="標楷體" w:hAnsi="Arial" w:hint="eastAsia"/>
                <w:color w:val="000000"/>
                <w:sz w:val="20"/>
              </w:rPr>
              <w:t>指示牌應設置</w:t>
            </w:r>
            <w:proofErr w:type="gramEnd"/>
            <w:r w:rsidRPr="006A56AE">
              <w:rPr>
                <w:rFonts w:ascii="Arial" w:eastAsia="標楷體" w:hAnsi="Arial" w:hint="eastAsia"/>
                <w:color w:val="000000"/>
                <w:sz w:val="20"/>
              </w:rPr>
              <w:t>於脫離跑道指示牌之外側。</w:t>
            </w:r>
          </w:p>
        </w:tc>
        <w:tc>
          <w:tcPr>
            <w:tcW w:w="800" w:type="dxa"/>
            <w:tcBorders>
              <w:top w:val="nil"/>
              <w:left w:val="nil"/>
              <w:bottom w:val="single" w:sz="8" w:space="0" w:color="000000"/>
              <w:right w:val="single" w:sz="8" w:space="0" w:color="000000"/>
            </w:tcBorders>
            <w:shd w:val="clear" w:color="auto" w:fill="auto"/>
            <w:vAlign w:val="center"/>
            <w:hideMark/>
          </w:tcPr>
          <w:p w14:paraId="062AB97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019FDE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69D60A09" w14:textId="77777777" w:rsidTr="006F0AEA">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57DC9D49"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5.4.3.20</w:t>
            </w:r>
          </w:p>
        </w:tc>
        <w:tc>
          <w:tcPr>
            <w:tcW w:w="4030" w:type="dxa"/>
            <w:tcBorders>
              <w:top w:val="nil"/>
              <w:left w:val="nil"/>
              <w:bottom w:val="single" w:sz="8" w:space="0" w:color="000000"/>
              <w:right w:val="single" w:sz="8" w:space="0" w:color="000000"/>
            </w:tcBorders>
            <w:shd w:val="clear" w:color="auto" w:fill="auto"/>
            <w:hideMark/>
          </w:tcPr>
          <w:p w14:paraId="458AD60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交叉口起飛</w:t>
            </w:r>
            <w:proofErr w:type="gramStart"/>
            <w:r w:rsidRPr="006A56AE">
              <w:rPr>
                <w:rFonts w:ascii="Arial" w:eastAsia="標楷體" w:hAnsi="Arial" w:hint="eastAsia"/>
                <w:color w:val="000000"/>
                <w:sz w:val="20"/>
              </w:rPr>
              <w:t>指示牌應設置</w:t>
            </w:r>
            <w:proofErr w:type="gramEnd"/>
            <w:r w:rsidRPr="006A56AE">
              <w:rPr>
                <w:rFonts w:ascii="Arial" w:eastAsia="標楷體" w:hAnsi="Arial" w:hint="eastAsia"/>
                <w:color w:val="000000"/>
                <w:sz w:val="20"/>
              </w:rPr>
              <w:t>於入口滑行道之</w:t>
            </w:r>
            <w:proofErr w:type="gramStart"/>
            <w:r w:rsidRPr="006A56AE">
              <w:rPr>
                <w:rFonts w:ascii="Arial" w:eastAsia="標楷體" w:hAnsi="Arial" w:hint="eastAsia"/>
                <w:color w:val="000000"/>
                <w:sz w:val="20"/>
              </w:rPr>
              <w:t>左側，</w:t>
            </w:r>
            <w:proofErr w:type="gramEnd"/>
            <w:r w:rsidRPr="006A56AE">
              <w:rPr>
                <w:rFonts w:ascii="Arial" w:eastAsia="標楷體" w:hAnsi="Arial" w:hint="eastAsia"/>
                <w:color w:val="000000"/>
                <w:sz w:val="20"/>
              </w:rPr>
              <w:t>指示牌與跑道中心線之距離，當跑道參考長度分類為</w:t>
            </w:r>
            <w:r w:rsidRPr="006A56AE">
              <w:rPr>
                <w:rFonts w:ascii="Arial" w:eastAsia="標楷體" w:hAnsi="Arial" w:hint="eastAsia"/>
                <w:color w:val="000000"/>
                <w:sz w:val="20"/>
              </w:rPr>
              <w:t>3</w:t>
            </w:r>
            <w:r w:rsidRPr="006A56AE">
              <w:rPr>
                <w:rFonts w:ascii="Arial" w:eastAsia="標楷體" w:hAnsi="Arial" w:hint="eastAsia"/>
                <w:color w:val="000000"/>
                <w:sz w:val="20"/>
              </w:rPr>
              <w:t>或</w:t>
            </w:r>
            <w:r w:rsidRPr="006A56AE">
              <w:rPr>
                <w:rFonts w:ascii="Arial" w:eastAsia="標楷體" w:hAnsi="Arial" w:hint="eastAsia"/>
                <w:color w:val="000000"/>
                <w:sz w:val="20"/>
              </w:rPr>
              <w:t>4</w:t>
            </w:r>
            <w:r w:rsidRPr="006A56AE">
              <w:rPr>
                <w:rFonts w:ascii="Arial" w:eastAsia="標楷體" w:hAnsi="Arial" w:hint="eastAsia"/>
                <w:color w:val="000000"/>
                <w:sz w:val="20"/>
              </w:rPr>
              <w:t>時，應不小於</w:t>
            </w:r>
            <w:r w:rsidRPr="006A56AE">
              <w:rPr>
                <w:rFonts w:ascii="Arial" w:eastAsia="標楷體" w:hAnsi="Arial" w:hint="eastAsia"/>
                <w:color w:val="000000"/>
                <w:sz w:val="20"/>
              </w:rPr>
              <w:t>60m</w:t>
            </w:r>
            <w:r w:rsidRPr="006A56AE">
              <w:rPr>
                <w:rFonts w:ascii="Arial" w:eastAsia="標楷體" w:hAnsi="Arial" w:hint="eastAsia"/>
                <w:color w:val="000000"/>
                <w:sz w:val="20"/>
              </w:rPr>
              <w:t>；當跑道參考長度分類為</w:t>
            </w:r>
            <w:r w:rsidRPr="006A56AE">
              <w:rPr>
                <w:rFonts w:ascii="Arial" w:eastAsia="標楷體" w:hAnsi="Arial" w:hint="eastAsia"/>
                <w:color w:val="000000"/>
                <w:sz w:val="20"/>
              </w:rPr>
              <w:t>1</w:t>
            </w:r>
            <w:r w:rsidRPr="006A56AE">
              <w:rPr>
                <w:rFonts w:ascii="Arial" w:eastAsia="標楷體" w:hAnsi="Arial" w:hint="eastAsia"/>
                <w:color w:val="000000"/>
                <w:sz w:val="20"/>
              </w:rPr>
              <w:t>或</w:t>
            </w:r>
            <w:r w:rsidRPr="006A56AE">
              <w:rPr>
                <w:rFonts w:ascii="Arial" w:eastAsia="標楷體" w:hAnsi="Arial" w:hint="eastAsia"/>
                <w:color w:val="000000"/>
                <w:sz w:val="20"/>
              </w:rPr>
              <w:t>2</w:t>
            </w:r>
            <w:r w:rsidRPr="006A56AE">
              <w:rPr>
                <w:rFonts w:ascii="Arial" w:eastAsia="標楷體" w:hAnsi="Arial" w:hint="eastAsia"/>
                <w:color w:val="000000"/>
                <w:sz w:val="20"/>
              </w:rPr>
              <w:t>時，則應不小於</w:t>
            </w:r>
            <w:r w:rsidRPr="006A56AE">
              <w:rPr>
                <w:rFonts w:ascii="Arial" w:eastAsia="標楷體" w:hAnsi="Arial" w:hint="eastAsia"/>
                <w:color w:val="000000"/>
                <w:sz w:val="20"/>
              </w:rPr>
              <w:t>45m</w:t>
            </w:r>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7A42BD6F"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D6A502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229283C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74BDECC5"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34BE392"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5.4.3.21</w:t>
            </w:r>
          </w:p>
        </w:tc>
        <w:tc>
          <w:tcPr>
            <w:tcW w:w="4030" w:type="dxa"/>
            <w:tcBorders>
              <w:top w:val="nil"/>
              <w:left w:val="nil"/>
              <w:bottom w:val="single" w:sz="8" w:space="0" w:color="000000"/>
              <w:right w:val="single" w:sz="8" w:space="0" w:color="000000"/>
            </w:tcBorders>
            <w:shd w:val="clear" w:color="auto" w:fill="auto"/>
            <w:hideMark/>
          </w:tcPr>
          <w:p w14:paraId="21662BE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滑行道位置指示牌與跑道名稱指示牌一起設置時，滑行道位置</w:t>
            </w:r>
            <w:proofErr w:type="gramStart"/>
            <w:r w:rsidRPr="006A56AE">
              <w:rPr>
                <w:rFonts w:ascii="Arial" w:eastAsia="標楷體" w:hAnsi="Arial" w:hint="eastAsia"/>
                <w:color w:val="000000"/>
                <w:sz w:val="20"/>
              </w:rPr>
              <w:t>指示牌應設置</w:t>
            </w:r>
            <w:proofErr w:type="gramEnd"/>
            <w:r w:rsidRPr="006A56AE">
              <w:rPr>
                <w:rFonts w:ascii="Arial" w:eastAsia="標楷體" w:hAnsi="Arial" w:hint="eastAsia"/>
                <w:color w:val="000000"/>
                <w:sz w:val="20"/>
              </w:rPr>
              <w:t>於跑道名稱指示牌之外側。</w:t>
            </w:r>
          </w:p>
        </w:tc>
        <w:tc>
          <w:tcPr>
            <w:tcW w:w="800" w:type="dxa"/>
            <w:tcBorders>
              <w:top w:val="nil"/>
              <w:left w:val="nil"/>
              <w:bottom w:val="single" w:sz="8" w:space="0" w:color="000000"/>
              <w:right w:val="single" w:sz="8" w:space="0" w:color="000000"/>
            </w:tcBorders>
            <w:shd w:val="clear" w:color="auto" w:fill="auto"/>
            <w:vAlign w:val="center"/>
            <w:hideMark/>
          </w:tcPr>
          <w:p w14:paraId="67AE60C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7C2BC4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5E37B4E"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353140D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5.4.3.23</w:t>
            </w:r>
          </w:p>
        </w:tc>
        <w:tc>
          <w:tcPr>
            <w:tcW w:w="4030" w:type="dxa"/>
            <w:tcBorders>
              <w:top w:val="nil"/>
              <w:left w:val="nil"/>
              <w:bottom w:val="single" w:sz="8" w:space="0" w:color="000000"/>
              <w:right w:val="single" w:sz="8" w:space="0" w:color="000000"/>
            </w:tcBorders>
            <w:shd w:val="clear" w:color="auto" w:fill="auto"/>
            <w:hideMark/>
          </w:tcPr>
          <w:p w14:paraId="3D9275D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除了位置指示牌</w:t>
            </w:r>
            <w:proofErr w:type="gramStart"/>
            <w:r w:rsidRPr="006A56AE">
              <w:rPr>
                <w:rFonts w:ascii="Arial" w:eastAsia="標楷體" w:hAnsi="Arial" w:hint="eastAsia"/>
                <w:color w:val="000000"/>
                <w:sz w:val="20"/>
              </w:rPr>
              <w:t>以外，</w:t>
            </w:r>
            <w:proofErr w:type="gramEnd"/>
            <w:r w:rsidRPr="006A56AE">
              <w:rPr>
                <w:rFonts w:ascii="Arial" w:eastAsia="標楷體" w:hAnsi="Arial" w:hint="eastAsia"/>
                <w:color w:val="000000"/>
                <w:sz w:val="20"/>
              </w:rPr>
              <w:t>其他資訊指示牌不應與強制性指示牌一起設置。</w:t>
            </w:r>
          </w:p>
        </w:tc>
        <w:tc>
          <w:tcPr>
            <w:tcW w:w="800" w:type="dxa"/>
            <w:tcBorders>
              <w:top w:val="nil"/>
              <w:left w:val="nil"/>
              <w:bottom w:val="single" w:sz="8" w:space="0" w:color="000000"/>
              <w:right w:val="single" w:sz="8" w:space="0" w:color="000000"/>
            </w:tcBorders>
            <w:shd w:val="clear" w:color="auto" w:fill="auto"/>
            <w:vAlign w:val="center"/>
            <w:hideMark/>
          </w:tcPr>
          <w:p w14:paraId="36C08AB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39713E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547EB9F6"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22FE38E1"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5.4.3.25</w:t>
            </w:r>
          </w:p>
        </w:tc>
        <w:tc>
          <w:tcPr>
            <w:tcW w:w="4030" w:type="dxa"/>
            <w:tcBorders>
              <w:top w:val="nil"/>
              <w:left w:val="nil"/>
              <w:bottom w:val="single" w:sz="8" w:space="0" w:color="000000"/>
              <w:right w:val="single" w:sz="8" w:space="0" w:color="000000"/>
            </w:tcBorders>
            <w:shd w:val="clear" w:color="auto" w:fill="auto"/>
            <w:hideMark/>
          </w:tcPr>
          <w:p w14:paraId="0DD8C58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除了位置指示牌</w:t>
            </w:r>
            <w:proofErr w:type="gramStart"/>
            <w:r w:rsidRPr="006A56AE">
              <w:rPr>
                <w:rFonts w:ascii="Arial" w:eastAsia="標楷體" w:hAnsi="Arial" w:hint="eastAsia"/>
                <w:color w:val="000000"/>
                <w:sz w:val="20"/>
              </w:rPr>
              <w:t>以外，</w:t>
            </w:r>
            <w:proofErr w:type="gramEnd"/>
            <w:r w:rsidRPr="006A56AE">
              <w:rPr>
                <w:rFonts w:ascii="Arial" w:eastAsia="標楷體" w:hAnsi="Arial" w:hint="eastAsia"/>
                <w:color w:val="000000"/>
                <w:sz w:val="20"/>
              </w:rPr>
              <w:t>其他之資訊</w:t>
            </w:r>
            <w:proofErr w:type="gramStart"/>
            <w:r w:rsidRPr="006A56AE">
              <w:rPr>
                <w:rFonts w:ascii="Arial" w:eastAsia="標楷體" w:hAnsi="Arial" w:hint="eastAsia"/>
                <w:color w:val="000000"/>
                <w:sz w:val="20"/>
              </w:rPr>
              <w:t>指示牌應為</w:t>
            </w:r>
            <w:proofErr w:type="gramEnd"/>
            <w:r w:rsidRPr="006A56AE">
              <w:rPr>
                <w:rFonts w:ascii="Arial" w:eastAsia="標楷體" w:hAnsi="Arial" w:hint="eastAsia"/>
                <w:color w:val="000000"/>
                <w:sz w:val="20"/>
              </w:rPr>
              <w:t>黃底黑字。</w:t>
            </w:r>
          </w:p>
        </w:tc>
        <w:tc>
          <w:tcPr>
            <w:tcW w:w="800" w:type="dxa"/>
            <w:tcBorders>
              <w:top w:val="nil"/>
              <w:left w:val="nil"/>
              <w:bottom w:val="single" w:sz="8" w:space="0" w:color="000000"/>
              <w:right w:val="single" w:sz="8" w:space="0" w:color="000000"/>
            </w:tcBorders>
            <w:shd w:val="clear" w:color="auto" w:fill="auto"/>
            <w:vAlign w:val="center"/>
            <w:hideMark/>
          </w:tcPr>
          <w:p w14:paraId="501F02A4"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0B540A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0272C5C0"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1CB0E40B"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5.4.3.26</w:t>
            </w:r>
          </w:p>
        </w:tc>
        <w:tc>
          <w:tcPr>
            <w:tcW w:w="4030" w:type="dxa"/>
            <w:tcBorders>
              <w:top w:val="nil"/>
              <w:left w:val="nil"/>
              <w:bottom w:val="single" w:sz="8" w:space="0" w:color="000000"/>
              <w:right w:val="single" w:sz="8" w:space="0" w:color="000000"/>
            </w:tcBorders>
            <w:shd w:val="clear" w:color="auto" w:fill="auto"/>
            <w:hideMark/>
          </w:tcPr>
          <w:p w14:paraId="49292D0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位置</w:t>
            </w:r>
            <w:proofErr w:type="gramStart"/>
            <w:r w:rsidRPr="006A56AE">
              <w:rPr>
                <w:rFonts w:ascii="Arial" w:eastAsia="標楷體" w:hAnsi="Arial" w:hint="eastAsia"/>
                <w:color w:val="000000"/>
                <w:sz w:val="20"/>
              </w:rPr>
              <w:t>指示牌應為</w:t>
            </w:r>
            <w:proofErr w:type="gramEnd"/>
            <w:r w:rsidRPr="006A56AE">
              <w:rPr>
                <w:rFonts w:ascii="Arial" w:eastAsia="標楷體" w:hAnsi="Arial" w:hint="eastAsia"/>
                <w:color w:val="000000"/>
                <w:sz w:val="20"/>
              </w:rPr>
              <w:t>黑</w:t>
            </w:r>
            <w:proofErr w:type="gramStart"/>
            <w:r w:rsidRPr="006A56AE">
              <w:rPr>
                <w:rFonts w:ascii="Arial" w:eastAsia="標楷體" w:hAnsi="Arial" w:hint="eastAsia"/>
                <w:color w:val="000000"/>
                <w:sz w:val="20"/>
              </w:rPr>
              <w:t>底黃字</w:t>
            </w:r>
            <w:proofErr w:type="gramEnd"/>
            <w:r w:rsidRPr="006A56AE">
              <w:rPr>
                <w:rFonts w:ascii="Arial" w:eastAsia="標楷體" w:hAnsi="Arial" w:hint="eastAsia"/>
                <w:color w:val="000000"/>
                <w:sz w:val="20"/>
              </w:rPr>
              <w:t>，當該指示牌單獨設置時應加一個黃色邊框。</w:t>
            </w:r>
          </w:p>
        </w:tc>
        <w:tc>
          <w:tcPr>
            <w:tcW w:w="800" w:type="dxa"/>
            <w:tcBorders>
              <w:top w:val="nil"/>
              <w:left w:val="nil"/>
              <w:bottom w:val="single" w:sz="8" w:space="0" w:color="000000"/>
              <w:right w:val="single" w:sz="8" w:space="0" w:color="000000"/>
            </w:tcBorders>
            <w:shd w:val="clear" w:color="auto" w:fill="auto"/>
            <w:vAlign w:val="center"/>
            <w:hideMark/>
          </w:tcPr>
          <w:p w14:paraId="4BB10D68"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25C1A8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43D92E0E" w14:textId="77777777" w:rsidTr="006F0AEA">
        <w:tblPrEx>
          <w:tblLook w:val="04A0" w:firstRow="1" w:lastRow="0" w:firstColumn="1" w:lastColumn="0" w:noHBand="0" w:noVBand="1"/>
        </w:tblPrEx>
        <w:trPr>
          <w:trHeight w:val="552"/>
        </w:trPr>
        <w:tc>
          <w:tcPr>
            <w:tcW w:w="1184" w:type="dxa"/>
            <w:tcBorders>
              <w:top w:val="nil"/>
              <w:left w:val="single" w:sz="8" w:space="0" w:color="000000"/>
              <w:bottom w:val="single" w:sz="8" w:space="0" w:color="000000"/>
              <w:right w:val="nil"/>
            </w:tcBorders>
            <w:shd w:val="clear" w:color="auto" w:fill="auto"/>
            <w:hideMark/>
          </w:tcPr>
          <w:p w14:paraId="0819114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5.4.3.27</w:t>
            </w:r>
          </w:p>
        </w:tc>
        <w:tc>
          <w:tcPr>
            <w:tcW w:w="4030" w:type="dxa"/>
            <w:tcBorders>
              <w:top w:val="nil"/>
              <w:left w:val="nil"/>
              <w:bottom w:val="single" w:sz="8" w:space="0" w:color="000000"/>
              <w:right w:val="single" w:sz="8" w:space="0" w:color="000000"/>
            </w:tcBorders>
            <w:shd w:val="clear" w:color="auto" w:fill="auto"/>
            <w:hideMark/>
          </w:tcPr>
          <w:p w14:paraId="44B8589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跑道出口指示牌上之文字符號應包含出口滑行道名稱，並使用箭頭表明其出口方向。</w:t>
            </w:r>
          </w:p>
        </w:tc>
        <w:tc>
          <w:tcPr>
            <w:tcW w:w="800" w:type="dxa"/>
            <w:tcBorders>
              <w:top w:val="nil"/>
              <w:left w:val="nil"/>
              <w:bottom w:val="single" w:sz="8" w:space="0" w:color="000000"/>
              <w:right w:val="single" w:sz="8" w:space="0" w:color="000000"/>
            </w:tcBorders>
            <w:shd w:val="clear" w:color="auto" w:fill="auto"/>
            <w:vAlign w:val="center"/>
            <w:hideMark/>
          </w:tcPr>
          <w:p w14:paraId="6F2B5F20"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6DED4E1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C6793AF"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DC8B25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5.4.3.28</w:t>
            </w:r>
          </w:p>
        </w:tc>
        <w:tc>
          <w:tcPr>
            <w:tcW w:w="4030" w:type="dxa"/>
            <w:tcBorders>
              <w:top w:val="nil"/>
              <w:left w:val="nil"/>
              <w:bottom w:val="single" w:sz="8" w:space="0" w:color="000000"/>
              <w:right w:val="single" w:sz="8" w:space="0" w:color="000000"/>
            </w:tcBorders>
            <w:shd w:val="clear" w:color="auto" w:fill="auto"/>
            <w:hideMark/>
          </w:tcPr>
          <w:p w14:paraId="176F8D7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脫離跑道指示牌上之文字符號應描繪如圖</w:t>
            </w:r>
            <w:r w:rsidRPr="006A56AE">
              <w:rPr>
                <w:rFonts w:ascii="Arial" w:eastAsia="標楷體" w:hAnsi="Arial" w:hint="eastAsia"/>
                <w:color w:val="000000"/>
                <w:sz w:val="20"/>
              </w:rPr>
              <w:t xml:space="preserve"> 5-31 </w:t>
            </w:r>
            <w:r w:rsidRPr="006A56AE">
              <w:rPr>
                <w:rFonts w:ascii="Arial" w:eastAsia="標楷體" w:hAnsi="Arial" w:hint="eastAsia"/>
                <w:color w:val="000000"/>
                <w:sz w:val="20"/>
              </w:rPr>
              <w:t>中所示之</w:t>
            </w:r>
            <w:r w:rsidRPr="006A56AE">
              <w:rPr>
                <w:rFonts w:ascii="Arial" w:eastAsia="標楷體" w:hAnsi="Arial" w:hint="eastAsia"/>
                <w:color w:val="000000"/>
                <w:sz w:val="20"/>
              </w:rPr>
              <w:t xml:space="preserve">A </w:t>
            </w:r>
            <w:r w:rsidRPr="006A56AE">
              <w:rPr>
                <w:rFonts w:ascii="Arial" w:eastAsia="標楷體" w:hAnsi="Arial" w:hint="eastAsia"/>
                <w:color w:val="000000"/>
                <w:sz w:val="20"/>
              </w:rPr>
              <w:t>型跑道等待位置標線。</w:t>
            </w:r>
          </w:p>
        </w:tc>
        <w:tc>
          <w:tcPr>
            <w:tcW w:w="800" w:type="dxa"/>
            <w:tcBorders>
              <w:top w:val="nil"/>
              <w:left w:val="nil"/>
              <w:bottom w:val="single" w:sz="8" w:space="0" w:color="000000"/>
              <w:right w:val="single" w:sz="8" w:space="0" w:color="000000"/>
            </w:tcBorders>
            <w:shd w:val="clear" w:color="auto" w:fill="auto"/>
            <w:vAlign w:val="center"/>
            <w:hideMark/>
          </w:tcPr>
          <w:p w14:paraId="2D93462E"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5F829C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C832C61" w14:textId="77777777" w:rsidTr="006F0AEA">
        <w:tblPrEx>
          <w:tblLook w:val="04A0" w:firstRow="1" w:lastRow="0" w:firstColumn="1" w:lastColumn="0" w:noHBand="0" w:noVBand="1"/>
        </w:tblPrEx>
        <w:trPr>
          <w:trHeight w:val="924"/>
        </w:trPr>
        <w:tc>
          <w:tcPr>
            <w:tcW w:w="1184" w:type="dxa"/>
            <w:tcBorders>
              <w:top w:val="nil"/>
              <w:left w:val="single" w:sz="8" w:space="0" w:color="000000"/>
              <w:bottom w:val="single" w:sz="8" w:space="0" w:color="000000"/>
              <w:right w:val="nil"/>
            </w:tcBorders>
            <w:shd w:val="clear" w:color="auto" w:fill="auto"/>
            <w:hideMark/>
          </w:tcPr>
          <w:p w14:paraId="4C9952A0"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5.4.3.29</w:t>
            </w:r>
          </w:p>
        </w:tc>
        <w:tc>
          <w:tcPr>
            <w:tcW w:w="4030" w:type="dxa"/>
            <w:tcBorders>
              <w:top w:val="nil"/>
              <w:left w:val="nil"/>
              <w:bottom w:val="single" w:sz="8" w:space="0" w:color="000000"/>
              <w:right w:val="single" w:sz="8" w:space="0" w:color="000000"/>
            </w:tcBorders>
            <w:shd w:val="clear" w:color="auto" w:fill="auto"/>
            <w:hideMark/>
          </w:tcPr>
          <w:p w14:paraId="3103AAD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交叉口起飛指示牌上之文字符號應包含一個以數字訊息表明剩餘可用之起飛滾行距離（單位為</w:t>
            </w:r>
            <w:r w:rsidRPr="006A56AE">
              <w:rPr>
                <w:rFonts w:ascii="Arial" w:eastAsia="標楷體" w:hAnsi="Arial" w:hint="eastAsia"/>
                <w:color w:val="000000"/>
                <w:sz w:val="20"/>
              </w:rPr>
              <w:t>m</w:t>
            </w:r>
            <w:r w:rsidRPr="006A56AE">
              <w:rPr>
                <w:rFonts w:ascii="Arial" w:eastAsia="標楷體" w:hAnsi="Arial" w:hint="eastAsia"/>
                <w:color w:val="000000"/>
                <w:sz w:val="20"/>
              </w:rPr>
              <w:t>），並加上一個如圖</w:t>
            </w:r>
            <w:r w:rsidRPr="006A56AE">
              <w:rPr>
                <w:rFonts w:ascii="Arial" w:eastAsia="標楷體" w:hAnsi="Arial" w:hint="eastAsia"/>
                <w:color w:val="000000"/>
                <w:sz w:val="20"/>
              </w:rPr>
              <w:t xml:space="preserve"> 5-31</w:t>
            </w:r>
            <w:r w:rsidRPr="006A56AE">
              <w:rPr>
                <w:rFonts w:ascii="Arial" w:eastAsia="標楷體" w:hAnsi="Arial" w:hint="eastAsia"/>
                <w:color w:val="000000"/>
                <w:sz w:val="20"/>
              </w:rPr>
              <w:t>中所示適當表明起飛方向之方位箭頭。</w:t>
            </w:r>
          </w:p>
        </w:tc>
        <w:tc>
          <w:tcPr>
            <w:tcW w:w="800" w:type="dxa"/>
            <w:tcBorders>
              <w:top w:val="nil"/>
              <w:left w:val="nil"/>
              <w:bottom w:val="single" w:sz="8" w:space="0" w:color="000000"/>
              <w:right w:val="single" w:sz="8" w:space="0" w:color="000000"/>
            </w:tcBorders>
            <w:shd w:val="clear" w:color="auto" w:fill="auto"/>
            <w:vAlign w:val="center"/>
            <w:hideMark/>
          </w:tcPr>
          <w:p w14:paraId="74BE4828"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2E3140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378F96CA"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6F4A39A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5.4.3.30</w:t>
            </w:r>
          </w:p>
        </w:tc>
        <w:tc>
          <w:tcPr>
            <w:tcW w:w="4030" w:type="dxa"/>
            <w:tcBorders>
              <w:top w:val="nil"/>
              <w:left w:val="nil"/>
              <w:bottom w:val="single" w:sz="8" w:space="0" w:color="000000"/>
              <w:right w:val="single" w:sz="8" w:space="0" w:color="000000"/>
            </w:tcBorders>
            <w:shd w:val="clear" w:color="auto" w:fill="auto"/>
            <w:hideMark/>
          </w:tcPr>
          <w:p w14:paraId="0D93F47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目的地指示牌上之文字符號應包含一個字母、字母數字或數字之訊息以標明目的地，並加上一個如圖</w:t>
            </w:r>
            <w:r w:rsidRPr="006A56AE">
              <w:rPr>
                <w:rFonts w:ascii="Arial" w:eastAsia="標楷體" w:hAnsi="Arial" w:hint="eastAsia"/>
                <w:color w:val="000000"/>
                <w:sz w:val="20"/>
              </w:rPr>
              <w:t xml:space="preserve"> 5-31 </w:t>
            </w:r>
            <w:r w:rsidRPr="006A56AE">
              <w:rPr>
                <w:rFonts w:ascii="Arial" w:eastAsia="標楷體" w:hAnsi="Arial" w:hint="eastAsia"/>
                <w:color w:val="000000"/>
                <w:sz w:val="20"/>
              </w:rPr>
              <w:t>中所示表明進行方向之箭頭。</w:t>
            </w:r>
          </w:p>
        </w:tc>
        <w:tc>
          <w:tcPr>
            <w:tcW w:w="800" w:type="dxa"/>
            <w:tcBorders>
              <w:top w:val="nil"/>
              <w:left w:val="nil"/>
              <w:bottom w:val="single" w:sz="8" w:space="0" w:color="000000"/>
              <w:right w:val="single" w:sz="8" w:space="0" w:color="000000"/>
            </w:tcBorders>
            <w:shd w:val="clear" w:color="auto" w:fill="auto"/>
            <w:vAlign w:val="center"/>
            <w:hideMark/>
          </w:tcPr>
          <w:p w14:paraId="00169037"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A741A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295B919C" w14:textId="77777777" w:rsidTr="009553CF">
        <w:tblPrEx>
          <w:tblLook w:val="04A0" w:firstRow="1" w:lastRow="0" w:firstColumn="1" w:lastColumn="0" w:noHBand="0" w:noVBand="1"/>
        </w:tblPrEx>
        <w:trPr>
          <w:trHeight w:val="417"/>
        </w:trPr>
        <w:tc>
          <w:tcPr>
            <w:tcW w:w="1184" w:type="dxa"/>
            <w:tcBorders>
              <w:top w:val="nil"/>
              <w:left w:val="single" w:sz="8" w:space="0" w:color="000000"/>
              <w:bottom w:val="single" w:sz="8" w:space="0" w:color="000000"/>
              <w:right w:val="nil"/>
            </w:tcBorders>
            <w:shd w:val="clear" w:color="auto" w:fill="auto"/>
            <w:hideMark/>
          </w:tcPr>
          <w:p w14:paraId="1A989E20"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5.4.3.31</w:t>
            </w:r>
          </w:p>
        </w:tc>
        <w:tc>
          <w:tcPr>
            <w:tcW w:w="4030" w:type="dxa"/>
            <w:tcBorders>
              <w:top w:val="nil"/>
              <w:left w:val="nil"/>
              <w:bottom w:val="single" w:sz="8" w:space="0" w:color="000000"/>
              <w:right w:val="single" w:sz="8" w:space="0" w:color="000000"/>
            </w:tcBorders>
            <w:shd w:val="clear" w:color="auto" w:fill="auto"/>
            <w:hideMark/>
          </w:tcPr>
          <w:p w14:paraId="6BF6E3D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方向指示牌上之文字符號應包含一個字母或字母數字之訊息以標明滑行道，並加上一個如圖</w:t>
            </w:r>
            <w:r w:rsidRPr="006A56AE">
              <w:rPr>
                <w:rFonts w:ascii="Arial" w:eastAsia="標楷體" w:hAnsi="Arial" w:hint="eastAsia"/>
                <w:color w:val="000000"/>
                <w:sz w:val="20"/>
              </w:rPr>
              <w:t xml:space="preserve"> 5-31 </w:t>
            </w:r>
            <w:r w:rsidRPr="006A56AE">
              <w:rPr>
                <w:rFonts w:ascii="Arial" w:eastAsia="標楷體" w:hAnsi="Arial" w:hint="eastAsia"/>
                <w:color w:val="000000"/>
                <w:sz w:val="20"/>
              </w:rPr>
              <w:t>中所示之一個或數個適當指向之箭頭。</w:t>
            </w:r>
          </w:p>
        </w:tc>
        <w:tc>
          <w:tcPr>
            <w:tcW w:w="800" w:type="dxa"/>
            <w:tcBorders>
              <w:top w:val="nil"/>
              <w:left w:val="nil"/>
              <w:bottom w:val="single" w:sz="8" w:space="0" w:color="000000"/>
              <w:right w:val="single" w:sz="8" w:space="0" w:color="000000"/>
            </w:tcBorders>
            <w:shd w:val="clear" w:color="auto" w:fill="auto"/>
            <w:vAlign w:val="center"/>
            <w:hideMark/>
          </w:tcPr>
          <w:p w14:paraId="798F0A50"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F8B983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D9961A5" w14:textId="77777777" w:rsidTr="006F0AEA">
        <w:tblPrEx>
          <w:tblLook w:val="04A0" w:firstRow="1" w:lastRow="0" w:firstColumn="1" w:lastColumn="0" w:noHBand="0" w:noVBand="1"/>
        </w:tblPrEx>
        <w:trPr>
          <w:trHeight w:val="840"/>
        </w:trPr>
        <w:tc>
          <w:tcPr>
            <w:tcW w:w="1184" w:type="dxa"/>
            <w:tcBorders>
              <w:top w:val="nil"/>
              <w:left w:val="single" w:sz="8" w:space="0" w:color="000000"/>
              <w:bottom w:val="single" w:sz="8" w:space="0" w:color="000000"/>
              <w:right w:val="nil"/>
            </w:tcBorders>
            <w:shd w:val="clear" w:color="auto" w:fill="auto"/>
            <w:hideMark/>
          </w:tcPr>
          <w:p w14:paraId="38EDCB7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5.4.3.32</w:t>
            </w:r>
          </w:p>
        </w:tc>
        <w:tc>
          <w:tcPr>
            <w:tcW w:w="4030" w:type="dxa"/>
            <w:tcBorders>
              <w:top w:val="nil"/>
              <w:left w:val="nil"/>
              <w:bottom w:val="single" w:sz="8" w:space="0" w:color="000000"/>
              <w:right w:val="single" w:sz="8" w:space="0" w:color="000000"/>
            </w:tcBorders>
            <w:shd w:val="clear" w:color="auto" w:fill="auto"/>
            <w:hideMark/>
          </w:tcPr>
          <w:p w14:paraId="15A44EA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位置指示牌上之文字符號應包含航空器所在或正在進入之滑行道位置、跑道或其他鋪面之名稱，但不應包含箭頭。</w:t>
            </w:r>
          </w:p>
        </w:tc>
        <w:tc>
          <w:tcPr>
            <w:tcW w:w="800" w:type="dxa"/>
            <w:tcBorders>
              <w:top w:val="nil"/>
              <w:left w:val="nil"/>
              <w:bottom w:val="single" w:sz="8" w:space="0" w:color="000000"/>
              <w:right w:val="single" w:sz="8" w:space="0" w:color="000000"/>
            </w:tcBorders>
            <w:shd w:val="clear" w:color="auto" w:fill="auto"/>
            <w:vAlign w:val="center"/>
            <w:hideMark/>
          </w:tcPr>
          <w:p w14:paraId="5B69569F"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32CED5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F23455C" w14:textId="77777777" w:rsidTr="008D6B0B">
        <w:tblPrEx>
          <w:tblLook w:val="04A0" w:firstRow="1" w:lastRow="0" w:firstColumn="1" w:lastColumn="0" w:noHBand="0" w:noVBand="1"/>
        </w:tblPrEx>
        <w:trPr>
          <w:trHeight w:val="1125"/>
        </w:trPr>
        <w:tc>
          <w:tcPr>
            <w:tcW w:w="1184" w:type="dxa"/>
            <w:tcBorders>
              <w:top w:val="nil"/>
              <w:left w:val="single" w:sz="8" w:space="0" w:color="000000"/>
              <w:bottom w:val="single" w:sz="8" w:space="0" w:color="000000"/>
              <w:right w:val="nil"/>
            </w:tcBorders>
            <w:shd w:val="clear" w:color="auto" w:fill="auto"/>
            <w:hideMark/>
          </w:tcPr>
          <w:p w14:paraId="2043BE5A"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5.4.3.34</w:t>
            </w:r>
          </w:p>
        </w:tc>
        <w:tc>
          <w:tcPr>
            <w:tcW w:w="4030" w:type="dxa"/>
            <w:tcBorders>
              <w:top w:val="nil"/>
              <w:left w:val="nil"/>
              <w:bottom w:val="single" w:sz="8" w:space="0" w:color="000000"/>
              <w:right w:val="single" w:sz="8" w:space="0" w:color="000000"/>
            </w:tcBorders>
            <w:shd w:val="clear" w:color="auto" w:fill="auto"/>
            <w:hideMark/>
          </w:tcPr>
          <w:p w14:paraId="61EA3A2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當位置指示牌及方向指示牌組合使用時：</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所有與左轉相關之方向</w:t>
            </w:r>
            <w:proofErr w:type="gramStart"/>
            <w:r w:rsidRPr="006A56AE">
              <w:rPr>
                <w:rFonts w:ascii="Arial" w:eastAsia="標楷體" w:hAnsi="Arial" w:hint="eastAsia"/>
                <w:color w:val="000000"/>
                <w:sz w:val="20"/>
              </w:rPr>
              <w:t>指示牌應設在</w:t>
            </w:r>
            <w:proofErr w:type="gramEnd"/>
            <w:r w:rsidRPr="006A56AE">
              <w:rPr>
                <w:rFonts w:ascii="Arial" w:eastAsia="標楷體" w:hAnsi="Arial" w:hint="eastAsia"/>
                <w:color w:val="000000"/>
                <w:sz w:val="20"/>
              </w:rPr>
              <w:t>位置指示牌之</w:t>
            </w:r>
            <w:proofErr w:type="gramStart"/>
            <w:r w:rsidRPr="006A56AE">
              <w:rPr>
                <w:rFonts w:ascii="Arial" w:eastAsia="標楷體" w:hAnsi="Arial" w:hint="eastAsia"/>
                <w:color w:val="000000"/>
                <w:sz w:val="20"/>
              </w:rPr>
              <w:t>左側，</w:t>
            </w:r>
            <w:proofErr w:type="gramEnd"/>
            <w:r w:rsidRPr="006A56AE">
              <w:rPr>
                <w:rFonts w:ascii="Arial" w:eastAsia="標楷體" w:hAnsi="Arial" w:hint="eastAsia"/>
                <w:color w:val="000000"/>
                <w:sz w:val="20"/>
              </w:rPr>
              <w:t>而所有與右轉相關之方向</w:t>
            </w:r>
            <w:proofErr w:type="gramStart"/>
            <w:r w:rsidRPr="006A56AE">
              <w:rPr>
                <w:rFonts w:ascii="Arial" w:eastAsia="標楷體" w:hAnsi="Arial" w:hint="eastAsia"/>
                <w:color w:val="000000"/>
                <w:sz w:val="20"/>
              </w:rPr>
              <w:t>指示牌應設在</w:t>
            </w:r>
            <w:proofErr w:type="gramEnd"/>
            <w:r w:rsidRPr="006A56AE">
              <w:rPr>
                <w:rFonts w:ascii="Arial" w:eastAsia="標楷體" w:hAnsi="Arial" w:hint="eastAsia"/>
                <w:color w:val="000000"/>
                <w:sz w:val="20"/>
              </w:rPr>
              <w:t>位置指示牌之右側；除非在包含一個滑行道交叉處之交接處之場合，位置指示牌可以選擇性地設在左側。</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應參照標的滑行道之偏離情形，設置方向性指示牌並增大牌面上方向箭頭自垂直方向之偏移量。</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所在位置滑行道之方向在交叉處之後顯著轉變時，應在位置指示</w:t>
            </w:r>
            <w:proofErr w:type="gramStart"/>
            <w:r w:rsidRPr="006A56AE">
              <w:rPr>
                <w:rFonts w:ascii="Arial" w:eastAsia="標楷體" w:hAnsi="Arial" w:hint="eastAsia"/>
                <w:color w:val="000000"/>
                <w:sz w:val="20"/>
              </w:rPr>
              <w:t>牌旁處</w:t>
            </w:r>
            <w:proofErr w:type="gramEnd"/>
            <w:r w:rsidRPr="006A56AE">
              <w:rPr>
                <w:rFonts w:ascii="Arial" w:eastAsia="標楷體" w:hAnsi="Arial" w:hint="eastAsia"/>
                <w:color w:val="000000"/>
                <w:sz w:val="20"/>
              </w:rPr>
              <w:t>設置適當之方向指示牌。</w:t>
            </w:r>
            <w:r w:rsidRPr="006A56AE">
              <w:rPr>
                <w:rFonts w:ascii="Arial" w:eastAsia="標楷體" w:hAnsi="Arial" w:hint="eastAsia"/>
                <w:color w:val="000000"/>
                <w:sz w:val="20"/>
              </w:rPr>
              <w:br/>
              <w:t xml:space="preserve">d) </w:t>
            </w:r>
            <w:r w:rsidRPr="006A56AE">
              <w:rPr>
                <w:rFonts w:ascii="Arial" w:eastAsia="標楷體" w:hAnsi="Arial" w:hint="eastAsia"/>
                <w:color w:val="000000"/>
                <w:sz w:val="20"/>
              </w:rPr>
              <w:t>相鄰之方向</w:t>
            </w:r>
            <w:proofErr w:type="gramStart"/>
            <w:r w:rsidRPr="006A56AE">
              <w:rPr>
                <w:rFonts w:ascii="Arial" w:eastAsia="標楷體" w:hAnsi="Arial" w:hint="eastAsia"/>
                <w:color w:val="000000"/>
                <w:sz w:val="20"/>
              </w:rPr>
              <w:t>指示牌應如</w:t>
            </w:r>
            <w:proofErr w:type="gramEnd"/>
            <w:r w:rsidRPr="006A56AE">
              <w:rPr>
                <w:rFonts w:ascii="Arial" w:eastAsia="標楷體" w:hAnsi="Arial" w:hint="eastAsia"/>
                <w:color w:val="000000"/>
                <w:sz w:val="20"/>
              </w:rPr>
              <w:t>圖</w:t>
            </w:r>
            <w:r w:rsidRPr="006A56AE">
              <w:rPr>
                <w:rFonts w:ascii="Arial" w:eastAsia="標楷體" w:hAnsi="Arial" w:hint="eastAsia"/>
                <w:color w:val="000000"/>
                <w:sz w:val="20"/>
              </w:rPr>
              <w:t xml:space="preserve"> 5-31</w:t>
            </w:r>
            <w:r w:rsidRPr="006A56AE">
              <w:rPr>
                <w:rFonts w:ascii="Arial" w:eastAsia="標楷體" w:hAnsi="Arial" w:hint="eastAsia"/>
                <w:color w:val="000000"/>
                <w:sz w:val="20"/>
              </w:rPr>
              <w:t>所示使用垂直之黑線來加以區隔。</w:t>
            </w:r>
          </w:p>
        </w:tc>
        <w:tc>
          <w:tcPr>
            <w:tcW w:w="800" w:type="dxa"/>
            <w:tcBorders>
              <w:top w:val="nil"/>
              <w:left w:val="nil"/>
              <w:bottom w:val="single" w:sz="8" w:space="0" w:color="000000"/>
              <w:right w:val="single" w:sz="8" w:space="0" w:color="000000"/>
            </w:tcBorders>
            <w:shd w:val="clear" w:color="auto" w:fill="auto"/>
            <w:vAlign w:val="center"/>
            <w:hideMark/>
          </w:tcPr>
          <w:p w14:paraId="71C560CD"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C1F7DA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2C277B" w:rsidRPr="002C277B" w14:paraId="02280D20" w14:textId="77777777" w:rsidTr="002C277B">
        <w:tblPrEx>
          <w:tblLook w:val="04A0" w:firstRow="1" w:lastRow="0" w:firstColumn="1" w:lastColumn="0" w:noHBand="0" w:noVBand="1"/>
        </w:tblPrEx>
        <w:trPr>
          <w:trHeight w:val="1116"/>
        </w:trPr>
        <w:tc>
          <w:tcPr>
            <w:tcW w:w="1184" w:type="dxa"/>
            <w:tcBorders>
              <w:top w:val="nil"/>
              <w:left w:val="single" w:sz="8" w:space="0" w:color="000000"/>
              <w:bottom w:val="single" w:sz="8" w:space="0" w:color="000000"/>
              <w:right w:val="nil"/>
            </w:tcBorders>
            <w:shd w:val="clear" w:color="auto" w:fill="auto"/>
            <w:hideMark/>
          </w:tcPr>
          <w:p w14:paraId="272892EB" w14:textId="77777777" w:rsidR="00835AAE" w:rsidRPr="002C277B" w:rsidRDefault="00835AAE" w:rsidP="00835AAE">
            <w:pPr>
              <w:rPr>
                <w:rFonts w:ascii="Arial" w:eastAsia="標楷體" w:hAnsi="Arial"/>
                <w:sz w:val="20"/>
              </w:rPr>
            </w:pPr>
            <w:r w:rsidRPr="002C277B">
              <w:rPr>
                <w:rFonts w:ascii="Arial" w:eastAsia="標楷體" w:hAnsi="Arial" w:hint="eastAsia"/>
                <w:sz w:val="20"/>
              </w:rPr>
              <w:t>5.4.3.35</w:t>
            </w:r>
          </w:p>
        </w:tc>
        <w:tc>
          <w:tcPr>
            <w:tcW w:w="4030" w:type="dxa"/>
            <w:tcBorders>
              <w:top w:val="nil"/>
              <w:left w:val="nil"/>
              <w:bottom w:val="single" w:sz="8" w:space="0" w:color="000000"/>
              <w:right w:val="single" w:sz="8" w:space="0" w:color="000000"/>
            </w:tcBorders>
            <w:shd w:val="clear" w:color="auto" w:fill="auto"/>
          </w:tcPr>
          <w:p w14:paraId="5A99198F" w14:textId="77777777" w:rsidR="00BB0D0B" w:rsidRPr="002C277B" w:rsidRDefault="00BB0D0B" w:rsidP="00BB0D0B">
            <w:pPr>
              <w:spacing w:line="280" w:lineRule="exact"/>
              <w:jc w:val="both"/>
              <w:rPr>
                <w:rFonts w:ascii="Arial" w:eastAsia="標楷體" w:hAnsi="Arial"/>
                <w:sz w:val="20"/>
              </w:rPr>
            </w:pPr>
            <w:r w:rsidRPr="002C277B">
              <w:rPr>
                <w:rFonts w:ascii="Arial" w:eastAsia="標楷體" w:hAnsi="Arial" w:hint="eastAsia"/>
                <w:sz w:val="20"/>
              </w:rPr>
              <w:t>滑行道之命名原則如下，並於一個機場僅能使用一次：</w:t>
            </w:r>
          </w:p>
          <w:p w14:paraId="3E767B22" w14:textId="77777777" w:rsidR="00BB0D0B" w:rsidRPr="002C277B" w:rsidRDefault="00BB0D0B" w:rsidP="00BB0D0B">
            <w:pPr>
              <w:spacing w:line="280" w:lineRule="exact"/>
              <w:jc w:val="both"/>
              <w:rPr>
                <w:rFonts w:ascii="Arial" w:eastAsia="標楷體" w:hAnsi="Arial"/>
                <w:sz w:val="20"/>
              </w:rPr>
            </w:pPr>
            <w:r w:rsidRPr="002C277B">
              <w:rPr>
                <w:rFonts w:ascii="Arial" w:eastAsia="標楷體" w:hAnsi="Arial" w:hint="eastAsia"/>
                <w:sz w:val="20"/>
              </w:rPr>
              <w:t xml:space="preserve">a) </w:t>
            </w:r>
            <w:r w:rsidRPr="002C277B">
              <w:rPr>
                <w:rFonts w:ascii="Arial" w:eastAsia="標楷體" w:hAnsi="Arial" w:hint="eastAsia"/>
                <w:sz w:val="20"/>
              </w:rPr>
              <w:t>一個字母</w:t>
            </w:r>
          </w:p>
          <w:p w14:paraId="625EAEAD" w14:textId="77777777" w:rsidR="00BB0D0B" w:rsidRPr="002C277B" w:rsidRDefault="00BB0D0B" w:rsidP="00BB0D0B">
            <w:pPr>
              <w:spacing w:line="280" w:lineRule="exact"/>
              <w:jc w:val="both"/>
              <w:rPr>
                <w:rFonts w:ascii="Arial" w:eastAsia="標楷體" w:hAnsi="Arial"/>
                <w:sz w:val="20"/>
              </w:rPr>
            </w:pPr>
            <w:r w:rsidRPr="002C277B">
              <w:rPr>
                <w:rFonts w:ascii="Arial" w:eastAsia="標楷體" w:hAnsi="Arial" w:hint="eastAsia"/>
                <w:sz w:val="20"/>
              </w:rPr>
              <w:t xml:space="preserve">b) </w:t>
            </w:r>
            <w:r w:rsidRPr="002C277B">
              <w:rPr>
                <w:rFonts w:ascii="Arial" w:eastAsia="標楷體" w:hAnsi="Arial" w:hint="eastAsia"/>
                <w:sz w:val="20"/>
              </w:rPr>
              <w:t>兩個字母</w:t>
            </w:r>
          </w:p>
          <w:p w14:paraId="65600F31" w14:textId="77777777" w:rsidR="00835AAE" w:rsidRPr="002C277B" w:rsidRDefault="00BB0D0B" w:rsidP="00BB0D0B">
            <w:pPr>
              <w:spacing w:line="280" w:lineRule="exact"/>
              <w:jc w:val="both"/>
              <w:rPr>
                <w:rFonts w:ascii="Arial" w:eastAsia="標楷體" w:hAnsi="Arial"/>
                <w:sz w:val="20"/>
              </w:rPr>
            </w:pPr>
            <w:r w:rsidRPr="002C277B">
              <w:rPr>
                <w:rFonts w:ascii="Arial" w:eastAsia="標楷體" w:hAnsi="Arial" w:hint="eastAsia"/>
                <w:sz w:val="20"/>
              </w:rPr>
              <w:t xml:space="preserve">c) </w:t>
            </w:r>
            <w:r w:rsidRPr="002C277B">
              <w:rPr>
                <w:rFonts w:ascii="Arial" w:eastAsia="標楷體" w:hAnsi="Arial" w:hint="eastAsia"/>
                <w:sz w:val="20"/>
              </w:rPr>
              <w:t>一個字母或幾個字母與一個數字之組合。</w:t>
            </w:r>
          </w:p>
        </w:tc>
        <w:tc>
          <w:tcPr>
            <w:tcW w:w="800" w:type="dxa"/>
            <w:tcBorders>
              <w:top w:val="nil"/>
              <w:left w:val="nil"/>
              <w:bottom w:val="single" w:sz="8" w:space="0" w:color="000000"/>
              <w:right w:val="single" w:sz="8" w:space="0" w:color="000000"/>
            </w:tcBorders>
            <w:shd w:val="clear" w:color="auto" w:fill="auto"/>
            <w:vAlign w:val="center"/>
            <w:hideMark/>
          </w:tcPr>
          <w:p w14:paraId="3133BDAB" w14:textId="77777777" w:rsidR="00835AAE" w:rsidRPr="002C277B"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9000E0F"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書面資料檢視</w:t>
            </w:r>
          </w:p>
        </w:tc>
      </w:tr>
      <w:tr w:rsidR="002C277B" w:rsidRPr="002C277B" w14:paraId="15E2C37C" w14:textId="77777777" w:rsidTr="002C277B">
        <w:tblPrEx>
          <w:tblLook w:val="04A0" w:firstRow="1" w:lastRow="0" w:firstColumn="1" w:lastColumn="0" w:noHBand="0" w:noVBand="1"/>
        </w:tblPrEx>
        <w:trPr>
          <w:trHeight w:val="624"/>
        </w:trPr>
        <w:tc>
          <w:tcPr>
            <w:tcW w:w="1184" w:type="dxa"/>
            <w:tcBorders>
              <w:top w:val="nil"/>
              <w:left w:val="single" w:sz="8" w:space="0" w:color="000000"/>
              <w:bottom w:val="single" w:sz="8" w:space="0" w:color="000000"/>
              <w:right w:val="nil"/>
            </w:tcBorders>
            <w:shd w:val="clear" w:color="auto" w:fill="auto"/>
          </w:tcPr>
          <w:p w14:paraId="558C3687" w14:textId="77777777" w:rsidR="006D5B96" w:rsidRPr="002C277B" w:rsidRDefault="006D5B96" w:rsidP="00835AAE">
            <w:pPr>
              <w:rPr>
                <w:rFonts w:ascii="Arial" w:eastAsia="標楷體" w:hAnsi="Arial"/>
                <w:sz w:val="20"/>
              </w:rPr>
            </w:pPr>
            <w:r w:rsidRPr="002C277B">
              <w:rPr>
                <w:rFonts w:ascii="Arial" w:eastAsia="標楷體" w:hAnsi="Arial" w:hint="eastAsia"/>
                <w:sz w:val="20"/>
              </w:rPr>
              <w:t>5.4.3.37</w:t>
            </w:r>
          </w:p>
        </w:tc>
        <w:tc>
          <w:tcPr>
            <w:tcW w:w="4030" w:type="dxa"/>
            <w:tcBorders>
              <w:top w:val="nil"/>
              <w:left w:val="nil"/>
              <w:bottom w:val="single" w:sz="8" w:space="0" w:color="000000"/>
              <w:right w:val="single" w:sz="8" w:space="0" w:color="000000"/>
            </w:tcBorders>
            <w:shd w:val="clear" w:color="auto" w:fill="auto"/>
          </w:tcPr>
          <w:p w14:paraId="7F14B1D5" w14:textId="77777777" w:rsidR="006D5B96" w:rsidRPr="002C277B" w:rsidRDefault="006D5B96" w:rsidP="00835AAE">
            <w:pPr>
              <w:spacing w:line="280" w:lineRule="exact"/>
              <w:jc w:val="both"/>
              <w:rPr>
                <w:rFonts w:ascii="Arial" w:eastAsia="標楷體" w:hAnsi="Arial"/>
                <w:sz w:val="20"/>
              </w:rPr>
            </w:pPr>
            <w:r w:rsidRPr="002C277B">
              <w:rPr>
                <w:rFonts w:ascii="Arial" w:eastAsia="標楷體" w:hAnsi="Arial" w:hint="eastAsia"/>
                <w:sz w:val="20"/>
              </w:rPr>
              <w:t>滑行道命名時，不應使用字母</w:t>
            </w:r>
            <w:r w:rsidRPr="002C277B">
              <w:rPr>
                <w:rFonts w:ascii="Arial" w:eastAsia="標楷體" w:hAnsi="Arial" w:hint="eastAsia"/>
                <w:sz w:val="20"/>
              </w:rPr>
              <w:t>I</w:t>
            </w:r>
            <w:r w:rsidRPr="002C277B">
              <w:rPr>
                <w:rFonts w:ascii="Arial" w:eastAsia="標楷體" w:hAnsi="Arial" w:hint="eastAsia"/>
                <w:sz w:val="20"/>
              </w:rPr>
              <w:t>、</w:t>
            </w:r>
            <w:r w:rsidRPr="002C277B">
              <w:rPr>
                <w:rFonts w:ascii="Arial" w:eastAsia="標楷體" w:hAnsi="Arial" w:hint="eastAsia"/>
                <w:sz w:val="20"/>
              </w:rPr>
              <w:t>O</w:t>
            </w:r>
            <w:r w:rsidRPr="002C277B">
              <w:rPr>
                <w:rFonts w:ascii="Arial" w:eastAsia="標楷體" w:hAnsi="Arial" w:hint="eastAsia"/>
                <w:sz w:val="20"/>
              </w:rPr>
              <w:t>、</w:t>
            </w:r>
            <w:r w:rsidRPr="002C277B">
              <w:rPr>
                <w:rFonts w:ascii="Arial" w:eastAsia="標楷體" w:hAnsi="Arial" w:hint="eastAsia"/>
                <w:sz w:val="20"/>
              </w:rPr>
              <w:t>X</w:t>
            </w:r>
            <w:r w:rsidRPr="002C277B">
              <w:rPr>
                <w:rFonts w:ascii="Arial" w:eastAsia="標楷體" w:hAnsi="Arial" w:hint="eastAsia"/>
                <w:sz w:val="20"/>
              </w:rPr>
              <w:t>，以避免與數字</w:t>
            </w:r>
            <w:r w:rsidRPr="002C277B">
              <w:rPr>
                <w:rFonts w:ascii="Arial" w:eastAsia="標楷體" w:hAnsi="Arial" w:hint="eastAsia"/>
                <w:sz w:val="20"/>
              </w:rPr>
              <w:t>1</w:t>
            </w:r>
            <w:r w:rsidRPr="002C277B">
              <w:rPr>
                <w:rFonts w:ascii="Arial" w:eastAsia="標楷體" w:hAnsi="Arial" w:hint="eastAsia"/>
                <w:sz w:val="20"/>
              </w:rPr>
              <w:t>、</w:t>
            </w:r>
            <w:r w:rsidRPr="002C277B">
              <w:rPr>
                <w:rFonts w:ascii="Arial" w:eastAsia="標楷體" w:hAnsi="Arial" w:hint="eastAsia"/>
                <w:sz w:val="20"/>
              </w:rPr>
              <w:t>0</w:t>
            </w:r>
            <w:r w:rsidRPr="002C277B">
              <w:rPr>
                <w:rFonts w:ascii="Arial" w:eastAsia="標楷體" w:hAnsi="Arial" w:hint="eastAsia"/>
                <w:sz w:val="20"/>
              </w:rPr>
              <w:t>及關閉標線相混淆。</w:t>
            </w:r>
          </w:p>
        </w:tc>
        <w:tc>
          <w:tcPr>
            <w:tcW w:w="800" w:type="dxa"/>
            <w:tcBorders>
              <w:top w:val="nil"/>
              <w:left w:val="nil"/>
              <w:bottom w:val="single" w:sz="8" w:space="0" w:color="000000"/>
              <w:right w:val="single" w:sz="8" w:space="0" w:color="000000"/>
            </w:tcBorders>
            <w:shd w:val="clear" w:color="auto" w:fill="auto"/>
            <w:vAlign w:val="center"/>
          </w:tcPr>
          <w:p w14:paraId="57F73296" w14:textId="77777777" w:rsidR="006D5B96" w:rsidRPr="002C277B" w:rsidRDefault="006D5B96"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tcPr>
          <w:p w14:paraId="415C8839" w14:textId="77777777" w:rsidR="006D5B96" w:rsidRPr="002C277B" w:rsidRDefault="006D5B96" w:rsidP="00835AAE">
            <w:pPr>
              <w:spacing w:line="280" w:lineRule="exact"/>
              <w:jc w:val="both"/>
              <w:rPr>
                <w:rFonts w:ascii="Arial" w:eastAsia="標楷體" w:hAnsi="Arial"/>
                <w:sz w:val="20"/>
              </w:rPr>
            </w:pPr>
          </w:p>
        </w:tc>
      </w:tr>
      <w:tr w:rsidR="002C277B" w:rsidRPr="002C277B" w14:paraId="095C82F0" w14:textId="77777777" w:rsidTr="002C277B">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3772182E" w14:textId="77777777" w:rsidR="00835AAE" w:rsidRPr="002C277B" w:rsidRDefault="00835AAE" w:rsidP="00835AAE">
            <w:pPr>
              <w:rPr>
                <w:rFonts w:ascii="Arial" w:eastAsia="標楷體" w:hAnsi="Arial"/>
                <w:sz w:val="20"/>
              </w:rPr>
            </w:pPr>
            <w:r w:rsidRPr="002C277B">
              <w:rPr>
                <w:rFonts w:ascii="Arial" w:eastAsia="標楷體" w:hAnsi="Arial" w:hint="eastAsia"/>
                <w:sz w:val="20"/>
              </w:rPr>
              <w:t>5.4.3.3</w:t>
            </w:r>
            <w:r w:rsidR="00DC15E5" w:rsidRPr="002C277B">
              <w:rPr>
                <w:rFonts w:ascii="Arial" w:eastAsia="標楷體" w:hAnsi="Arial" w:hint="eastAsia"/>
                <w:sz w:val="20"/>
              </w:rPr>
              <w:t>8</w:t>
            </w:r>
          </w:p>
        </w:tc>
        <w:tc>
          <w:tcPr>
            <w:tcW w:w="4030" w:type="dxa"/>
            <w:tcBorders>
              <w:top w:val="nil"/>
              <w:left w:val="nil"/>
              <w:bottom w:val="single" w:sz="8" w:space="0" w:color="000000"/>
              <w:right w:val="single" w:sz="8" w:space="0" w:color="000000"/>
            </w:tcBorders>
            <w:shd w:val="clear" w:color="auto" w:fill="auto"/>
            <w:hideMark/>
          </w:tcPr>
          <w:p w14:paraId="2F167607"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在操作區內，數字之單獨使用應保留供跑道名稱使用。</w:t>
            </w:r>
          </w:p>
        </w:tc>
        <w:tc>
          <w:tcPr>
            <w:tcW w:w="800" w:type="dxa"/>
            <w:tcBorders>
              <w:top w:val="nil"/>
              <w:left w:val="nil"/>
              <w:bottom w:val="single" w:sz="8" w:space="0" w:color="000000"/>
              <w:right w:val="single" w:sz="8" w:space="0" w:color="000000"/>
            </w:tcBorders>
            <w:shd w:val="clear" w:color="auto" w:fill="auto"/>
            <w:vAlign w:val="center"/>
            <w:hideMark/>
          </w:tcPr>
          <w:p w14:paraId="0BBAB1CE" w14:textId="77777777" w:rsidR="00835AAE" w:rsidRPr="002C277B"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443D559" w14:textId="77777777" w:rsidR="00835AAE" w:rsidRPr="002C277B" w:rsidRDefault="00835AAE" w:rsidP="00835AAE">
            <w:pPr>
              <w:spacing w:line="280" w:lineRule="exact"/>
              <w:jc w:val="both"/>
              <w:rPr>
                <w:rFonts w:ascii="Arial" w:eastAsia="標楷體" w:hAnsi="Arial"/>
                <w:sz w:val="20"/>
              </w:rPr>
            </w:pPr>
            <w:r w:rsidRPr="002C277B">
              <w:rPr>
                <w:rFonts w:ascii="Arial" w:eastAsia="標楷體" w:hAnsi="Arial" w:hint="eastAsia"/>
                <w:sz w:val="20"/>
              </w:rPr>
              <w:t>書面資料檢視</w:t>
            </w:r>
          </w:p>
        </w:tc>
      </w:tr>
      <w:tr w:rsidR="00835AAE" w:rsidRPr="006A56AE" w14:paraId="1B06EAF0"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D17EF3B"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5.4.4</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5A416D3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機場校對點指示牌</w:t>
            </w:r>
          </w:p>
        </w:tc>
      </w:tr>
      <w:tr w:rsidR="00835AAE" w:rsidRPr="006A56AE" w14:paraId="2318A3A9"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36FAF82"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5.4.4.1</w:t>
            </w:r>
          </w:p>
        </w:tc>
        <w:tc>
          <w:tcPr>
            <w:tcW w:w="4030" w:type="dxa"/>
            <w:tcBorders>
              <w:top w:val="nil"/>
              <w:left w:val="nil"/>
              <w:bottom w:val="single" w:sz="8" w:space="0" w:color="000000"/>
              <w:right w:val="single" w:sz="8" w:space="0" w:color="000000"/>
            </w:tcBorders>
            <w:shd w:val="clear" w:color="auto" w:fill="auto"/>
            <w:hideMark/>
          </w:tcPr>
          <w:p w14:paraId="1EAD0285"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當設有</w:t>
            </w:r>
            <w:r w:rsidRPr="006A56AE">
              <w:rPr>
                <w:rFonts w:ascii="Arial" w:eastAsia="標楷體" w:hAnsi="Arial" w:hint="eastAsia"/>
                <w:color w:val="000000"/>
                <w:sz w:val="20"/>
              </w:rPr>
              <w:t>VOR</w:t>
            </w:r>
            <w:r w:rsidRPr="006A56AE">
              <w:rPr>
                <w:rFonts w:ascii="Arial" w:eastAsia="標楷體" w:hAnsi="Arial" w:hint="eastAsia"/>
                <w:color w:val="000000"/>
                <w:sz w:val="20"/>
              </w:rPr>
              <w:t>機場校對點時，應設置</w:t>
            </w:r>
            <w:r w:rsidRPr="006A56AE">
              <w:rPr>
                <w:rFonts w:ascii="Arial" w:eastAsia="標楷體" w:hAnsi="Arial" w:hint="eastAsia"/>
                <w:color w:val="000000"/>
                <w:sz w:val="20"/>
              </w:rPr>
              <w:t>VOR</w:t>
            </w:r>
            <w:r w:rsidRPr="006A56AE">
              <w:rPr>
                <w:rFonts w:ascii="Arial" w:eastAsia="標楷體" w:hAnsi="Arial" w:hint="eastAsia"/>
                <w:color w:val="000000"/>
                <w:sz w:val="20"/>
              </w:rPr>
              <w:t>機場</w:t>
            </w:r>
            <w:proofErr w:type="gramStart"/>
            <w:r w:rsidRPr="006A56AE">
              <w:rPr>
                <w:rFonts w:ascii="Arial" w:eastAsia="標楷體" w:hAnsi="Arial" w:hint="eastAsia"/>
                <w:color w:val="000000"/>
                <w:sz w:val="20"/>
              </w:rPr>
              <w:t>校對點標線</w:t>
            </w:r>
            <w:proofErr w:type="gramEnd"/>
            <w:r w:rsidRPr="006A56AE">
              <w:rPr>
                <w:rFonts w:ascii="Arial" w:eastAsia="標楷體" w:hAnsi="Arial" w:hint="eastAsia"/>
                <w:color w:val="000000"/>
                <w:sz w:val="20"/>
              </w:rPr>
              <w:t>及指示牌予以標明。</w:t>
            </w:r>
          </w:p>
        </w:tc>
        <w:tc>
          <w:tcPr>
            <w:tcW w:w="800" w:type="dxa"/>
            <w:tcBorders>
              <w:top w:val="nil"/>
              <w:left w:val="nil"/>
              <w:bottom w:val="single" w:sz="8" w:space="0" w:color="000000"/>
              <w:right w:val="single" w:sz="8" w:space="0" w:color="000000"/>
            </w:tcBorders>
            <w:shd w:val="clear" w:color="auto" w:fill="auto"/>
            <w:vAlign w:val="center"/>
            <w:hideMark/>
          </w:tcPr>
          <w:p w14:paraId="6E46583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BB252A1"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向總</w:t>
            </w:r>
            <w:proofErr w:type="gramStart"/>
            <w:r w:rsidRPr="006A56AE">
              <w:rPr>
                <w:rFonts w:ascii="Arial" w:eastAsia="標楷體" w:hAnsi="Arial" w:hint="eastAsia"/>
                <w:color w:val="000000"/>
                <w:sz w:val="20"/>
              </w:rPr>
              <w:t>臺</w:t>
            </w:r>
            <w:proofErr w:type="gramEnd"/>
            <w:r w:rsidRPr="006A56AE">
              <w:rPr>
                <w:rFonts w:ascii="Arial" w:eastAsia="標楷體" w:hAnsi="Arial" w:hint="eastAsia"/>
                <w:color w:val="000000"/>
                <w:sz w:val="20"/>
              </w:rPr>
              <w:t>確定本設施是否適用於本機場及是否依規定設置</w:t>
            </w:r>
          </w:p>
        </w:tc>
      </w:tr>
      <w:tr w:rsidR="00835AAE" w:rsidRPr="006A56AE" w14:paraId="05DACBBC" w14:textId="77777777" w:rsidTr="006F0AEA">
        <w:tblPrEx>
          <w:tblLook w:val="04A0" w:firstRow="1" w:lastRow="0" w:firstColumn="1" w:lastColumn="0" w:noHBand="0" w:noVBand="1"/>
        </w:tblPrEx>
        <w:trPr>
          <w:trHeight w:val="948"/>
        </w:trPr>
        <w:tc>
          <w:tcPr>
            <w:tcW w:w="1184" w:type="dxa"/>
            <w:tcBorders>
              <w:top w:val="nil"/>
              <w:left w:val="single" w:sz="8" w:space="0" w:color="000000"/>
              <w:bottom w:val="single" w:sz="8" w:space="0" w:color="000000"/>
              <w:right w:val="nil"/>
            </w:tcBorders>
            <w:shd w:val="clear" w:color="auto" w:fill="auto"/>
            <w:hideMark/>
          </w:tcPr>
          <w:p w14:paraId="034B5494"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5.4.4.2</w:t>
            </w:r>
          </w:p>
        </w:tc>
        <w:tc>
          <w:tcPr>
            <w:tcW w:w="4030" w:type="dxa"/>
            <w:tcBorders>
              <w:top w:val="nil"/>
              <w:left w:val="nil"/>
              <w:bottom w:val="single" w:sz="8" w:space="0" w:color="000000"/>
              <w:right w:val="single" w:sz="8" w:space="0" w:color="000000"/>
            </w:tcBorders>
            <w:shd w:val="clear" w:color="auto" w:fill="auto"/>
            <w:hideMark/>
          </w:tcPr>
          <w:p w14:paraId="7BF85E7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VOR</w:t>
            </w:r>
            <w:r w:rsidRPr="006A56AE">
              <w:rPr>
                <w:rFonts w:ascii="Arial" w:eastAsia="標楷體" w:hAnsi="Arial" w:hint="eastAsia"/>
                <w:color w:val="000000"/>
                <w:sz w:val="20"/>
              </w:rPr>
              <w:t>機場校對點指示牌應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可能地靠近</w:t>
            </w:r>
            <w:r w:rsidRPr="006A56AE">
              <w:rPr>
                <w:rFonts w:ascii="Arial" w:eastAsia="標楷體" w:hAnsi="Arial" w:hint="eastAsia"/>
                <w:color w:val="000000"/>
                <w:sz w:val="20"/>
              </w:rPr>
              <w:t>VOR</w:t>
            </w:r>
            <w:r w:rsidRPr="006A56AE">
              <w:rPr>
                <w:rFonts w:ascii="Arial" w:eastAsia="標楷體" w:hAnsi="Arial" w:hint="eastAsia"/>
                <w:color w:val="000000"/>
                <w:sz w:val="20"/>
              </w:rPr>
              <w:t>機場校對點，使得正確位於</w:t>
            </w:r>
            <w:r w:rsidRPr="006A56AE">
              <w:rPr>
                <w:rFonts w:ascii="Arial" w:eastAsia="標楷體" w:hAnsi="Arial" w:hint="eastAsia"/>
                <w:color w:val="000000"/>
                <w:sz w:val="20"/>
              </w:rPr>
              <w:t>VOR</w:t>
            </w:r>
            <w:r w:rsidRPr="006A56AE">
              <w:rPr>
                <w:rFonts w:ascii="Arial" w:eastAsia="標楷體" w:hAnsi="Arial" w:hint="eastAsia"/>
                <w:color w:val="000000"/>
                <w:sz w:val="20"/>
              </w:rPr>
              <w:t>機場校對</w:t>
            </w:r>
            <w:proofErr w:type="gramStart"/>
            <w:r w:rsidRPr="006A56AE">
              <w:rPr>
                <w:rFonts w:ascii="Arial" w:eastAsia="標楷體" w:hAnsi="Arial" w:hint="eastAsia"/>
                <w:color w:val="000000"/>
                <w:sz w:val="20"/>
              </w:rPr>
              <w:t>點標線上</w:t>
            </w:r>
            <w:proofErr w:type="gramEnd"/>
            <w:r w:rsidRPr="006A56AE">
              <w:rPr>
                <w:rFonts w:ascii="Arial" w:eastAsia="標楷體" w:hAnsi="Arial" w:hint="eastAsia"/>
                <w:color w:val="000000"/>
                <w:sz w:val="20"/>
              </w:rPr>
              <w:t>之航空器能從駕駛艙中看見牌面上之敘述。</w:t>
            </w:r>
          </w:p>
        </w:tc>
        <w:tc>
          <w:tcPr>
            <w:tcW w:w="800" w:type="dxa"/>
            <w:tcBorders>
              <w:top w:val="nil"/>
              <w:left w:val="nil"/>
              <w:bottom w:val="single" w:sz="8" w:space="0" w:color="000000"/>
              <w:right w:val="single" w:sz="8" w:space="0" w:color="000000"/>
            </w:tcBorders>
            <w:shd w:val="clear" w:color="auto" w:fill="auto"/>
            <w:vAlign w:val="center"/>
            <w:hideMark/>
          </w:tcPr>
          <w:p w14:paraId="024E18D7"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91BAD7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53621EC8"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35C6AE6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5.4.4.3</w:t>
            </w:r>
          </w:p>
        </w:tc>
        <w:tc>
          <w:tcPr>
            <w:tcW w:w="4030" w:type="dxa"/>
            <w:tcBorders>
              <w:top w:val="nil"/>
              <w:left w:val="nil"/>
              <w:bottom w:val="single" w:sz="8" w:space="0" w:color="000000"/>
              <w:right w:val="single" w:sz="8" w:space="0" w:color="000000"/>
            </w:tcBorders>
            <w:shd w:val="clear" w:color="auto" w:fill="auto"/>
            <w:hideMark/>
          </w:tcPr>
          <w:p w14:paraId="221E4C97"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 xml:space="preserve">VOR </w:t>
            </w:r>
            <w:r w:rsidRPr="006A56AE">
              <w:rPr>
                <w:rFonts w:ascii="Arial" w:eastAsia="標楷體" w:hAnsi="Arial" w:hint="eastAsia"/>
                <w:color w:val="000000"/>
                <w:sz w:val="20"/>
              </w:rPr>
              <w:t>機場校對點</w:t>
            </w:r>
            <w:proofErr w:type="gramStart"/>
            <w:r w:rsidRPr="006A56AE">
              <w:rPr>
                <w:rFonts w:ascii="Arial" w:eastAsia="標楷體" w:hAnsi="Arial" w:hint="eastAsia"/>
                <w:color w:val="000000"/>
                <w:sz w:val="20"/>
              </w:rPr>
              <w:t>指示牌應為</w:t>
            </w:r>
            <w:proofErr w:type="gramEnd"/>
            <w:r w:rsidRPr="006A56AE">
              <w:rPr>
                <w:rFonts w:ascii="Arial" w:eastAsia="標楷體" w:hAnsi="Arial" w:hint="eastAsia"/>
                <w:color w:val="000000"/>
                <w:sz w:val="20"/>
              </w:rPr>
              <w:t>黃底黑字。</w:t>
            </w:r>
          </w:p>
        </w:tc>
        <w:tc>
          <w:tcPr>
            <w:tcW w:w="800" w:type="dxa"/>
            <w:tcBorders>
              <w:top w:val="nil"/>
              <w:left w:val="nil"/>
              <w:bottom w:val="single" w:sz="8" w:space="0" w:color="000000"/>
              <w:right w:val="single" w:sz="8" w:space="0" w:color="000000"/>
            </w:tcBorders>
            <w:shd w:val="clear" w:color="auto" w:fill="auto"/>
            <w:vAlign w:val="center"/>
            <w:hideMark/>
          </w:tcPr>
          <w:p w14:paraId="7F6D0A41"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52F51CF"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1EB14D67"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7643BB6A"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5.4.7</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1F79CCC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道路等待位置指示牌</w:t>
            </w:r>
          </w:p>
        </w:tc>
      </w:tr>
      <w:tr w:rsidR="00835AAE" w:rsidRPr="006A56AE" w14:paraId="28AFB691"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12F325D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5.4.7.1</w:t>
            </w:r>
          </w:p>
        </w:tc>
        <w:tc>
          <w:tcPr>
            <w:tcW w:w="4030" w:type="dxa"/>
            <w:tcBorders>
              <w:top w:val="nil"/>
              <w:left w:val="nil"/>
              <w:bottom w:val="single" w:sz="8" w:space="0" w:color="000000"/>
              <w:right w:val="single" w:sz="8" w:space="0" w:color="000000"/>
            </w:tcBorders>
            <w:shd w:val="clear" w:color="auto" w:fill="auto"/>
            <w:hideMark/>
          </w:tcPr>
          <w:p w14:paraId="150040A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在道路進入跑道</w:t>
            </w:r>
            <w:proofErr w:type="gramStart"/>
            <w:r w:rsidRPr="006A56AE">
              <w:rPr>
                <w:rFonts w:ascii="Arial" w:eastAsia="標楷體" w:hAnsi="Arial" w:hint="eastAsia"/>
                <w:color w:val="000000"/>
                <w:sz w:val="20"/>
              </w:rPr>
              <w:t>處均應設置</w:t>
            </w:r>
            <w:proofErr w:type="gramEnd"/>
            <w:r w:rsidRPr="006A56AE">
              <w:rPr>
                <w:rFonts w:ascii="Arial" w:eastAsia="標楷體" w:hAnsi="Arial" w:hint="eastAsia"/>
                <w:color w:val="000000"/>
                <w:sz w:val="20"/>
              </w:rPr>
              <w:t>道路等待位置指示牌。</w:t>
            </w:r>
          </w:p>
        </w:tc>
        <w:tc>
          <w:tcPr>
            <w:tcW w:w="800" w:type="dxa"/>
            <w:tcBorders>
              <w:top w:val="nil"/>
              <w:left w:val="nil"/>
              <w:bottom w:val="single" w:sz="8" w:space="0" w:color="000000"/>
              <w:right w:val="single" w:sz="8" w:space="0" w:color="000000"/>
            </w:tcBorders>
            <w:shd w:val="clear" w:color="auto" w:fill="auto"/>
            <w:vAlign w:val="center"/>
            <w:hideMark/>
          </w:tcPr>
          <w:p w14:paraId="45BD882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131C5A0B" w14:textId="77777777" w:rsidR="00835A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41B71BB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835AAE" w:rsidRPr="006A56AE" w14:paraId="74BFC278"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7FBA626"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lastRenderedPageBreak/>
              <w:t>5.4.7.2</w:t>
            </w:r>
          </w:p>
        </w:tc>
        <w:tc>
          <w:tcPr>
            <w:tcW w:w="4030" w:type="dxa"/>
            <w:tcBorders>
              <w:top w:val="nil"/>
              <w:left w:val="nil"/>
              <w:bottom w:val="single" w:sz="8" w:space="0" w:color="000000"/>
              <w:right w:val="single" w:sz="8" w:space="0" w:color="000000"/>
            </w:tcBorders>
            <w:shd w:val="clear" w:color="auto" w:fill="auto"/>
            <w:hideMark/>
          </w:tcPr>
          <w:p w14:paraId="0C21F8F8"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w:t>
            </w:r>
            <w:proofErr w:type="gramStart"/>
            <w:r w:rsidRPr="006A56AE">
              <w:rPr>
                <w:rFonts w:ascii="Arial" w:eastAsia="標楷體" w:hAnsi="Arial" w:hint="eastAsia"/>
                <w:color w:val="000000"/>
                <w:sz w:val="20"/>
              </w:rPr>
              <w:t>指示牌應設置</w:t>
            </w:r>
            <w:proofErr w:type="gramEnd"/>
            <w:r w:rsidRPr="006A56AE">
              <w:rPr>
                <w:rFonts w:ascii="Arial" w:eastAsia="標楷體" w:hAnsi="Arial" w:hint="eastAsia"/>
                <w:color w:val="000000"/>
                <w:sz w:val="20"/>
              </w:rPr>
              <w:t>在道路等待位置且距道路右側</w:t>
            </w:r>
            <w:r w:rsidRPr="006A56AE">
              <w:rPr>
                <w:rFonts w:ascii="Arial" w:eastAsia="標楷體" w:hAnsi="Arial" w:hint="eastAsia"/>
                <w:color w:val="000000"/>
                <w:sz w:val="20"/>
              </w:rPr>
              <w:t xml:space="preserve"> 1.5m </w:t>
            </w:r>
            <w:r w:rsidRPr="006A56AE">
              <w:rPr>
                <w:rFonts w:ascii="Arial" w:eastAsia="標楷體" w:hAnsi="Arial" w:hint="eastAsia"/>
                <w:color w:val="000000"/>
                <w:sz w:val="20"/>
              </w:rPr>
              <w:t>處。</w:t>
            </w:r>
          </w:p>
        </w:tc>
        <w:tc>
          <w:tcPr>
            <w:tcW w:w="800" w:type="dxa"/>
            <w:tcBorders>
              <w:top w:val="nil"/>
              <w:left w:val="nil"/>
              <w:bottom w:val="single" w:sz="8" w:space="0" w:color="000000"/>
              <w:right w:val="single" w:sz="8" w:space="0" w:color="000000"/>
            </w:tcBorders>
            <w:shd w:val="clear" w:color="auto" w:fill="auto"/>
            <w:vAlign w:val="center"/>
            <w:hideMark/>
          </w:tcPr>
          <w:p w14:paraId="0E58EAA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042E069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現場量測</w:t>
            </w:r>
          </w:p>
        </w:tc>
      </w:tr>
      <w:tr w:rsidR="00835AAE" w:rsidRPr="006A56AE" w14:paraId="4BF2CBE8"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7B9459D8"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5.4.7.3</w:t>
            </w:r>
          </w:p>
        </w:tc>
        <w:tc>
          <w:tcPr>
            <w:tcW w:w="4030" w:type="dxa"/>
            <w:tcBorders>
              <w:top w:val="nil"/>
              <w:left w:val="nil"/>
              <w:bottom w:val="single" w:sz="8" w:space="0" w:color="000000"/>
              <w:right w:val="single" w:sz="8" w:space="0" w:color="000000"/>
            </w:tcBorders>
            <w:shd w:val="clear" w:color="auto" w:fill="auto"/>
            <w:hideMark/>
          </w:tcPr>
          <w:p w14:paraId="0547B52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w:t>
            </w:r>
            <w:proofErr w:type="gramStart"/>
            <w:r w:rsidRPr="006A56AE">
              <w:rPr>
                <w:rFonts w:ascii="Arial" w:eastAsia="標楷體" w:hAnsi="Arial" w:hint="eastAsia"/>
                <w:color w:val="000000"/>
                <w:sz w:val="20"/>
              </w:rPr>
              <w:t>指示牌應為</w:t>
            </w:r>
            <w:proofErr w:type="gramEnd"/>
            <w:r w:rsidRPr="006A56AE">
              <w:rPr>
                <w:rFonts w:ascii="Arial" w:eastAsia="標楷體" w:hAnsi="Arial" w:hint="eastAsia"/>
                <w:color w:val="000000"/>
                <w:sz w:val="20"/>
              </w:rPr>
              <w:t>紅底白字。</w:t>
            </w:r>
          </w:p>
        </w:tc>
        <w:tc>
          <w:tcPr>
            <w:tcW w:w="800" w:type="dxa"/>
            <w:tcBorders>
              <w:top w:val="nil"/>
              <w:left w:val="nil"/>
              <w:bottom w:val="single" w:sz="8" w:space="0" w:color="000000"/>
              <w:right w:val="single" w:sz="8" w:space="0" w:color="000000"/>
            </w:tcBorders>
            <w:shd w:val="clear" w:color="auto" w:fill="auto"/>
            <w:vAlign w:val="center"/>
            <w:hideMark/>
          </w:tcPr>
          <w:p w14:paraId="2AFE1CA5"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19DC09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437A5BD8" w14:textId="77777777" w:rsidTr="006F0AEA">
        <w:tblPrEx>
          <w:tblLook w:val="04A0" w:firstRow="1" w:lastRow="0" w:firstColumn="1" w:lastColumn="0" w:noHBand="0" w:noVBand="1"/>
        </w:tblPrEx>
        <w:trPr>
          <w:trHeight w:val="1757"/>
        </w:trPr>
        <w:tc>
          <w:tcPr>
            <w:tcW w:w="1184" w:type="dxa"/>
            <w:tcBorders>
              <w:top w:val="nil"/>
              <w:left w:val="single" w:sz="8" w:space="0" w:color="000000"/>
              <w:bottom w:val="single" w:sz="8" w:space="0" w:color="000000"/>
              <w:right w:val="nil"/>
            </w:tcBorders>
            <w:shd w:val="clear" w:color="auto" w:fill="auto"/>
            <w:hideMark/>
          </w:tcPr>
          <w:p w14:paraId="3C8555C7"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5.4.7.4</w:t>
            </w:r>
          </w:p>
        </w:tc>
        <w:tc>
          <w:tcPr>
            <w:tcW w:w="4030" w:type="dxa"/>
            <w:tcBorders>
              <w:top w:val="nil"/>
              <w:left w:val="nil"/>
              <w:bottom w:val="single" w:sz="8" w:space="0" w:color="000000"/>
              <w:right w:val="single" w:sz="8" w:space="0" w:color="000000"/>
            </w:tcBorders>
            <w:shd w:val="clear" w:color="auto" w:fill="auto"/>
            <w:hideMark/>
          </w:tcPr>
          <w:p w14:paraId="62388C9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道路等待位置指示牌上之文字符號應使用本國文字並符合道路交通標誌標線設置規則設置，包括以下內容：</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要求停住；及</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視需要標明：</w:t>
            </w:r>
            <w:r w:rsidRPr="006A56AE">
              <w:rPr>
                <w:rFonts w:ascii="Arial" w:eastAsia="標楷體" w:hAnsi="Arial" w:hint="eastAsia"/>
                <w:color w:val="000000"/>
                <w:sz w:val="20"/>
              </w:rPr>
              <w:br/>
              <w:t xml:space="preserve">    1) </w:t>
            </w:r>
            <w:r w:rsidRPr="006A56AE">
              <w:rPr>
                <w:rFonts w:ascii="Arial" w:eastAsia="標楷體" w:hAnsi="Arial" w:hint="eastAsia"/>
                <w:color w:val="000000"/>
                <w:sz w:val="20"/>
              </w:rPr>
              <w:t>需取得航管單位同意後通行；</w:t>
            </w:r>
            <w:r w:rsidRPr="006A56AE">
              <w:rPr>
                <w:rFonts w:ascii="Arial" w:eastAsia="標楷體" w:hAnsi="Arial" w:hint="eastAsia"/>
                <w:color w:val="000000"/>
                <w:sz w:val="20"/>
              </w:rPr>
              <w:br/>
              <w:t xml:space="preserve">    2) </w:t>
            </w:r>
            <w:r w:rsidRPr="006A56AE">
              <w:rPr>
                <w:rFonts w:ascii="Arial" w:eastAsia="標楷體" w:hAnsi="Arial" w:hint="eastAsia"/>
                <w:color w:val="000000"/>
                <w:sz w:val="20"/>
              </w:rPr>
              <w:t>所在位置之識別名稱。</w:t>
            </w:r>
          </w:p>
        </w:tc>
        <w:tc>
          <w:tcPr>
            <w:tcW w:w="800" w:type="dxa"/>
            <w:tcBorders>
              <w:top w:val="nil"/>
              <w:left w:val="nil"/>
              <w:bottom w:val="single" w:sz="8" w:space="0" w:color="000000"/>
              <w:right w:val="single" w:sz="8" w:space="0" w:color="000000"/>
            </w:tcBorders>
            <w:shd w:val="clear" w:color="auto" w:fill="auto"/>
            <w:vAlign w:val="center"/>
            <w:hideMark/>
          </w:tcPr>
          <w:p w14:paraId="2E7703EE"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6DE9156"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6EF7EE38"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482251DF"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5.4.7.5</w:t>
            </w:r>
          </w:p>
        </w:tc>
        <w:tc>
          <w:tcPr>
            <w:tcW w:w="4030" w:type="dxa"/>
            <w:tcBorders>
              <w:top w:val="nil"/>
              <w:left w:val="nil"/>
              <w:bottom w:val="single" w:sz="8" w:space="0" w:color="000000"/>
              <w:right w:val="single" w:sz="8" w:space="0" w:color="000000"/>
            </w:tcBorders>
            <w:shd w:val="clear" w:color="auto" w:fill="auto"/>
            <w:hideMark/>
          </w:tcPr>
          <w:p w14:paraId="67ABC122"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供夜間使用之道路等待位置</w:t>
            </w:r>
            <w:proofErr w:type="gramStart"/>
            <w:r w:rsidRPr="006A56AE">
              <w:rPr>
                <w:rFonts w:ascii="Arial" w:eastAsia="標楷體" w:hAnsi="Arial" w:hint="eastAsia"/>
                <w:color w:val="000000"/>
                <w:sz w:val="20"/>
              </w:rPr>
              <w:t>指示牌應具有</w:t>
            </w:r>
            <w:proofErr w:type="gramEnd"/>
            <w:r w:rsidRPr="006A56AE">
              <w:rPr>
                <w:rFonts w:ascii="Arial" w:eastAsia="標楷體" w:hAnsi="Arial" w:hint="eastAsia"/>
                <w:color w:val="000000"/>
                <w:sz w:val="20"/>
              </w:rPr>
              <w:t>反光性或予以照明。</w:t>
            </w:r>
          </w:p>
        </w:tc>
        <w:tc>
          <w:tcPr>
            <w:tcW w:w="800" w:type="dxa"/>
            <w:tcBorders>
              <w:top w:val="nil"/>
              <w:left w:val="nil"/>
              <w:bottom w:val="single" w:sz="8" w:space="0" w:color="000000"/>
              <w:right w:val="single" w:sz="8" w:space="0" w:color="000000"/>
            </w:tcBorders>
            <w:shd w:val="clear" w:color="auto" w:fill="auto"/>
            <w:vAlign w:val="center"/>
            <w:hideMark/>
          </w:tcPr>
          <w:p w14:paraId="431D2F7C"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1B384BB"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7EE685E9"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87AD6F3"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5.4.8</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5B9504D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跑道</w:t>
            </w:r>
            <w:proofErr w:type="gramStart"/>
            <w:r w:rsidRPr="006A56AE">
              <w:rPr>
                <w:rFonts w:ascii="Arial" w:eastAsia="標楷體" w:hAnsi="Arial" w:hint="eastAsia"/>
                <w:color w:val="000000"/>
                <w:sz w:val="20"/>
              </w:rPr>
              <w:t>千呎牌</w:t>
            </w:r>
            <w:proofErr w:type="gramEnd"/>
          </w:p>
        </w:tc>
      </w:tr>
      <w:tr w:rsidR="00835AAE" w:rsidRPr="006A56AE" w14:paraId="712C5CD4"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6CAC407D"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5.4.8.1</w:t>
            </w:r>
          </w:p>
        </w:tc>
        <w:tc>
          <w:tcPr>
            <w:tcW w:w="4030" w:type="dxa"/>
            <w:tcBorders>
              <w:top w:val="nil"/>
              <w:left w:val="nil"/>
              <w:bottom w:val="single" w:sz="8" w:space="0" w:color="000000"/>
              <w:right w:val="single" w:sz="8" w:space="0" w:color="000000"/>
            </w:tcBorders>
            <w:shd w:val="clear" w:color="auto" w:fill="auto"/>
            <w:hideMark/>
          </w:tcPr>
          <w:p w14:paraId="57A445AD" w14:textId="77777777" w:rsidR="00495EFC" w:rsidRPr="00D062AF" w:rsidRDefault="008863D4" w:rsidP="00835AAE">
            <w:pPr>
              <w:spacing w:line="280" w:lineRule="exact"/>
              <w:jc w:val="both"/>
              <w:rPr>
                <w:rFonts w:ascii="Arial" w:eastAsia="標楷體" w:hAnsi="Arial"/>
                <w:color w:val="000000"/>
                <w:sz w:val="20"/>
              </w:rPr>
            </w:pPr>
            <w:r w:rsidRPr="00D062AF">
              <w:rPr>
                <w:rFonts w:ascii="Arial" w:eastAsia="標楷體" w:hAnsi="Arial" w:hint="eastAsia"/>
                <w:color w:val="000000"/>
                <w:sz w:val="20"/>
              </w:rPr>
              <w:t>如果設置跑道</w:t>
            </w:r>
            <w:proofErr w:type="gramStart"/>
            <w:r w:rsidRPr="00D062AF">
              <w:rPr>
                <w:rFonts w:ascii="Arial" w:eastAsia="標楷體" w:hAnsi="Arial" w:hint="eastAsia"/>
                <w:color w:val="000000"/>
                <w:sz w:val="20"/>
              </w:rPr>
              <w:t>千呎牌</w:t>
            </w:r>
            <w:proofErr w:type="gramEnd"/>
            <w:r w:rsidRPr="00D062AF">
              <w:rPr>
                <w:rFonts w:ascii="Arial" w:eastAsia="標楷體" w:hAnsi="Arial" w:hint="eastAsia"/>
                <w:color w:val="000000"/>
                <w:sz w:val="20"/>
              </w:rPr>
              <w:t>（</w:t>
            </w:r>
            <w:r w:rsidRPr="00D062AF">
              <w:rPr>
                <w:rFonts w:ascii="Arial" w:eastAsia="標楷體" w:hAnsi="Arial" w:hint="eastAsia"/>
                <w:color w:val="000000"/>
                <w:sz w:val="20"/>
              </w:rPr>
              <w:t>RDRS</w:t>
            </w:r>
            <w:r w:rsidRPr="00D062AF">
              <w:rPr>
                <w:rFonts w:ascii="Arial" w:eastAsia="標楷體" w:hAnsi="Arial" w:hint="eastAsia"/>
                <w:color w:val="000000"/>
                <w:sz w:val="20"/>
              </w:rPr>
              <w:t>），應沿跑道全長設置，縱向間距約</w:t>
            </w:r>
            <w:r w:rsidRPr="00D062AF">
              <w:rPr>
                <w:rFonts w:ascii="Arial" w:eastAsia="標楷體" w:hAnsi="Arial" w:hint="eastAsia"/>
                <w:color w:val="000000"/>
                <w:sz w:val="20"/>
              </w:rPr>
              <w:t>300m</w:t>
            </w:r>
            <w:r w:rsidRPr="00D062AF">
              <w:rPr>
                <w:rFonts w:ascii="Arial" w:eastAsia="標楷體" w:hAnsi="Arial" w:hint="eastAsia"/>
                <w:color w:val="000000"/>
                <w:sz w:val="20"/>
              </w:rPr>
              <w:t>，並與跑道中心線平行且等距。</w:t>
            </w:r>
          </w:p>
          <w:p w14:paraId="2732FD90" w14:textId="5BC22D82" w:rsidR="00835AAE" w:rsidRPr="00D062AF" w:rsidRDefault="00835AAE" w:rsidP="00835AAE">
            <w:pPr>
              <w:spacing w:line="280" w:lineRule="exact"/>
              <w:jc w:val="both"/>
              <w:rPr>
                <w:rFonts w:ascii="Arial" w:eastAsia="標楷體" w:hAnsi="Arial"/>
                <w:color w:val="000000"/>
                <w:sz w:val="20"/>
              </w:rPr>
            </w:pPr>
          </w:p>
        </w:tc>
        <w:tc>
          <w:tcPr>
            <w:tcW w:w="800" w:type="dxa"/>
            <w:tcBorders>
              <w:top w:val="nil"/>
              <w:left w:val="nil"/>
              <w:bottom w:val="single" w:sz="8" w:space="0" w:color="000000"/>
              <w:right w:val="single" w:sz="8" w:space="0" w:color="000000"/>
            </w:tcBorders>
            <w:shd w:val="clear" w:color="auto" w:fill="auto"/>
            <w:vAlign w:val="center"/>
            <w:hideMark/>
          </w:tcPr>
          <w:p w14:paraId="6A36446B"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915EF99" w14:textId="77777777" w:rsidR="00495EFC" w:rsidRDefault="00495EFC" w:rsidP="00495EFC">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圖面檢視</w:t>
            </w:r>
          </w:p>
          <w:p w14:paraId="3EEBA52C" w14:textId="19958631" w:rsidR="00835AAE" w:rsidRPr="006A56AE" w:rsidRDefault="00495EFC" w:rsidP="00495EFC">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00835AAE" w:rsidRPr="006A56AE">
              <w:rPr>
                <w:rFonts w:ascii="Arial" w:eastAsia="標楷體" w:hAnsi="Arial" w:hint="eastAsia"/>
                <w:color w:val="000000"/>
                <w:sz w:val="20"/>
              </w:rPr>
              <w:t>現場檢視</w:t>
            </w:r>
          </w:p>
        </w:tc>
      </w:tr>
      <w:tr w:rsidR="00835AAE" w:rsidRPr="006A56AE" w14:paraId="61141E3C" w14:textId="77777777" w:rsidTr="006F0AEA">
        <w:tblPrEx>
          <w:tblLook w:val="04A0" w:firstRow="1" w:lastRow="0" w:firstColumn="1" w:lastColumn="0" w:noHBand="0" w:noVBand="1"/>
        </w:tblPrEx>
        <w:trPr>
          <w:trHeight w:val="276"/>
        </w:trPr>
        <w:tc>
          <w:tcPr>
            <w:tcW w:w="1184" w:type="dxa"/>
            <w:tcBorders>
              <w:top w:val="nil"/>
              <w:left w:val="single" w:sz="8" w:space="0" w:color="000000"/>
              <w:bottom w:val="single" w:sz="8" w:space="0" w:color="000000"/>
              <w:right w:val="nil"/>
            </w:tcBorders>
            <w:shd w:val="clear" w:color="auto" w:fill="auto"/>
            <w:hideMark/>
          </w:tcPr>
          <w:p w14:paraId="4DF214AB"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5.4.8.2</w:t>
            </w:r>
          </w:p>
        </w:tc>
        <w:tc>
          <w:tcPr>
            <w:tcW w:w="4030" w:type="dxa"/>
            <w:tcBorders>
              <w:top w:val="nil"/>
              <w:left w:val="nil"/>
              <w:bottom w:val="single" w:sz="8" w:space="0" w:color="000000"/>
              <w:right w:val="single" w:sz="8" w:space="0" w:color="000000"/>
            </w:tcBorders>
            <w:shd w:val="clear" w:color="auto" w:fill="auto"/>
            <w:hideMark/>
          </w:tcPr>
          <w:p w14:paraId="1AF89A55" w14:textId="77777777" w:rsidR="00495EFC" w:rsidRPr="00D062AF" w:rsidRDefault="00495EFC" w:rsidP="00835AAE">
            <w:pPr>
              <w:spacing w:line="280" w:lineRule="exact"/>
              <w:jc w:val="both"/>
              <w:rPr>
                <w:rFonts w:ascii="Arial" w:eastAsia="標楷體" w:hAnsi="Arial"/>
                <w:color w:val="000000"/>
                <w:sz w:val="20"/>
              </w:rPr>
            </w:pPr>
            <w:r w:rsidRPr="00D062AF">
              <w:rPr>
                <w:rFonts w:ascii="Arial" w:eastAsia="標楷體" w:hAnsi="Arial" w:hint="eastAsia"/>
                <w:color w:val="000000"/>
                <w:sz w:val="20"/>
              </w:rPr>
              <w:t>跑道千</w:t>
            </w:r>
            <w:proofErr w:type="gramStart"/>
            <w:r w:rsidRPr="00D062AF">
              <w:rPr>
                <w:rFonts w:ascii="Arial" w:eastAsia="標楷體" w:hAnsi="Arial" w:hint="eastAsia"/>
                <w:color w:val="000000"/>
                <w:sz w:val="20"/>
              </w:rPr>
              <w:t>呎牌應</w:t>
            </w:r>
            <w:proofErr w:type="gramEnd"/>
            <w:r w:rsidRPr="00D062AF">
              <w:rPr>
                <w:rFonts w:ascii="Arial" w:eastAsia="標楷體" w:hAnsi="Arial" w:hint="eastAsia"/>
                <w:color w:val="000000"/>
                <w:sz w:val="20"/>
              </w:rPr>
              <w:t>設置於跑道邊緣外側，</w:t>
            </w:r>
            <w:proofErr w:type="gramStart"/>
            <w:r w:rsidRPr="00D062AF">
              <w:rPr>
                <w:rFonts w:ascii="Arial" w:eastAsia="標楷體" w:hAnsi="Arial" w:hint="eastAsia"/>
                <w:color w:val="000000"/>
                <w:sz w:val="20"/>
              </w:rPr>
              <w:t>距離詳表</w:t>
            </w:r>
            <w:proofErr w:type="gramEnd"/>
            <w:r w:rsidRPr="00D062AF">
              <w:rPr>
                <w:rFonts w:ascii="Arial" w:eastAsia="標楷體" w:hAnsi="Arial" w:hint="eastAsia"/>
                <w:color w:val="000000"/>
                <w:sz w:val="20"/>
              </w:rPr>
              <w:t>5-6</w:t>
            </w:r>
            <w:r w:rsidRPr="00D062AF">
              <w:rPr>
                <w:rFonts w:ascii="Arial" w:eastAsia="標楷體" w:hAnsi="Arial" w:hint="eastAsia"/>
                <w:color w:val="000000"/>
                <w:sz w:val="20"/>
              </w:rPr>
              <w:t>。</w:t>
            </w:r>
          </w:p>
          <w:p w14:paraId="5B0FD470" w14:textId="4358C153" w:rsidR="00835AAE" w:rsidRPr="00D062AF" w:rsidRDefault="00835AAE" w:rsidP="00835AAE">
            <w:pPr>
              <w:spacing w:line="280" w:lineRule="exact"/>
              <w:jc w:val="both"/>
              <w:rPr>
                <w:rFonts w:ascii="Arial" w:eastAsia="標楷體" w:hAnsi="Arial"/>
                <w:color w:val="000000"/>
                <w:sz w:val="20"/>
              </w:rPr>
            </w:pPr>
          </w:p>
        </w:tc>
        <w:tc>
          <w:tcPr>
            <w:tcW w:w="800" w:type="dxa"/>
            <w:tcBorders>
              <w:top w:val="nil"/>
              <w:left w:val="nil"/>
              <w:bottom w:val="single" w:sz="8" w:space="0" w:color="000000"/>
              <w:right w:val="single" w:sz="8" w:space="0" w:color="000000"/>
            </w:tcBorders>
            <w:shd w:val="clear" w:color="auto" w:fill="auto"/>
            <w:vAlign w:val="center"/>
            <w:hideMark/>
          </w:tcPr>
          <w:p w14:paraId="0955B13F"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77D683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6B3DC46A" w14:textId="77777777" w:rsidTr="006F0AEA">
        <w:tblPrEx>
          <w:tblLook w:val="04A0" w:firstRow="1" w:lastRow="0" w:firstColumn="1" w:lastColumn="0" w:noHBand="0" w:noVBand="1"/>
        </w:tblPrEx>
        <w:trPr>
          <w:trHeight w:val="2760"/>
        </w:trPr>
        <w:tc>
          <w:tcPr>
            <w:tcW w:w="1184" w:type="dxa"/>
            <w:tcBorders>
              <w:top w:val="nil"/>
              <w:left w:val="single" w:sz="8" w:space="0" w:color="000000"/>
              <w:bottom w:val="single" w:sz="8" w:space="0" w:color="000000"/>
              <w:right w:val="nil"/>
            </w:tcBorders>
            <w:shd w:val="clear" w:color="auto" w:fill="auto"/>
            <w:hideMark/>
          </w:tcPr>
          <w:p w14:paraId="5BD8C13B"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5.4.8.3</w:t>
            </w:r>
          </w:p>
        </w:tc>
        <w:tc>
          <w:tcPr>
            <w:tcW w:w="4030" w:type="dxa"/>
            <w:tcBorders>
              <w:top w:val="nil"/>
              <w:left w:val="nil"/>
              <w:bottom w:val="single" w:sz="8" w:space="0" w:color="000000"/>
              <w:right w:val="single" w:sz="8" w:space="0" w:color="000000"/>
            </w:tcBorders>
            <w:shd w:val="clear" w:color="auto" w:fill="auto"/>
            <w:hideMark/>
          </w:tcPr>
          <w:p w14:paraId="4E3E2D92" w14:textId="42671BD2" w:rsidR="00495EFC" w:rsidRPr="00D062AF" w:rsidRDefault="00495EFC" w:rsidP="00835AAE">
            <w:pPr>
              <w:spacing w:line="280" w:lineRule="exact"/>
              <w:jc w:val="both"/>
              <w:rPr>
                <w:rFonts w:ascii="Arial" w:eastAsia="標楷體" w:hAnsi="Arial"/>
                <w:color w:val="000000"/>
                <w:sz w:val="20"/>
              </w:rPr>
            </w:pPr>
            <w:r w:rsidRPr="00D062AF">
              <w:rPr>
                <w:rFonts w:ascii="Arial" w:eastAsia="標楷體" w:hAnsi="Arial" w:hint="eastAsia"/>
                <w:color w:val="000000"/>
                <w:sz w:val="20"/>
              </w:rPr>
              <w:t>如果設置跑道</w:t>
            </w:r>
            <w:proofErr w:type="gramStart"/>
            <w:r w:rsidRPr="00D062AF">
              <w:rPr>
                <w:rFonts w:ascii="Arial" w:eastAsia="標楷體" w:hAnsi="Arial" w:hint="eastAsia"/>
                <w:color w:val="000000"/>
                <w:sz w:val="20"/>
              </w:rPr>
              <w:t>千呎牌</w:t>
            </w:r>
            <w:proofErr w:type="gramEnd"/>
            <w:r w:rsidRPr="00D062AF">
              <w:rPr>
                <w:rFonts w:ascii="Arial" w:eastAsia="標楷體" w:hAnsi="Arial" w:hint="eastAsia"/>
                <w:color w:val="000000"/>
                <w:sz w:val="20"/>
              </w:rPr>
              <w:t>，應為黑底白字。</w:t>
            </w:r>
          </w:p>
          <w:p w14:paraId="2579E1AE" w14:textId="592275B0" w:rsidR="00835AAE" w:rsidRPr="00D062AF" w:rsidRDefault="00835AAE" w:rsidP="00835AAE">
            <w:pPr>
              <w:spacing w:line="280" w:lineRule="exact"/>
              <w:jc w:val="both"/>
              <w:rPr>
                <w:rFonts w:ascii="Arial" w:eastAsia="標楷體" w:hAnsi="Arial"/>
                <w:color w:val="000000"/>
                <w:sz w:val="20"/>
              </w:rPr>
            </w:pPr>
          </w:p>
        </w:tc>
        <w:tc>
          <w:tcPr>
            <w:tcW w:w="800" w:type="dxa"/>
            <w:tcBorders>
              <w:top w:val="nil"/>
              <w:left w:val="nil"/>
              <w:bottom w:val="single" w:sz="8" w:space="0" w:color="000000"/>
              <w:right w:val="single" w:sz="8" w:space="0" w:color="000000"/>
            </w:tcBorders>
            <w:shd w:val="clear" w:color="auto" w:fill="auto"/>
            <w:vAlign w:val="center"/>
            <w:hideMark/>
          </w:tcPr>
          <w:p w14:paraId="4FD3A39B"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C9C177B" w14:textId="54E5F1D9"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0D893B83" w14:textId="77777777" w:rsidTr="006F0AEA">
        <w:tblPrEx>
          <w:tblLook w:val="04A0" w:firstRow="1" w:lastRow="0" w:firstColumn="1" w:lastColumn="0" w:noHBand="0" w:noVBand="1"/>
        </w:tblPrEx>
        <w:trPr>
          <w:trHeight w:val="828"/>
        </w:trPr>
        <w:tc>
          <w:tcPr>
            <w:tcW w:w="1184" w:type="dxa"/>
            <w:tcBorders>
              <w:top w:val="nil"/>
              <w:left w:val="single" w:sz="8" w:space="0" w:color="000000"/>
              <w:bottom w:val="single" w:sz="8" w:space="0" w:color="000000"/>
              <w:right w:val="nil"/>
            </w:tcBorders>
            <w:shd w:val="clear" w:color="auto" w:fill="auto"/>
            <w:hideMark/>
          </w:tcPr>
          <w:p w14:paraId="3BA50494"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5.4.8.4</w:t>
            </w:r>
          </w:p>
        </w:tc>
        <w:tc>
          <w:tcPr>
            <w:tcW w:w="4030" w:type="dxa"/>
            <w:tcBorders>
              <w:top w:val="nil"/>
              <w:left w:val="nil"/>
              <w:bottom w:val="single" w:sz="8" w:space="0" w:color="000000"/>
              <w:right w:val="single" w:sz="8" w:space="0" w:color="000000"/>
            </w:tcBorders>
            <w:shd w:val="clear" w:color="auto" w:fill="auto"/>
            <w:hideMark/>
          </w:tcPr>
          <w:p w14:paraId="7D366E7D" w14:textId="724C93C6" w:rsidR="00495EFC" w:rsidRPr="00F360B2" w:rsidRDefault="00495EFC" w:rsidP="00835AAE">
            <w:pPr>
              <w:spacing w:line="280" w:lineRule="exact"/>
              <w:jc w:val="both"/>
              <w:rPr>
                <w:rFonts w:ascii="Arial" w:eastAsia="標楷體" w:hAnsi="Arial"/>
                <w:color w:val="000000"/>
                <w:sz w:val="20"/>
              </w:rPr>
            </w:pPr>
            <w:r w:rsidRPr="00F360B2">
              <w:rPr>
                <w:rFonts w:ascii="Arial" w:eastAsia="標楷體" w:hAnsi="Arial" w:hint="eastAsia"/>
                <w:color w:val="000000"/>
                <w:sz w:val="20"/>
              </w:rPr>
              <w:t>跑道</w:t>
            </w:r>
            <w:proofErr w:type="gramStart"/>
            <w:r w:rsidRPr="00F360B2">
              <w:rPr>
                <w:rFonts w:ascii="Arial" w:eastAsia="標楷體" w:hAnsi="Arial" w:hint="eastAsia"/>
                <w:color w:val="000000"/>
                <w:sz w:val="20"/>
              </w:rPr>
              <w:t>千呎牌之</w:t>
            </w:r>
            <w:proofErr w:type="gramEnd"/>
            <w:r w:rsidRPr="00F360B2">
              <w:rPr>
                <w:rFonts w:ascii="Arial" w:eastAsia="標楷體" w:hAnsi="Arial" w:hint="eastAsia"/>
                <w:color w:val="000000"/>
                <w:sz w:val="20"/>
              </w:rPr>
              <w:t>安裝高度不得超過表</w:t>
            </w:r>
            <w:r w:rsidRPr="00F360B2">
              <w:rPr>
                <w:rFonts w:ascii="Arial" w:eastAsia="標楷體" w:hAnsi="Arial" w:hint="eastAsia"/>
                <w:color w:val="000000"/>
                <w:sz w:val="20"/>
              </w:rPr>
              <w:t>5-6</w:t>
            </w:r>
            <w:r w:rsidRPr="00F360B2">
              <w:rPr>
                <w:rFonts w:ascii="Arial" w:eastAsia="標楷體" w:hAnsi="Arial" w:hint="eastAsia"/>
                <w:color w:val="000000"/>
                <w:sz w:val="20"/>
              </w:rPr>
              <w:t>規定之尺寸。同一條跑道上之跑道</w:t>
            </w:r>
            <w:proofErr w:type="gramStart"/>
            <w:r w:rsidRPr="00F360B2">
              <w:rPr>
                <w:rFonts w:ascii="Arial" w:eastAsia="標楷體" w:hAnsi="Arial" w:hint="eastAsia"/>
                <w:color w:val="000000"/>
                <w:sz w:val="20"/>
              </w:rPr>
              <w:t>千呎牌尺寸</w:t>
            </w:r>
            <w:proofErr w:type="gramEnd"/>
            <w:r w:rsidRPr="00F360B2">
              <w:rPr>
                <w:rFonts w:ascii="Arial" w:eastAsia="標楷體" w:hAnsi="Arial" w:hint="eastAsia"/>
                <w:color w:val="000000"/>
                <w:sz w:val="20"/>
              </w:rPr>
              <w:t>應相同。</w:t>
            </w:r>
          </w:p>
          <w:p w14:paraId="44AD7529" w14:textId="172DCBF4" w:rsidR="00835AAE" w:rsidRPr="00F360B2" w:rsidRDefault="00835AAE" w:rsidP="00835AAE">
            <w:pPr>
              <w:spacing w:line="280" w:lineRule="exact"/>
              <w:jc w:val="both"/>
              <w:rPr>
                <w:rFonts w:ascii="Arial" w:eastAsia="標楷體" w:hAnsi="Arial"/>
                <w:color w:val="000000"/>
                <w:sz w:val="20"/>
              </w:rPr>
            </w:pPr>
          </w:p>
        </w:tc>
        <w:tc>
          <w:tcPr>
            <w:tcW w:w="800" w:type="dxa"/>
            <w:tcBorders>
              <w:top w:val="nil"/>
              <w:left w:val="nil"/>
              <w:bottom w:val="single" w:sz="8" w:space="0" w:color="000000"/>
              <w:right w:val="single" w:sz="8" w:space="0" w:color="000000"/>
            </w:tcBorders>
            <w:shd w:val="clear" w:color="auto" w:fill="auto"/>
            <w:vAlign w:val="center"/>
            <w:hideMark/>
          </w:tcPr>
          <w:p w14:paraId="4D74861A"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F3FCC31" w14:textId="3D303CA1"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7ABD5CC6"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ED46297"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5.5</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74D717E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標記</w:t>
            </w:r>
          </w:p>
        </w:tc>
      </w:tr>
      <w:tr w:rsidR="00835AAE" w:rsidRPr="006A56AE" w14:paraId="24881BD8"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4D9D0001"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5.5.1</w:t>
            </w:r>
          </w:p>
        </w:tc>
        <w:tc>
          <w:tcPr>
            <w:tcW w:w="4030" w:type="dxa"/>
            <w:tcBorders>
              <w:top w:val="nil"/>
              <w:left w:val="nil"/>
              <w:bottom w:val="single" w:sz="8" w:space="0" w:color="000000"/>
              <w:right w:val="single" w:sz="8" w:space="0" w:color="000000"/>
            </w:tcBorders>
            <w:shd w:val="clear" w:color="auto" w:fill="auto"/>
            <w:hideMark/>
          </w:tcPr>
          <w:p w14:paraId="1B160BB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標記應是易斷的。跑道或滑行道附近之標記應低到足以與飛機螺旋槳及引擎間保持必要</w:t>
            </w:r>
            <w:proofErr w:type="gramStart"/>
            <w:r w:rsidRPr="006A56AE">
              <w:rPr>
                <w:rFonts w:ascii="Arial" w:eastAsia="標楷體" w:hAnsi="Arial" w:hint="eastAsia"/>
                <w:color w:val="000000"/>
                <w:sz w:val="20"/>
              </w:rPr>
              <w:t>之淨距</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37CD48A6"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5968CCD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46A2E51C"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14A0F3FB"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5.5.3</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7DBC94B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緩衝區邊標記</w:t>
            </w:r>
          </w:p>
        </w:tc>
      </w:tr>
      <w:tr w:rsidR="00835AAE" w:rsidRPr="006A56AE" w14:paraId="48488CE0"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723C43E7"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5.5.3.2</w:t>
            </w:r>
          </w:p>
        </w:tc>
        <w:tc>
          <w:tcPr>
            <w:tcW w:w="4030" w:type="dxa"/>
            <w:tcBorders>
              <w:top w:val="nil"/>
              <w:left w:val="nil"/>
              <w:bottom w:val="single" w:sz="8" w:space="0" w:color="000000"/>
              <w:right w:val="single" w:sz="8" w:space="0" w:color="000000"/>
            </w:tcBorders>
            <w:shd w:val="clear" w:color="auto" w:fill="auto"/>
            <w:hideMark/>
          </w:tcPr>
          <w:p w14:paraId="0D05E1D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緩衝區邊標記應與使用之跑道邊標記有足夠之差別，以確保兩種標記間不致產生混淆。</w:t>
            </w:r>
          </w:p>
        </w:tc>
        <w:tc>
          <w:tcPr>
            <w:tcW w:w="800" w:type="dxa"/>
            <w:tcBorders>
              <w:top w:val="nil"/>
              <w:left w:val="nil"/>
              <w:bottom w:val="single" w:sz="8" w:space="0" w:color="000000"/>
              <w:right w:val="single" w:sz="8" w:space="0" w:color="000000"/>
            </w:tcBorders>
            <w:shd w:val="clear" w:color="auto" w:fill="auto"/>
            <w:vAlign w:val="center"/>
            <w:hideMark/>
          </w:tcPr>
          <w:p w14:paraId="35B6B952"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DF0570E"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56A3C664"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22515095"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lastRenderedPageBreak/>
              <w:t>5.5.5</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248D2A7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滑行道邊標記</w:t>
            </w:r>
          </w:p>
        </w:tc>
      </w:tr>
      <w:tr w:rsidR="00835AAE" w:rsidRPr="006A56AE" w14:paraId="50BC6D4E"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63FEC10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5.5.5.3</w:t>
            </w:r>
          </w:p>
        </w:tc>
        <w:tc>
          <w:tcPr>
            <w:tcW w:w="4030" w:type="dxa"/>
            <w:tcBorders>
              <w:top w:val="nil"/>
              <w:left w:val="nil"/>
              <w:bottom w:val="single" w:sz="8" w:space="0" w:color="000000"/>
              <w:right w:val="single" w:sz="8" w:space="0" w:color="000000"/>
            </w:tcBorders>
            <w:shd w:val="clear" w:color="auto" w:fill="auto"/>
            <w:hideMark/>
          </w:tcPr>
          <w:p w14:paraId="3F3FBCBA"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滑行道邊標記應具有藍色反光。</w:t>
            </w:r>
          </w:p>
        </w:tc>
        <w:tc>
          <w:tcPr>
            <w:tcW w:w="800" w:type="dxa"/>
            <w:tcBorders>
              <w:top w:val="nil"/>
              <w:left w:val="nil"/>
              <w:bottom w:val="single" w:sz="8" w:space="0" w:color="000000"/>
              <w:right w:val="single" w:sz="8" w:space="0" w:color="000000"/>
            </w:tcBorders>
            <w:shd w:val="clear" w:color="auto" w:fill="auto"/>
            <w:vAlign w:val="center"/>
            <w:hideMark/>
          </w:tcPr>
          <w:p w14:paraId="0B37F23B"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7C547FE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0BAAD0F3"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67BA2AD1"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5.5.5.5</w:t>
            </w:r>
          </w:p>
        </w:tc>
        <w:tc>
          <w:tcPr>
            <w:tcW w:w="4030" w:type="dxa"/>
            <w:tcBorders>
              <w:top w:val="nil"/>
              <w:left w:val="nil"/>
              <w:bottom w:val="single" w:sz="8" w:space="0" w:color="000000"/>
              <w:right w:val="single" w:sz="8" w:space="0" w:color="000000"/>
            </w:tcBorders>
            <w:shd w:val="clear" w:color="auto" w:fill="auto"/>
            <w:hideMark/>
          </w:tcPr>
          <w:p w14:paraId="6C0979D3"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滑行道邊標記應是易斷的，其高度應低得足以與航空器螺旋槳及引擎間保持必要</w:t>
            </w:r>
            <w:proofErr w:type="gramStart"/>
            <w:r w:rsidRPr="006A56AE">
              <w:rPr>
                <w:rFonts w:ascii="Arial" w:eastAsia="標楷體" w:hAnsi="Arial" w:hint="eastAsia"/>
                <w:color w:val="000000"/>
                <w:sz w:val="20"/>
              </w:rPr>
              <w:t>之淨距</w:t>
            </w:r>
            <w:proofErr w:type="gramEnd"/>
            <w:r w:rsidRPr="006A56AE">
              <w:rPr>
                <w:rFonts w:ascii="Arial" w:eastAsia="標楷體" w:hAnsi="Arial" w:hint="eastAsia"/>
                <w:color w:val="000000"/>
                <w:sz w:val="20"/>
              </w:rPr>
              <w:t>。</w:t>
            </w:r>
          </w:p>
        </w:tc>
        <w:tc>
          <w:tcPr>
            <w:tcW w:w="800" w:type="dxa"/>
            <w:tcBorders>
              <w:top w:val="nil"/>
              <w:left w:val="nil"/>
              <w:bottom w:val="single" w:sz="8" w:space="0" w:color="000000"/>
              <w:right w:val="single" w:sz="8" w:space="0" w:color="000000"/>
            </w:tcBorders>
            <w:shd w:val="clear" w:color="auto" w:fill="auto"/>
            <w:vAlign w:val="center"/>
            <w:hideMark/>
          </w:tcPr>
          <w:p w14:paraId="4293950E"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32CA083D"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076FB0A0" w14:textId="77777777" w:rsidTr="009553CF">
        <w:tblPrEx>
          <w:tblLook w:val="04A0" w:firstRow="1" w:lastRow="0" w:firstColumn="1" w:lastColumn="0" w:noHBand="0" w:noVBand="1"/>
        </w:tblPrEx>
        <w:trPr>
          <w:trHeight w:val="340"/>
        </w:trPr>
        <w:tc>
          <w:tcPr>
            <w:tcW w:w="1184" w:type="dxa"/>
            <w:tcBorders>
              <w:top w:val="nil"/>
              <w:left w:val="single" w:sz="8" w:space="0" w:color="000000"/>
              <w:bottom w:val="single" w:sz="8" w:space="0" w:color="000000"/>
              <w:right w:val="nil"/>
            </w:tcBorders>
            <w:shd w:val="clear" w:color="auto" w:fill="auto"/>
            <w:vAlign w:val="center"/>
            <w:hideMark/>
          </w:tcPr>
          <w:p w14:paraId="331EA403" w14:textId="77777777" w:rsidR="00835AAE" w:rsidRPr="006A56AE" w:rsidRDefault="00835AAE" w:rsidP="00835AAE">
            <w:pPr>
              <w:jc w:val="both"/>
              <w:rPr>
                <w:rFonts w:ascii="Arial" w:eastAsia="標楷體" w:hAnsi="Arial"/>
                <w:color w:val="000000"/>
                <w:sz w:val="20"/>
              </w:rPr>
            </w:pPr>
            <w:r w:rsidRPr="006A56AE">
              <w:rPr>
                <w:rFonts w:ascii="Arial" w:eastAsia="標楷體" w:hAnsi="Arial" w:hint="eastAsia"/>
                <w:color w:val="000000"/>
                <w:sz w:val="20"/>
              </w:rPr>
              <w:t>5.5.6</w:t>
            </w:r>
          </w:p>
        </w:tc>
        <w:tc>
          <w:tcPr>
            <w:tcW w:w="7211" w:type="dxa"/>
            <w:gridSpan w:val="3"/>
            <w:tcBorders>
              <w:top w:val="single" w:sz="8" w:space="0" w:color="000000"/>
              <w:left w:val="nil"/>
              <w:bottom w:val="single" w:sz="8" w:space="0" w:color="000000"/>
              <w:right w:val="single" w:sz="8" w:space="0" w:color="000000"/>
            </w:tcBorders>
            <w:shd w:val="clear" w:color="auto" w:fill="auto"/>
            <w:vAlign w:val="center"/>
            <w:hideMark/>
          </w:tcPr>
          <w:p w14:paraId="3986E799"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滑行道中心線標記</w:t>
            </w:r>
          </w:p>
        </w:tc>
      </w:tr>
      <w:tr w:rsidR="00835AAE" w:rsidRPr="006A56AE" w14:paraId="2E9D2D3C" w14:textId="77777777" w:rsidTr="006F0AEA">
        <w:tblPrEx>
          <w:tblLook w:val="04A0" w:firstRow="1" w:lastRow="0" w:firstColumn="1" w:lastColumn="0" w:noHBand="0" w:noVBand="1"/>
        </w:tblPrEx>
        <w:trPr>
          <w:trHeight w:val="288"/>
        </w:trPr>
        <w:tc>
          <w:tcPr>
            <w:tcW w:w="1184" w:type="dxa"/>
            <w:tcBorders>
              <w:top w:val="nil"/>
              <w:left w:val="single" w:sz="8" w:space="0" w:color="000000"/>
              <w:bottom w:val="single" w:sz="8" w:space="0" w:color="000000"/>
              <w:right w:val="nil"/>
            </w:tcBorders>
            <w:shd w:val="clear" w:color="auto" w:fill="auto"/>
            <w:hideMark/>
          </w:tcPr>
          <w:p w14:paraId="62D7AE02"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5.5.6.5</w:t>
            </w:r>
          </w:p>
        </w:tc>
        <w:tc>
          <w:tcPr>
            <w:tcW w:w="4030" w:type="dxa"/>
            <w:tcBorders>
              <w:top w:val="nil"/>
              <w:left w:val="nil"/>
              <w:bottom w:val="single" w:sz="8" w:space="0" w:color="000000"/>
              <w:right w:val="single" w:sz="8" w:space="0" w:color="000000"/>
            </w:tcBorders>
            <w:shd w:val="clear" w:color="auto" w:fill="auto"/>
            <w:hideMark/>
          </w:tcPr>
          <w:p w14:paraId="073B724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滑行道中心線標記應具有綠色反光。</w:t>
            </w:r>
          </w:p>
        </w:tc>
        <w:tc>
          <w:tcPr>
            <w:tcW w:w="800" w:type="dxa"/>
            <w:tcBorders>
              <w:top w:val="nil"/>
              <w:left w:val="nil"/>
              <w:bottom w:val="single" w:sz="8" w:space="0" w:color="000000"/>
              <w:right w:val="single" w:sz="8" w:space="0" w:color="000000"/>
            </w:tcBorders>
            <w:shd w:val="clear" w:color="auto" w:fill="auto"/>
            <w:vAlign w:val="center"/>
            <w:hideMark/>
          </w:tcPr>
          <w:p w14:paraId="0E9C92D9"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27BA3C04"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35AAE" w:rsidRPr="006A56AE" w14:paraId="671FA4FC" w14:textId="77777777" w:rsidTr="006F0AEA">
        <w:tblPrEx>
          <w:tblLook w:val="04A0" w:firstRow="1" w:lastRow="0" w:firstColumn="1" w:lastColumn="0" w:noHBand="0" w:noVBand="1"/>
        </w:tblPrEx>
        <w:trPr>
          <w:trHeight w:val="564"/>
        </w:trPr>
        <w:tc>
          <w:tcPr>
            <w:tcW w:w="1184" w:type="dxa"/>
            <w:tcBorders>
              <w:top w:val="nil"/>
              <w:left w:val="single" w:sz="8" w:space="0" w:color="000000"/>
              <w:bottom w:val="single" w:sz="8" w:space="0" w:color="000000"/>
              <w:right w:val="nil"/>
            </w:tcBorders>
            <w:shd w:val="clear" w:color="auto" w:fill="auto"/>
            <w:hideMark/>
          </w:tcPr>
          <w:p w14:paraId="5EDD3115" w14:textId="77777777" w:rsidR="00835AAE" w:rsidRPr="006A56AE" w:rsidRDefault="00835AAE" w:rsidP="00835AAE">
            <w:pPr>
              <w:rPr>
                <w:rFonts w:ascii="Arial" w:eastAsia="標楷體" w:hAnsi="Arial"/>
                <w:color w:val="000000"/>
                <w:sz w:val="20"/>
              </w:rPr>
            </w:pPr>
            <w:r w:rsidRPr="006A56AE">
              <w:rPr>
                <w:rFonts w:ascii="Arial" w:eastAsia="標楷體" w:hAnsi="Arial" w:hint="eastAsia"/>
                <w:color w:val="000000"/>
                <w:sz w:val="20"/>
              </w:rPr>
              <w:t>5.5.6.7</w:t>
            </w:r>
          </w:p>
        </w:tc>
        <w:tc>
          <w:tcPr>
            <w:tcW w:w="4030" w:type="dxa"/>
            <w:tcBorders>
              <w:top w:val="nil"/>
              <w:left w:val="nil"/>
              <w:bottom w:val="single" w:sz="8" w:space="0" w:color="000000"/>
              <w:right w:val="single" w:sz="8" w:space="0" w:color="000000"/>
            </w:tcBorders>
            <w:shd w:val="clear" w:color="auto" w:fill="auto"/>
            <w:hideMark/>
          </w:tcPr>
          <w:p w14:paraId="66B0EE1C"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滑行道中心線標記應設計及安裝得使能承受航空器輪胎之壓力，且不使航空器或標記本身受到損壞。</w:t>
            </w:r>
          </w:p>
        </w:tc>
        <w:tc>
          <w:tcPr>
            <w:tcW w:w="800" w:type="dxa"/>
            <w:tcBorders>
              <w:top w:val="nil"/>
              <w:left w:val="nil"/>
              <w:bottom w:val="single" w:sz="8" w:space="0" w:color="000000"/>
              <w:right w:val="single" w:sz="8" w:space="0" w:color="000000"/>
            </w:tcBorders>
            <w:shd w:val="clear" w:color="auto" w:fill="auto"/>
            <w:vAlign w:val="center"/>
            <w:hideMark/>
          </w:tcPr>
          <w:p w14:paraId="2CAB8F33" w14:textId="77777777" w:rsidR="00835AAE" w:rsidRPr="006A56AE" w:rsidRDefault="00835AAE" w:rsidP="00835AAE">
            <w:pPr>
              <w:spacing w:line="280" w:lineRule="exact"/>
              <w:jc w:val="center"/>
              <w:rPr>
                <w:rFonts w:ascii="Arial" w:eastAsia="標楷體" w:hAnsi="Arial"/>
              </w:rPr>
            </w:pPr>
          </w:p>
        </w:tc>
        <w:tc>
          <w:tcPr>
            <w:tcW w:w="2381" w:type="dxa"/>
            <w:tcBorders>
              <w:top w:val="nil"/>
              <w:left w:val="nil"/>
              <w:bottom w:val="single" w:sz="8" w:space="0" w:color="000000"/>
              <w:right w:val="single" w:sz="8" w:space="0" w:color="000000"/>
            </w:tcBorders>
            <w:shd w:val="clear" w:color="auto" w:fill="auto"/>
            <w:hideMark/>
          </w:tcPr>
          <w:p w14:paraId="4CA16800" w14:textId="77777777" w:rsidR="00835AAE" w:rsidRPr="006A56AE" w:rsidRDefault="00835AAE" w:rsidP="00835AAE">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bl>
    <w:p w14:paraId="44094158" w14:textId="77777777" w:rsidR="00A440E7" w:rsidRPr="006A56AE" w:rsidRDefault="00A440E7">
      <w:pPr>
        <w:rPr>
          <w:rFonts w:ascii="Arial" w:eastAsia="標楷體" w:hAnsi="Arial"/>
        </w:rPr>
        <w:sectPr w:rsidR="00A440E7" w:rsidRPr="006A56AE" w:rsidSect="0040514B">
          <w:pgSz w:w="11906" w:h="16838"/>
          <w:pgMar w:top="1440" w:right="1800" w:bottom="1440" w:left="1800" w:header="851" w:footer="992" w:gutter="0"/>
          <w:cols w:space="425"/>
          <w:docGrid w:type="lines" w:linePitch="360"/>
        </w:sectPr>
      </w:pPr>
    </w:p>
    <w:tbl>
      <w:tblPr>
        <w:tblW w:w="8474" w:type="dxa"/>
        <w:tblInd w:w="-5" w:type="dxa"/>
        <w:tblLook w:val="0000" w:firstRow="0" w:lastRow="0" w:firstColumn="0" w:lastColumn="0" w:noHBand="0" w:noVBand="0"/>
      </w:tblPr>
      <w:tblGrid>
        <w:gridCol w:w="1195"/>
        <w:gridCol w:w="4099"/>
        <w:gridCol w:w="794"/>
        <w:gridCol w:w="2386"/>
      </w:tblGrid>
      <w:tr w:rsidR="00100147" w:rsidRPr="006A56AE" w14:paraId="700845B8" w14:textId="77777777" w:rsidTr="001F6AE2">
        <w:trPr>
          <w:cantSplit/>
          <w:trHeight w:val="589"/>
          <w:tblHeader/>
        </w:trPr>
        <w:tc>
          <w:tcPr>
            <w:tcW w:w="8474"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1CB917" w14:textId="77777777" w:rsidR="00100147" w:rsidRPr="006A56AE" w:rsidRDefault="00100147" w:rsidP="00100147">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Pr="006A56AE">
              <w:rPr>
                <w:rFonts w:ascii="Arial" w:eastAsia="標楷體" w:hAnsi="Arial" w:cs="Arial"/>
                <w:b/>
                <w:color w:val="000000"/>
                <w:sz w:val="36"/>
                <w:szCs w:val="36"/>
              </w:rPr>
              <w:t>機場檢查表</w:t>
            </w:r>
          </w:p>
          <w:p w14:paraId="12F58552" w14:textId="1463BCD3" w:rsidR="00100147" w:rsidRPr="006A56AE" w:rsidRDefault="00100147" w:rsidP="00100147">
            <w:pPr>
              <w:spacing w:line="360" w:lineRule="exact"/>
              <w:jc w:val="center"/>
              <w:rPr>
                <w:rFonts w:ascii="Arial" w:eastAsia="標楷體" w:hAnsi="Arial" w:cs="Arial"/>
                <w:b/>
                <w:sz w:val="36"/>
                <w:szCs w:val="36"/>
              </w:rPr>
            </w:pPr>
            <w:r w:rsidRPr="006A56AE">
              <w:rPr>
                <w:rFonts w:ascii="Arial" w:eastAsia="標楷體" w:hAnsi="Arial" w:cs="Arial" w:hint="eastAsia"/>
                <w:b/>
                <w:sz w:val="36"/>
                <w:szCs w:val="36"/>
              </w:rPr>
              <w:t>(</w:t>
            </w:r>
            <w:r w:rsidRPr="006A56AE">
              <w:rPr>
                <w:rFonts w:ascii="Arial" w:eastAsia="標楷體" w:hAnsi="Arial" w:cs="Arial" w:hint="eastAsia"/>
                <w:b/>
                <w:sz w:val="36"/>
                <w:szCs w:val="36"/>
              </w:rPr>
              <w:t>標示障礙物之目視輔助設施</w:t>
            </w:r>
            <w:r w:rsidRPr="006A56AE">
              <w:rPr>
                <w:rFonts w:ascii="Arial" w:eastAsia="標楷體" w:hAnsi="Arial" w:cs="Arial" w:hint="eastAsia"/>
                <w:b/>
                <w:sz w:val="36"/>
                <w:szCs w:val="36"/>
              </w:rPr>
              <w:t>)</w:t>
            </w:r>
          </w:p>
        </w:tc>
      </w:tr>
      <w:tr w:rsidR="00A440E7" w:rsidRPr="006A56AE" w14:paraId="67348E9F" w14:textId="77777777" w:rsidTr="001F6AE2">
        <w:trPr>
          <w:cantSplit/>
          <w:trHeight w:val="20"/>
          <w:tblHeader/>
        </w:trPr>
        <w:tc>
          <w:tcPr>
            <w:tcW w:w="8474"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67A71F" w14:textId="77777777" w:rsidR="00A440E7" w:rsidRPr="006A56AE" w:rsidRDefault="00A440E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0B830CBB" w14:textId="76E5247C" w:rsidR="00A440E7" w:rsidRPr="006A56AE" w:rsidRDefault="00A440E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檢查參考標準：民用機場設計暨運作規範</w:t>
            </w:r>
            <w:r w:rsidRPr="006A56AE">
              <w:rPr>
                <w:rFonts w:ascii="Arial" w:eastAsia="標楷體" w:hAnsi="Arial" w:cs="Arial"/>
                <w:color w:val="000000"/>
                <w:sz w:val="20"/>
                <w:szCs w:val="20"/>
              </w:rPr>
              <w:t>(</w:t>
            </w:r>
            <w:r w:rsidR="00C60C1F" w:rsidRPr="00C60C1F">
              <w:rPr>
                <w:rFonts w:ascii="Arial" w:eastAsia="標楷體" w:hAnsi="Arial" w:cs="Arial" w:hint="eastAsia"/>
                <w:color w:val="000000"/>
                <w:sz w:val="20"/>
                <w:szCs w:val="20"/>
              </w:rPr>
              <w:t>11</w:t>
            </w:r>
            <w:r w:rsidR="00B430BE">
              <w:rPr>
                <w:rFonts w:ascii="Arial" w:eastAsia="標楷體" w:hAnsi="Arial" w:cs="Arial" w:hint="eastAsia"/>
                <w:color w:val="000000"/>
                <w:sz w:val="20"/>
                <w:szCs w:val="20"/>
              </w:rPr>
              <w:t>5</w:t>
            </w:r>
            <w:r w:rsidR="00C60C1F" w:rsidRPr="00C60C1F">
              <w:rPr>
                <w:rFonts w:ascii="Arial" w:eastAsia="標楷體" w:hAnsi="Arial" w:cs="Arial" w:hint="eastAsia"/>
                <w:color w:val="000000"/>
                <w:sz w:val="20"/>
                <w:szCs w:val="20"/>
              </w:rPr>
              <w:t>.</w:t>
            </w:r>
            <w:r w:rsidR="00B430BE">
              <w:rPr>
                <w:rFonts w:ascii="Arial" w:eastAsia="標楷體" w:hAnsi="Arial" w:cs="Arial" w:hint="eastAsia"/>
                <w:color w:val="000000"/>
                <w:sz w:val="20"/>
                <w:szCs w:val="20"/>
              </w:rPr>
              <w:t>4</w:t>
            </w:r>
            <w:r w:rsidR="00C60C1F" w:rsidRPr="00C60C1F">
              <w:rPr>
                <w:rFonts w:ascii="Arial" w:eastAsia="標楷體" w:hAnsi="Arial" w:cs="Arial" w:hint="eastAsia"/>
                <w:color w:val="000000"/>
                <w:sz w:val="20"/>
                <w:szCs w:val="20"/>
              </w:rPr>
              <w:t>.30</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參考代碼：</w:t>
            </w:r>
          </w:p>
          <w:p w14:paraId="3D8C2BD0" w14:textId="77777777" w:rsidR="00A440E7" w:rsidRPr="006A56AE" w:rsidRDefault="00A440E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　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 xml:space="preserve">未檢查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sidRPr="006A56AE">
              <w:rPr>
                <w:rFonts w:ascii="Arial" w:eastAsia="標楷體" w:hAnsi="Arial" w:cs="Arial"/>
                <w:color w:val="000000"/>
                <w:sz w:val="20"/>
                <w:szCs w:val="20"/>
              </w:rPr>
              <w:t>I=Information</w:t>
            </w:r>
          </w:p>
          <w:p w14:paraId="4579A826" w14:textId="77777777" w:rsidR="00A440E7" w:rsidRPr="006A56AE" w:rsidRDefault="00A440E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A440E7" w:rsidRPr="006A56AE" w14:paraId="51D84E07" w14:textId="77777777" w:rsidTr="001F6AE2">
        <w:trPr>
          <w:cantSplit/>
          <w:trHeight w:val="20"/>
          <w:tblHeader/>
        </w:trPr>
        <w:tc>
          <w:tcPr>
            <w:tcW w:w="1195" w:type="dxa"/>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66505B47" w14:textId="77777777" w:rsidR="00A440E7" w:rsidRPr="006A56AE" w:rsidRDefault="00A440E7" w:rsidP="004B1575">
            <w:pPr>
              <w:spacing w:line="240" w:lineRule="exact"/>
              <w:rPr>
                <w:rFonts w:ascii="Arial" w:eastAsia="標楷體" w:hAnsi="Arial" w:cs="Arial"/>
              </w:rPr>
            </w:pPr>
          </w:p>
        </w:tc>
        <w:tc>
          <w:tcPr>
            <w:tcW w:w="4099" w:type="dxa"/>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33CA93C0" w14:textId="77777777" w:rsidR="00A440E7" w:rsidRPr="006A56AE" w:rsidRDefault="00A440E7" w:rsidP="004B1575">
            <w:pPr>
              <w:spacing w:line="240" w:lineRule="exact"/>
              <w:rPr>
                <w:rFonts w:ascii="Arial" w:eastAsia="標楷體" w:hAnsi="Arial" w:cs="Arial"/>
              </w:rPr>
            </w:pPr>
            <w:r w:rsidRPr="006A56AE">
              <w:rPr>
                <w:rFonts w:ascii="Arial" w:eastAsia="標楷體" w:hAnsi="Arial" w:cs="Arial"/>
                <w:color w:val="000000"/>
              </w:rPr>
              <w:t xml:space="preserve">　　項　　　　　　　　　　目</w:t>
            </w:r>
          </w:p>
        </w:tc>
        <w:tc>
          <w:tcPr>
            <w:tcW w:w="794"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7D93083C" w14:textId="77777777" w:rsidR="00A440E7" w:rsidRPr="006A56AE" w:rsidRDefault="00A440E7" w:rsidP="004B1575">
            <w:pPr>
              <w:spacing w:line="240" w:lineRule="exact"/>
              <w:jc w:val="center"/>
              <w:rPr>
                <w:rFonts w:ascii="Arial" w:eastAsia="標楷體" w:hAnsi="Arial" w:cs="Arial"/>
              </w:rPr>
            </w:pPr>
            <w:r w:rsidRPr="006A56AE">
              <w:rPr>
                <w:rFonts w:ascii="Arial" w:eastAsia="標楷體" w:hAnsi="Arial" w:cs="Arial"/>
                <w:color w:val="000000"/>
              </w:rPr>
              <w:t>評比</w:t>
            </w:r>
          </w:p>
        </w:tc>
        <w:tc>
          <w:tcPr>
            <w:tcW w:w="2386"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0CAFDDB0" w14:textId="77777777" w:rsidR="00A440E7" w:rsidRPr="006A56AE" w:rsidRDefault="00A440E7" w:rsidP="004B1575">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1F6AE2" w:rsidRPr="006A56AE" w14:paraId="21BBB2D1" w14:textId="77777777" w:rsidTr="001F6AE2">
        <w:tblPrEx>
          <w:tblLook w:val="04A0" w:firstRow="1" w:lastRow="0" w:firstColumn="1" w:lastColumn="0" w:noHBand="0" w:noVBand="1"/>
        </w:tblPrEx>
        <w:trPr>
          <w:trHeight w:val="288"/>
        </w:trPr>
        <w:tc>
          <w:tcPr>
            <w:tcW w:w="1195" w:type="dxa"/>
            <w:tcBorders>
              <w:top w:val="single" w:sz="8" w:space="0" w:color="000000"/>
              <w:left w:val="single" w:sz="8" w:space="0" w:color="000000"/>
              <w:bottom w:val="single" w:sz="8" w:space="0" w:color="000000"/>
              <w:right w:val="nil"/>
            </w:tcBorders>
            <w:shd w:val="clear" w:color="auto" w:fill="auto"/>
            <w:hideMark/>
          </w:tcPr>
          <w:p w14:paraId="72363902"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6.1</w:t>
            </w: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2535F318" w14:textId="77777777" w:rsidR="00A440E7" w:rsidRPr="006A56AE" w:rsidRDefault="00A440E7"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應標明及（或）裝設障礙燈之物體</w:t>
            </w:r>
          </w:p>
        </w:tc>
      </w:tr>
      <w:tr w:rsidR="001F6AE2" w:rsidRPr="006A56AE" w14:paraId="23D86125" w14:textId="77777777" w:rsidTr="001F6AE2">
        <w:tblPrEx>
          <w:tblLook w:val="04A0" w:firstRow="1" w:lastRow="0" w:firstColumn="1" w:lastColumn="0" w:noHBand="0" w:noVBand="1"/>
        </w:tblPrEx>
        <w:trPr>
          <w:trHeight w:val="288"/>
        </w:trPr>
        <w:tc>
          <w:tcPr>
            <w:tcW w:w="1195" w:type="dxa"/>
            <w:tcBorders>
              <w:top w:val="nil"/>
              <w:left w:val="single" w:sz="8" w:space="0" w:color="000000"/>
              <w:bottom w:val="single" w:sz="8" w:space="0" w:color="000000"/>
              <w:right w:val="nil"/>
            </w:tcBorders>
            <w:shd w:val="clear" w:color="auto" w:fill="auto"/>
            <w:hideMark/>
          </w:tcPr>
          <w:p w14:paraId="38C7C043"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6.1.1</w:t>
            </w: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622796FD" w14:textId="77777777" w:rsidR="00A440E7" w:rsidRPr="006A56AE" w:rsidRDefault="00A440E7"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位於障礙物限制面橫向邊界內的物體</w:t>
            </w:r>
          </w:p>
        </w:tc>
      </w:tr>
      <w:tr w:rsidR="00A440E7" w:rsidRPr="006A56AE" w14:paraId="6B5A5E9A" w14:textId="77777777" w:rsidTr="001F6AE2">
        <w:tblPrEx>
          <w:tblLook w:val="04A0" w:firstRow="1" w:lastRow="0" w:firstColumn="1" w:lastColumn="0" w:noHBand="0" w:noVBand="1"/>
        </w:tblPrEx>
        <w:trPr>
          <w:trHeight w:val="1392"/>
        </w:trPr>
        <w:tc>
          <w:tcPr>
            <w:tcW w:w="1195" w:type="dxa"/>
            <w:tcBorders>
              <w:top w:val="nil"/>
              <w:left w:val="single" w:sz="8" w:space="0" w:color="000000"/>
              <w:bottom w:val="single" w:sz="8" w:space="0" w:color="000000"/>
              <w:right w:val="nil"/>
            </w:tcBorders>
            <w:shd w:val="clear" w:color="auto" w:fill="auto"/>
            <w:hideMark/>
          </w:tcPr>
          <w:p w14:paraId="3F139E3C"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6.1.1.1</w:t>
            </w:r>
          </w:p>
        </w:tc>
        <w:tc>
          <w:tcPr>
            <w:tcW w:w="4099" w:type="dxa"/>
            <w:tcBorders>
              <w:top w:val="nil"/>
              <w:left w:val="nil"/>
              <w:bottom w:val="single" w:sz="8" w:space="0" w:color="000000"/>
              <w:right w:val="single" w:sz="8" w:space="0" w:color="000000"/>
            </w:tcBorders>
            <w:shd w:val="clear" w:color="auto" w:fill="auto"/>
            <w:hideMark/>
          </w:tcPr>
          <w:p w14:paraId="6EAA3CCF" w14:textId="77777777" w:rsidR="00A440E7" w:rsidRPr="006A56AE" w:rsidRDefault="00A440E7"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在機場活動區內，除航空器外，車輛及其他可移動</w:t>
            </w:r>
            <w:proofErr w:type="gramStart"/>
            <w:r w:rsidRPr="006A56AE">
              <w:rPr>
                <w:rFonts w:ascii="Arial" w:eastAsia="標楷體" w:hAnsi="Arial" w:hint="eastAsia"/>
                <w:color w:val="000000"/>
                <w:sz w:val="20"/>
              </w:rPr>
              <w:t>物體均為障礙物</w:t>
            </w:r>
            <w:proofErr w:type="gramEnd"/>
            <w:r w:rsidRPr="006A56AE">
              <w:rPr>
                <w:rFonts w:ascii="Arial" w:eastAsia="標楷體" w:hAnsi="Arial" w:hint="eastAsia"/>
                <w:color w:val="000000"/>
                <w:sz w:val="20"/>
              </w:rPr>
              <w:t>而應設置標誌；如車輛及機場在夜間或低能見度情況下使用，則應裝設障礙燈；惟僅於停機坪上使用之航空器勤務設備及車輛可以除外。</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13EBC950" w14:textId="77777777" w:rsidR="00A440E7" w:rsidRPr="006A56AE" w:rsidRDefault="00A440E7" w:rsidP="004B1575">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5796BC21" w14:textId="77777777" w:rsidR="008D6B0B"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檢視是否有相關程序或規定（活動區通行與車輛管制作業規定</w:t>
            </w:r>
            <w:r w:rsidRPr="006A56AE">
              <w:rPr>
                <w:rFonts w:ascii="Arial" w:eastAsia="標楷體" w:hAnsi="Arial" w:hint="eastAsia"/>
                <w:color w:val="000000"/>
                <w:sz w:val="20"/>
              </w:rPr>
              <w:t xml:space="preserve"> 6-1</w:t>
            </w:r>
            <w:r w:rsidRPr="006A56AE">
              <w:rPr>
                <w:rFonts w:ascii="Arial" w:eastAsia="標楷體" w:hAnsi="Arial" w:hint="eastAsia"/>
                <w:color w:val="000000"/>
                <w:sz w:val="20"/>
              </w:rPr>
              <w:t>）</w:t>
            </w:r>
          </w:p>
          <w:p w14:paraId="4CBC356C" w14:textId="77777777" w:rsidR="00A440E7" w:rsidRPr="006A56AE"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檢視查核期間於活動區內所見之車輛。</w:t>
            </w:r>
          </w:p>
        </w:tc>
      </w:tr>
      <w:tr w:rsidR="00A440E7" w:rsidRPr="006A56AE" w14:paraId="37BBD8C7" w14:textId="77777777" w:rsidTr="001F6AE2">
        <w:tblPrEx>
          <w:tblLook w:val="04A0" w:firstRow="1" w:lastRow="0" w:firstColumn="1" w:lastColumn="0" w:noHBand="0" w:noVBand="1"/>
        </w:tblPrEx>
        <w:trPr>
          <w:trHeight w:val="828"/>
        </w:trPr>
        <w:tc>
          <w:tcPr>
            <w:tcW w:w="1195" w:type="dxa"/>
            <w:tcBorders>
              <w:top w:val="nil"/>
              <w:left w:val="single" w:sz="8" w:space="0" w:color="000000"/>
              <w:bottom w:val="single" w:sz="8" w:space="0" w:color="000000"/>
              <w:right w:val="nil"/>
            </w:tcBorders>
            <w:shd w:val="clear" w:color="auto" w:fill="auto"/>
            <w:hideMark/>
          </w:tcPr>
          <w:p w14:paraId="04EC2925"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6.1.1.2</w:t>
            </w:r>
          </w:p>
        </w:tc>
        <w:tc>
          <w:tcPr>
            <w:tcW w:w="4099" w:type="dxa"/>
            <w:tcBorders>
              <w:top w:val="nil"/>
              <w:left w:val="nil"/>
              <w:bottom w:val="single" w:sz="8" w:space="0" w:color="000000"/>
              <w:right w:val="single" w:sz="8" w:space="0" w:color="000000"/>
            </w:tcBorders>
            <w:shd w:val="clear" w:color="auto" w:fill="auto"/>
            <w:hideMark/>
          </w:tcPr>
          <w:p w14:paraId="72F312D5" w14:textId="77777777" w:rsidR="00A440E7" w:rsidRPr="006A56AE" w:rsidRDefault="00A440E7"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在活動區內之直立式航空地面燈，應予標誌，使其在日間顯明醒目；</w:t>
            </w:r>
            <w:proofErr w:type="gramStart"/>
            <w:r w:rsidRPr="006A56AE">
              <w:rPr>
                <w:rFonts w:ascii="Arial" w:eastAsia="標楷體" w:hAnsi="Arial" w:hint="eastAsia"/>
                <w:color w:val="000000"/>
                <w:sz w:val="20"/>
              </w:rPr>
              <w:t>惟</w:t>
            </w:r>
            <w:proofErr w:type="gramEnd"/>
            <w:r w:rsidRPr="006A56AE">
              <w:rPr>
                <w:rFonts w:ascii="Arial" w:eastAsia="標楷體" w:hAnsi="Arial" w:hint="eastAsia"/>
                <w:color w:val="000000"/>
                <w:sz w:val="20"/>
              </w:rPr>
              <w:t>不可將</w:t>
            </w:r>
            <w:proofErr w:type="gramStart"/>
            <w:r w:rsidRPr="006A56AE">
              <w:rPr>
                <w:rFonts w:ascii="Arial" w:eastAsia="標楷體" w:hAnsi="Arial" w:hint="eastAsia"/>
                <w:color w:val="000000"/>
                <w:sz w:val="20"/>
              </w:rPr>
              <w:t>障礙燈設於</w:t>
            </w:r>
            <w:proofErr w:type="gramEnd"/>
            <w:r w:rsidRPr="006A56AE">
              <w:rPr>
                <w:rFonts w:ascii="Arial" w:eastAsia="標楷體" w:hAnsi="Arial" w:hint="eastAsia"/>
                <w:color w:val="000000"/>
                <w:sz w:val="20"/>
              </w:rPr>
              <w:t>活動區內直立式航空地面燈或指示牌上。</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72265D87" w14:textId="77777777" w:rsidR="00A440E7" w:rsidRPr="006A56AE" w:rsidRDefault="00A440E7" w:rsidP="004B1575">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44DEF077" w14:textId="77777777" w:rsidR="00A440E7" w:rsidRPr="006A56AE"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A440E7" w:rsidRPr="006A56AE" w14:paraId="1BF56408" w14:textId="77777777" w:rsidTr="001F6AE2">
        <w:tblPrEx>
          <w:tblLook w:val="04A0" w:firstRow="1" w:lastRow="0" w:firstColumn="1" w:lastColumn="0" w:noHBand="0" w:noVBand="1"/>
        </w:tblPrEx>
        <w:trPr>
          <w:trHeight w:val="1248"/>
        </w:trPr>
        <w:tc>
          <w:tcPr>
            <w:tcW w:w="1195" w:type="dxa"/>
            <w:tcBorders>
              <w:top w:val="nil"/>
              <w:left w:val="single" w:sz="8" w:space="0" w:color="000000"/>
              <w:bottom w:val="single" w:sz="8" w:space="0" w:color="000000"/>
              <w:right w:val="nil"/>
            </w:tcBorders>
            <w:shd w:val="clear" w:color="auto" w:fill="auto"/>
            <w:hideMark/>
          </w:tcPr>
          <w:p w14:paraId="3C781213"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6.1.1.3</w:t>
            </w:r>
          </w:p>
        </w:tc>
        <w:tc>
          <w:tcPr>
            <w:tcW w:w="4099" w:type="dxa"/>
            <w:tcBorders>
              <w:top w:val="nil"/>
              <w:left w:val="nil"/>
              <w:bottom w:val="single" w:sz="8" w:space="0" w:color="000000"/>
              <w:right w:val="single" w:sz="8" w:space="0" w:color="000000"/>
            </w:tcBorders>
            <w:shd w:val="clear" w:color="auto" w:fill="auto"/>
            <w:hideMark/>
          </w:tcPr>
          <w:p w14:paraId="655A3D30" w14:textId="77777777" w:rsidR="00A440E7" w:rsidRPr="006A56AE" w:rsidRDefault="00A440E7"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障礙物至滑行道、停機坪滑行道或停機位滑行路徑等中心線之距離如在表</w:t>
            </w:r>
            <w:r w:rsidRPr="006A56AE">
              <w:rPr>
                <w:rFonts w:ascii="Arial" w:eastAsia="標楷體" w:hAnsi="Arial" w:hint="eastAsia"/>
                <w:color w:val="000000"/>
                <w:sz w:val="20"/>
              </w:rPr>
              <w:t xml:space="preserve"> 3-1</w:t>
            </w:r>
            <w:r w:rsidRPr="006A56AE">
              <w:rPr>
                <w:rFonts w:ascii="Arial" w:eastAsia="標楷體" w:hAnsi="Arial" w:hint="eastAsia"/>
                <w:color w:val="000000"/>
                <w:sz w:val="20"/>
              </w:rPr>
              <w:t>之第</w:t>
            </w:r>
            <w:r w:rsidRPr="006A56AE">
              <w:rPr>
                <w:rFonts w:ascii="Arial" w:eastAsia="標楷體" w:hAnsi="Arial" w:hint="eastAsia"/>
                <w:color w:val="000000"/>
                <w:sz w:val="20"/>
              </w:rPr>
              <w:t>11</w:t>
            </w:r>
            <w:r w:rsidRPr="006A56AE">
              <w:rPr>
                <w:rFonts w:ascii="Arial" w:eastAsia="標楷體" w:hAnsi="Arial" w:hint="eastAsia"/>
                <w:color w:val="000000"/>
                <w:sz w:val="20"/>
              </w:rPr>
              <w:t>欄或</w:t>
            </w:r>
            <w:r w:rsidRPr="006A56AE">
              <w:rPr>
                <w:rFonts w:ascii="Arial" w:eastAsia="標楷體" w:hAnsi="Arial" w:hint="eastAsia"/>
                <w:color w:val="000000"/>
                <w:sz w:val="20"/>
              </w:rPr>
              <w:t>12</w:t>
            </w:r>
            <w:r w:rsidRPr="006A56AE">
              <w:rPr>
                <w:rFonts w:ascii="Arial" w:eastAsia="標楷體" w:hAnsi="Arial" w:hint="eastAsia"/>
                <w:color w:val="000000"/>
                <w:sz w:val="20"/>
              </w:rPr>
              <w:t>欄所列範圍之內，應予標誌；如該滑行道、停機坪滑行道或停機位滑行路徑供夜間使用時，則應裝設障礙燈。</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51EA55EB" w14:textId="77777777" w:rsidR="00A440E7" w:rsidRPr="006A56AE" w:rsidRDefault="00A440E7" w:rsidP="004B1575">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5EEFF66" w14:textId="77777777" w:rsidR="008D6B0B"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確認是否有該範圍內之障礙物</w:t>
            </w:r>
          </w:p>
          <w:p w14:paraId="5CC8BC87" w14:textId="77777777" w:rsidR="00A440E7" w:rsidRPr="006A56AE"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A440E7" w:rsidRPr="006A56AE" w14:paraId="51894837" w14:textId="77777777" w:rsidTr="001F6AE2">
        <w:tblPrEx>
          <w:tblLook w:val="04A0" w:firstRow="1" w:lastRow="0" w:firstColumn="1" w:lastColumn="0" w:noHBand="0" w:noVBand="1"/>
        </w:tblPrEx>
        <w:trPr>
          <w:trHeight w:val="3036"/>
        </w:trPr>
        <w:tc>
          <w:tcPr>
            <w:tcW w:w="1195" w:type="dxa"/>
            <w:tcBorders>
              <w:top w:val="nil"/>
              <w:left w:val="single" w:sz="8" w:space="0" w:color="000000"/>
              <w:bottom w:val="single" w:sz="8" w:space="0" w:color="000000"/>
              <w:right w:val="nil"/>
            </w:tcBorders>
            <w:shd w:val="clear" w:color="auto" w:fill="auto"/>
            <w:hideMark/>
          </w:tcPr>
          <w:p w14:paraId="300B4A58"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6.1.1.6</w:t>
            </w:r>
          </w:p>
        </w:tc>
        <w:tc>
          <w:tcPr>
            <w:tcW w:w="4099" w:type="dxa"/>
            <w:tcBorders>
              <w:top w:val="nil"/>
              <w:left w:val="nil"/>
              <w:bottom w:val="single" w:sz="8" w:space="0" w:color="000000"/>
              <w:right w:val="single" w:sz="8" w:space="0" w:color="000000"/>
            </w:tcBorders>
            <w:shd w:val="clear" w:color="auto" w:fill="auto"/>
            <w:hideMark/>
          </w:tcPr>
          <w:p w14:paraId="3C2FD7BA" w14:textId="77777777" w:rsidR="00A440E7" w:rsidRPr="006A56AE" w:rsidRDefault="00A440E7" w:rsidP="004B1575">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突出於進場面</w:t>
            </w:r>
            <w:proofErr w:type="gramEnd"/>
            <w:r w:rsidRPr="006A56AE">
              <w:rPr>
                <w:rFonts w:ascii="Arial" w:eastAsia="標楷體" w:hAnsi="Arial" w:hint="eastAsia"/>
                <w:color w:val="000000"/>
                <w:sz w:val="20"/>
              </w:rPr>
              <w:t>或轉接面且</w:t>
            </w:r>
            <w:proofErr w:type="gramStart"/>
            <w:r w:rsidRPr="006A56AE">
              <w:rPr>
                <w:rFonts w:ascii="Arial" w:eastAsia="標楷體" w:hAnsi="Arial" w:hint="eastAsia"/>
                <w:color w:val="000000"/>
                <w:sz w:val="20"/>
              </w:rPr>
              <w:t>位於距進場面</w:t>
            </w:r>
            <w:proofErr w:type="gramEnd"/>
            <w:r w:rsidRPr="006A56AE">
              <w:rPr>
                <w:rFonts w:ascii="Arial" w:eastAsia="標楷體" w:hAnsi="Arial" w:hint="eastAsia"/>
                <w:color w:val="000000"/>
                <w:sz w:val="20"/>
              </w:rPr>
              <w:t>內邊</w:t>
            </w:r>
            <w:r w:rsidRPr="006A56AE">
              <w:rPr>
                <w:rFonts w:ascii="Arial" w:eastAsia="標楷體" w:hAnsi="Arial" w:hint="eastAsia"/>
                <w:color w:val="000000"/>
                <w:sz w:val="20"/>
              </w:rPr>
              <w:t xml:space="preserve"> 3,000m </w:t>
            </w:r>
            <w:r w:rsidRPr="006A56AE">
              <w:rPr>
                <w:rFonts w:ascii="Arial" w:eastAsia="標楷體" w:hAnsi="Arial" w:hint="eastAsia"/>
                <w:color w:val="000000"/>
                <w:sz w:val="20"/>
              </w:rPr>
              <w:t>以內之固定障礙物，應予標誌；如跑道供夜間使用，則應於該障礙物上裝設障礙燈；除非</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該障礙物已被另一固定障礙物所遮蔽時，可略去標示及障礙燈。</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該障礙物於日間使用</w:t>
            </w:r>
            <w:r w:rsidRPr="006A56AE">
              <w:rPr>
                <w:rFonts w:ascii="Arial" w:eastAsia="標楷體" w:hAnsi="Arial" w:hint="eastAsia"/>
                <w:color w:val="000000"/>
                <w:sz w:val="20"/>
              </w:rPr>
              <w:t>A</w:t>
            </w:r>
            <w:r w:rsidRPr="006A56AE">
              <w:rPr>
                <w:rFonts w:ascii="Arial" w:eastAsia="標楷體" w:hAnsi="Arial" w:hint="eastAsia"/>
                <w:color w:val="000000"/>
                <w:sz w:val="20"/>
              </w:rPr>
              <w:t>型中強度</w:t>
            </w:r>
            <w:proofErr w:type="gramStart"/>
            <w:r w:rsidRPr="006A56AE">
              <w:rPr>
                <w:rFonts w:ascii="Arial" w:eastAsia="標楷體" w:hAnsi="Arial" w:hint="eastAsia"/>
                <w:color w:val="000000"/>
                <w:sz w:val="20"/>
              </w:rPr>
              <w:t>障礙燈且其</w:t>
            </w:r>
            <w:proofErr w:type="gramEnd"/>
            <w:r w:rsidRPr="006A56AE">
              <w:rPr>
                <w:rFonts w:ascii="Arial" w:eastAsia="標楷體" w:hAnsi="Arial" w:hint="eastAsia"/>
                <w:color w:val="000000"/>
                <w:sz w:val="20"/>
              </w:rPr>
              <w:t>高度</w:t>
            </w:r>
            <w:proofErr w:type="gramStart"/>
            <w:r w:rsidRPr="006A56AE">
              <w:rPr>
                <w:rFonts w:ascii="Arial" w:eastAsia="標楷體" w:hAnsi="Arial" w:hint="eastAsia"/>
                <w:color w:val="000000"/>
                <w:sz w:val="20"/>
              </w:rPr>
              <w:t>不</w:t>
            </w:r>
            <w:proofErr w:type="gramEnd"/>
            <w:r w:rsidRPr="006A56AE">
              <w:rPr>
                <w:rFonts w:ascii="Arial" w:eastAsia="標楷體" w:hAnsi="Arial" w:hint="eastAsia"/>
                <w:color w:val="000000"/>
                <w:sz w:val="20"/>
              </w:rPr>
              <w:t>高出周圍地面</w:t>
            </w:r>
            <w:r w:rsidRPr="006A56AE">
              <w:rPr>
                <w:rFonts w:ascii="Arial" w:eastAsia="標楷體" w:hAnsi="Arial" w:hint="eastAsia"/>
                <w:color w:val="000000"/>
                <w:sz w:val="20"/>
              </w:rPr>
              <w:t>150m</w:t>
            </w:r>
            <w:r w:rsidRPr="006A56AE">
              <w:rPr>
                <w:rFonts w:ascii="Arial" w:eastAsia="標楷體" w:hAnsi="Arial" w:hint="eastAsia"/>
                <w:color w:val="000000"/>
                <w:sz w:val="20"/>
              </w:rPr>
              <w:t>時，可略去標示。</w:t>
            </w:r>
            <w:r w:rsidRPr="006A56AE">
              <w:rPr>
                <w:rFonts w:ascii="Arial" w:eastAsia="標楷體" w:hAnsi="Arial" w:hint="eastAsia"/>
                <w:color w:val="000000"/>
                <w:sz w:val="20"/>
              </w:rPr>
              <w:br/>
              <w:t xml:space="preserve">c) </w:t>
            </w:r>
            <w:r w:rsidRPr="006A56AE">
              <w:rPr>
                <w:rFonts w:ascii="Arial" w:eastAsia="標楷體" w:hAnsi="Arial" w:hint="eastAsia"/>
                <w:color w:val="000000"/>
                <w:sz w:val="20"/>
              </w:rPr>
              <w:t>該障礙物於日間使用高強度障礙燈時，可略去標示。</w:t>
            </w:r>
            <w:r w:rsidRPr="006A56AE">
              <w:rPr>
                <w:rFonts w:ascii="Arial" w:eastAsia="標楷體" w:hAnsi="Arial" w:hint="eastAsia"/>
                <w:color w:val="000000"/>
                <w:sz w:val="20"/>
              </w:rPr>
              <w:br/>
              <w:t xml:space="preserve">d) </w:t>
            </w:r>
            <w:r w:rsidRPr="006A56AE">
              <w:rPr>
                <w:rFonts w:ascii="Arial" w:eastAsia="標楷體" w:hAnsi="Arial" w:hint="eastAsia"/>
                <w:color w:val="000000"/>
                <w:sz w:val="20"/>
              </w:rPr>
              <w:t>該障礙物為一燈塔，並經航空研究後確定該燈塔之燈光已足夠時，可略去該障礙物之障礙燈。</w:t>
            </w:r>
          </w:p>
        </w:tc>
        <w:tc>
          <w:tcPr>
            <w:tcW w:w="794" w:type="dxa"/>
            <w:tcBorders>
              <w:top w:val="single" w:sz="8" w:space="0" w:color="000000"/>
              <w:left w:val="single" w:sz="8" w:space="0" w:color="000000"/>
              <w:bottom w:val="single" w:sz="8" w:space="0" w:color="000000"/>
              <w:right w:val="single" w:sz="8" w:space="0" w:color="000000"/>
            </w:tcBorders>
            <w:vAlign w:val="center"/>
            <w:hideMark/>
          </w:tcPr>
          <w:p w14:paraId="1273D889" w14:textId="77777777" w:rsidR="00A440E7" w:rsidRPr="006A56AE" w:rsidRDefault="00A440E7" w:rsidP="004B1575">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146AAB5" w14:textId="4FB59D69" w:rsidR="008D6B0B"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檢視航空站內之障礙物</w:t>
            </w:r>
          </w:p>
          <w:p w14:paraId="0F0F984E" w14:textId="77777777" w:rsidR="008D6B0B"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抽樣對照</w:t>
            </w:r>
            <w:r w:rsidRPr="006A56AE">
              <w:rPr>
                <w:rFonts w:ascii="Arial" w:eastAsia="標楷體" w:hAnsi="Arial" w:hint="eastAsia"/>
                <w:color w:val="000000"/>
                <w:sz w:val="20"/>
              </w:rPr>
              <w:t>AIP</w:t>
            </w:r>
            <w:r w:rsidRPr="006A56AE">
              <w:rPr>
                <w:rFonts w:ascii="Arial" w:eastAsia="標楷體" w:hAnsi="Arial" w:hint="eastAsia"/>
                <w:color w:val="000000"/>
                <w:sz w:val="20"/>
              </w:rPr>
              <w:t>及航空站檢測資料</w:t>
            </w:r>
          </w:p>
          <w:p w14:paraId="6452A4CD" w14:textId="77777777" w:rsidR="00A440E7" w:rsidRPr="006A56AE"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場外依「航空障礙物標誌與障礙燈設置標準」及「航空站飛行場助航設備四周禁止限制建築物及其他障礙物高度管理辦法」管理，不在本檢查範圍</w:t>
            </w:r>
          </w:p>
        </w:tc>
      </w:tr>
      <w:tr w:rsidR="00A440E7" w:rsidRPr="006A56AE" w14:paraId="1A1BB5CC" w14:textId="77777777" w:rsidTr="001F6AE2">
        <w:tblPrEx>
          <w:tblLook w:val="04A0" w:firstRow="1" w:lastRow="0" w:firstColumn="1" w:lastColumn="0" w:noHBand="0" w:noVBand="1"/>
        </w:tblPrEx>
        <w:trPr>
          <w:trHeight w:val="1392"/>
        </w:trPr>
        <w:tc>
          <w:tcPr>
            <w:tcW w:w="1195" w:type="dxa"/>
            <w:tcBorders>
              <w:top w:val="nil"/>
              <w:left w:val="single" w:sz="8" w:space="0" w:color="000000"/>
              <w:bottom w:val="single" w:sz="8" w:space="0" w:color="000000"/>
              <w:right w:val="nil"/>
            </w:tcBorders>
            <w:shd w:val="clear" w:color="auto" w:fill="auto"/>
            <w:hideMark/>
          </w:tcPr>
          <w:p w14:paraId="1AA4522E"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6.1.1.8</w:t>
            </w:r>
          </w:p>
        </w:tc>
        <w:tc>
          <w:tcPr>
            <w:tcW w:w="4099" w:type="dxa"/>
            <w:tcBorders>
              <w:top w:val="nil"/>
              <w:left w:val="nil"/>
              <w:bottom w:val="single" w:sz="8" w:space="0" w:color="000000"/>
              <w:right w:val="single" w:sz="8" w:space="0" w:color="000000"/>
            </w:tcBorders>
            <w:shd w:val="clear" w:color="auto" w:fill="auto"/>
            <w:hideMark/>
          </w:tcPr>
          <w:p w14:paraId="2CF16D47" w14:textId="77777777" w:rsidR="00A440E7" w:rsidRPr="006A56AE" w:rsidRDefault="00A440E7"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突出於障礙物保護面以上之固定物體，應予標誌，如機場供夜間使用，則應於該物體上裝設障礙燈。</w:t>
            </w:r>
          </w:p>
        </w:tc>
        <w:tc>
          <w:tcPr>
            <w:tcW w:w="794" w:type="dxa"/>
            <w:tcBorders>
              <w:top w:val="nil"/>
              <w:left w:val="nil"/>
              <w:bottom w:val="single" w:sz="8" w:space="0" w:color="000000"/>
              <w:right w:val="single" w:sz="8" w:space="0" w:color="000000"/>
            </w:tcBorders>
            <w:shd w:val="clear" w:color="auto" w:fill="auto"/>
            <w:vAlign w:val="center"/>
            <w:hideMark/>
          </w:tcPr>
          <w:p w14:paraId="44FA09F8" w14:textId="77777777" w:rsidR="00A440E7" w:rsidRPr="006A56AE" w:rsidRDefault="00A440E7" w:rsidP="004B1575">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475D4C61" w14:textId="0564A26F" w:rsidR="008D6B0B"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檢視航空站內之障礙物</w:t>
            </w:r>
          </w:p>
          <w:p w14:paraId="6148048C" w14:textId="77777777" w:rsidR="008D6B0B"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圖面檢視</w:t>
            </w:r>
          </w:p>
          <w:p w14:paraId="22E34A80" w14:textId="77777777" w:rsidR="008D6B0B"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3.AIP</w:t>
            </w:r>
            <w:r w:rsidRPr="006A56AE">
              <w:rPr>
                <w:rFonts w:ascii="Arial" w:eastAsia="標楷體" w:hAnsi="Arial" w:hint="eastAsia"/>
                <w:color w:val="000000"/>
                <w:sz w:val="20"/>
              </w:rPr>
              <w:t>對照</w:t>
            </w:r>
          </w:p>
          <w:p w14:paraId="04ADC999" w14:textId="77777777" w:rsidR="00A440E7" w:rsidRPr="006A56AE" w:rsidRDefault="00A440E7"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4.</w:t>
            </w:r>
            <w:r w:rsidRPr="006A56AE">
              <w:rPr>
                <w:rFonts w:ascii="Arial" w:eastAsia="標楷體" w:hAnsi="Arial" w:hint="eastAsia"/>
                <w:color w:val="000000"/>
                <w:sz w:val="20"/>
              </w:rPr>
              <w:t>現場檢視是否具障礙燈（抽檢）</w:t>
            </w:r>
          </w:p>
        </w:tc>
      </w:tr>
      <w:tr w:rsidR="004E623B" w:rsidRPr="006A56AE" w14:paraId="3969FC7A" w14:textId="77777777" w:rsidTr="001F6AE2">
        <w:tblPrEx>
          <w:tblLook w:val="04A0" w:firstRow="1" w:lastRow="0" w:firstColumn="1" w:lastColumn="0" w:noHBand="0" w:noVBand="1"/>
        </w:tblPrEx>
        <w:trPr>
          <w:trHeight w:val="288"/>
        </w:trPr>
        <w:tc>
          <w:tcPr>
            <w:tcW w:w="1195" w:type="dxa"/>
            <w:tcBorders>
              <w:top w:val="nil"/>
              <w:left w:val="single" w:sz="8" w:space="0" w:color="000000"/>
              <w:bottom w:val="single" w:sz="8" w:space="0" w:color="000000"/>
              <w:right w:val="nil"/>
            </w:tcBorders>
            <w:shd w:val="clear" w:color="auto" w:fill="auto"/>
            <w:hideMark/>
          </w:tcPr>
          <w:p w14:paraId="341A03F7" w14:textId="77777777" w:rsidR="00A440E7" w:rsidRPr="006A56AE" w:rsidRDefault="00A440E7" w:rsidP="004B1575">
            <w:pPr>
              <w:rPr>
                <w:rFonts w:ascii="Arial" w:eastAsia="標楷體" w:hAnsi="Arial"/>
                <w:color w:val="000000"/>
                <w:sz w:val="20"/>
              </w:rPr>
            </w:pPr>
            <w:r w:rsidRPr="006A56AE">
              <w:rPr>
                <w:rFonts w:ascii="Arial" w:eastAsia="標楷體" w:hAnsi="Arial" w:hint="eastAsia"/>
                <w:color w:val="000000"/>
                <w:sz w:val="20"/>
              </w:rPr>
              <w:t>6.2</w:t>
            </w: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6516DEB0" w14:textId="77777777" w:rsidR="00A440E7" w:rsidRPr="006A56AE" w:rsidRDefault="00A440E7" w:rsidP="004B1575">
            <w:pPr>
              <w:spacing w:line="280" w:lineRule="exact"/>
              <w:jc w:val="both"/>
              <w:rPr>
                <w:rFonts w:ascii="Arial" w:eastAsia="標楷體" w:hAnsi="Arial"/>
                <w:color w:val="000000"/>
                <w:sz w:val="20"/>
              </w:rPr>
            </w:pPr>
            <w:r w:rsidRPr="006A56AE">
              <w:rPr>
                <w:rFonts w:ascii="Arial" w:eastAsia="標楷體" w:hAnsi="Arial" w:hint="eastAsia"/>
                <w:color w:val="000000"/>
                <w:sz w:val="20"/>
              </w:rPr>
              <w:t>物體標示及</w:t>
            </w:r>
            <w:r w:rsidRPr="006A56AE">
              <w:rPr>
                <w:rFonts w:ascii="Arial" w:eastAsia="標楷體" w:hAnsi="Arial" w:hint="eastAsia"/>
                <w:color w:val="000000"/>
                <w:sz w:val="20"/>
              </w:rPr>
              <w:t>/</w:t>
            </w:r>
            <w:r w:rsidRPr="006A56AE">
              <w:rPr>
                <w:rFonts w:ascii="Arial" w:eastAsia="標楷體" w:hAnsi="Arial" w:hint="eastAsia"/>
                <w:color w:val="000000"/>
                <w:sz w:val="20"/>
              </w:rPr>
              <w:t>或裝設障礙燈</w:t>
            </w:r>
          </w:p>
        </w:tc>
      </w:tr>
      <w:tr w:rsidR="00050920" w:rsidRPr="006A56AE" w14:paraId="60431025" w14:textId="77777777" w:rsidTr="001F6AE2">
        <w:tblPrEx>
          <w:tblLook w:val="04A0" w:firstRow="1" w:lastRow="0" w:firstColumn="1" w:lastColumn="0" w:noHBand="0" w:noVBand="1"/>
        </w:tblPrEx>
        <w:trPr>
          <w:trHeight w:val="288"/>
        </w:trPr>
        <w:tc>
          <w:tcPr>
            <w:tcW w:w="1195" w:type="dxa"/>
            <w:tcBorders>
              <w:top w:val="nil"/>
              <w:left w:val="single" w:sz="8" w:space="0" w:color="000000"/>
              <w:bottom w:val="single" w:sz="8" w:space="0" w:color="000000"/>
              <w:right w:val="nil"/>
            </w:tcBorders>
            <w:shd w:val="clear" w:color="auto" w:fill="auto"/>
            <w:hideMark/>
          </w:tcPr>
          <w:p w14:paraId="3207956F"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6.2.1</w:t>
            </w:r>
          </w:p>
        </w:tc>
        <w:tc>
          <w:tcPr>
            <w:tcW w:w="7279" w:type="dxa"/>
            <w:gridSpan w:val="3"/>
            <w:tcBorders>
              <w:top w:val="single" w:sz="8" w:space="0" w:color="000000"/>
              <w:left w:val="nil"/>
              <w:bottom w:val="single" w:sz="8" w:space="0" w:color="000000"/>
              <w:right w:val="single" w:sz="8" w:space="0" w:color="000000"/>
            </w:tcBorders>
            <w:shd w:val="clear" w:color="auto" w:fill="auto"/>
            <w:hideMark/>
          </w:tcPr>
          <w:p w14:paraId="67FC973E"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概述</w:t>
            </w:r>
          </w:p>
        </w:tc>
      </w:tr>
      <w:tr w:rsidR="00050920" w:rsidRPr="006A56AE" w14:paraId="369B3525" w14:textId="77777777" w:rsidTr="001F6AE2">
        <w:tblPrEx>
          <w:tblLook w:val="04A0" w:firstRow="1" w:lastRow="0" w:firstColumn="1" w:lastColumn="0" w:noHBand="0" w:noVBand="1"/>
        </w:tblPrEx>
        <w:trPr>
          <w:trHeight w:val="612"/>
        </w:trPr>
        <w:tc>
          <w:tcPr>
            <w:tcW w:w="1195" w:type="dxa"/>
            <w:tcBorders>
              <w:top w:val="nil"/>
              <w:left w:val="single" w:sz="8" w:space="0" w:color="000000"/>
              <w:bottom w:val="single" w:sz="8" w:space="0" w:color="000000"/>
              <w:right w:val="nil"/>
            </w:tcBorders>
            <w:shd w:val="clear" w:color="auto" w:fill="auto"/>
            <w:hideMark/>
          </w:tcPr>
          <w:p w14:paraId="07CF477E"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6.2.1.1</w:t>
            </w:r>
          </w:p>
        </w:tc>
        <w:tc>
          <w:tcPr>
            <w:tcW w:w="4099" w:type="dxa"/>
            <w:tcBorders>
              <w:top w:val="nil"/>
              <w:left w:val="nil"/>
              <w:bottom w:val="single" w:sz="8" w:space="0" w:color="000000"/>
              <w:right w:val="single" w:sz="8" w:space="0" w:color="000000"/>
            </w:tcBorders>
            <w:shd w:val="clear" w:color="auto" w:fill="auto"/>
            <w:hideMark/>
          </w:tcPr>
          <w:p w14:paraId="35F65D67"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於</w:t>
            </w:r>
            <w:r w:rsidRPr="006A56AE">
              <w:rPr>
                <w:rFonts w:ascii="Arial" w:eastAsia="標楷體" w:hAnsi="Arial" w:hint="eastAsia"/>
                <w:color w:val="000000"/>
                <w:sz w:val="20"/>
              </w:rPr>
              <w:t>6.1</w:t>
            </w:r>
            <w:r w:rsidRPr="006A56AE">
              <w:rPr>
                <w:rFonts w:ascii="Arial" w:eastAsia="標楷體" w:hAnsi="Arial" w:hint="eastAsia"/>
                <w:color w:val="000000"/>
                <w:sz w:val="20"/>
              </w:rPr>
              <w:t>節</w:t>
            </w:r>
            <w:proofErr w:type="gramStart"/>
            <w:r w:rsidRPr="006A56AE">
              <w:rPr>
                <w:rFonts w:ascii="Arial" w:eastAsia="標楷體" w:hAnsi="Arial" w:hint="eastAsia"/>
                <w:color w:val="000000"/>
                <w:sz w:val="20"/>
              </w:rPr>
              <w:t>所述應裝</w:t>
            </w:r>
            <w:proofErr w:type="gramEnd"/>
            <w:r w:rsidRPr="006A56AE">
              <w:rPr>
                <w:rFonts w:ascii="Arial" w:eastAsia="標楷體" w:hAnsi="Arial" w:hint="eastAsia"/>
                <w:color w:val="000000"/>
                <w:sz w:val="20"/>
              </w:rPr>
              <w:t>設障礙燈之物體，應用低強度、中強度或高強度障礙燈或這些燈之組合</w:t>
            </w:r>
            <w:r w:rsidRPr="006A56AE">
              <w:rPr>
                <w:rFonts w:ascii="Arial" w:eastAsia="標楷體" w:hAnsi="Arial" w:hint="eastAsia"/>
                <w:color w:val="000000"/>
                <w:sz w:val="20"/>
              </w:rPr>
              <w:lastRenderedPageBreak/>
              <w:t>來標明。</w:t>
            </w:r>
          </w:p>
        </w:tc>
        <w:tc>
          <w:tcPr>
            <w:tcW w:w="794" w:type="dxa"/>
            <w:tcBorders>
              <w:top w:val="nil"/>
              <w:left w:val="nil"/>
              <w:bottom w:val="single" w:sz="8" w:space="0" w:color="000000"/>
              <w:right w:val="single" w:sz="8" w:space="0" w:color="000000"/>
            </w:tcBorders>
            <w:shd w:val="clear" w:color="auto" w:fill="auto"/>
            <w:vAlign w:val="center"/>
            <w:hideMark/>
          </w:tcPr>
          <w:p w14:paraId="476A0DD6"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4AA1A747" w14:textId="77777777" w:rsidR="00050920" w:rsidRPr="006A56AE" w:rsidRDefault="00050920" w:rsidP="008D6B0B">
            <w:pPr>
              <w:spacing w:line="280" w:lineRule="exact"/>
              <w:jc w:val="both"/>
              <w:rPr>
                <w:rFonts w:ascii="Arial" w:eastAsia="標楷體" w:hAnsi="Arial"/>
                <w:color w:val="000000"/>
                <w:sz w:val="20"/>
              </w:rPr>
            </w:pPr>
            <w:proofErr w:type="gramStart"/>
            <w:r w:rsidRPr="006A56AE">
              <w:rPr>
                <w:rFonts w:ascii="Arial" w:eastAsia="標楷體" w:hAnsi="Arial" w:hint="eastAsia"/>
                <w:color w:val="000000"/>
                <w:sz w:val="20"/>
              </w:rPr>
              <w:t>併</w:t>
            </w:r>
            <w:proofErr w:type="gramEnd"/>
            <w:r w:rsidRPr="006A56AE">
              <w:rPr>
                <w:rFonts w:ascii="Arial" w:eastAsia="標楷體" w:hAnsi="Arial" w:hint="eastAsia"/>
                <w:color w:val="000000"/>
                <w:sz w:val="20"/>
              </w:rPr>
              <w:t xml:space="preserve"> 6.1 </w:t>
            </w:r>
            <w:r w:rsidRPr="006A56AE">
              <w:rPr>
                <w:rFonts w:ascii="Arial" w:eastAsia="標楷體" w:hAnsi="Arial" w:hint="eastAsia"/>
                <w:color w:val="000000"/>
                <w:sz w:val="20"/>
              </w:rPr>
              <w:t>相關內容檢視</w:t>
            </w:r>
          </w:p>
        </w:tc>
      </w:tr>
      <w:tr w:rsidR="00050920" w:rsidRPr="006A56AE" w14:paraId="57A9305B" w14:textId="77777777" w:rsidTr="001F6AE2">
        <w:tblPrEx>
          <w:tblLook w:val="04A0" w:firstRow="1" w:lastRow="0" w:firstColumn="1" w:lastColumn="0" w:noHBand="0" w:noVBand="1"/>
        </w:tblPrEx>
        <w:trPr>
          <w:trHeight w:val="828"/>
        </w:trPr>
        <w:tc>
          <w:tcPr>
            <w:tcW w:w="1195" w:type="dxa"/>
            <w:tcBorders>
              <w:top w:val="nil"/>
              <w:left w:val="single" w:sz="8" w:space="0" w:color="000000"/>
              <w:bottom w:val="single" w:sz="8" w:space="0" w:color="000000"/>
              <w:right w:val="nil"/>
            </w:tcBorders>
            <w:shd w:val="clear" w:color="auto" w:fill="auto"/>
            <w:hideMark/>
          </w:tcPr>
          <w:p w14:paraId="7B52AAEC"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6.2.1.2</w:t>
            </w:r>
          </w:p>
        </w:tc>
        <w:tc>
          <w:tcPr>
            <w:tcW w:w="4099" w:type="dxa"/>
            <w:tcBorders>
              <w:top w:val="nil"/>
              <w:left w:val="nil"/>
              <w:bottom w:val="single" w:sz="8" w:space="0" w:color="000000"/>
              <w:right w:val="single" w:sz="8" w:space="0" w:color="000000"/>
            </w:tcBorders>
            <w:shd w:val="clear" w:color="auto" w:fill="auto"/>
            <w:hideMark/>
          </w:tcPr>
          <w:p w14:paraId="2D7421D0"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A</w:t>
            </w:r>
            <w:r w:rsidRPr="006A56AE">
              <w:rPr>
                <w:rFonts w:ascii="Arial" w:eastAsia="標楷體" w:hAnsi="Arial" w:hint="eastAsia"/>
                <w:color w:val="000000"/>
                <w:sz w:val="20"/>
              </w:rPr>
              <w:t>型、</w:t>
            </w:r>
            <w:r w:rsidRPr="006A56AE">
              <w:rPr>
                <w:rFonts w:ascii="Arial" w:eastAsia="標楷體" w:hAnsi="Arial" w:hint="eastAsia"/>
                <w:color w:val="000000"/>
                <w:sz w:val="20"/>
              </w:rPr>
              <w:t>B</w:t>
            </w:r>
            <w:r w:rsidRPr="006A56AE">
              <w:rPr>
                <w:rFonts w:ascii="Arial" w:eastAsia="標楷體" w:hAnsi="Arial" w:hint="eastAsia"/>
                <w:color w:val="000000"/>
                <w:sz w:val="20"/>
              </w:rPr>
              <w:t>型、</w:t>
            </w:r>
            <w:r w:rsidRPr="006A56AE">
              <w:rPr>
                <w:rFonts w:ascii="Arial" w:eastAsia="標楷體" w:hAnsi="Arial" w:hint="eastAsia"/>
                <w:color w:val="000000"/>
                <w:sz w:val="20"/>
              </w:rPr>
              <w:t>C</w:t>
            </w:r>
            <w:r w:rsidRPr="006A56AE">
              <w:rPr>
                <w:rFonts w:ascii="Arial" w:eastAsia="標楷體" w:hAnsi="Arial" w:hint="eastAsia"/>
                <w:color w:val="000000"/>
                <w:sz w:val="20"/>
              </w:rPr>
              <w:t>型、</w:t>
            </w:r>
            <w:r w:rsidRPr="006A56AE">
              <w:rPr>
                <w:rFonts w:ascii="Arial" w:eastAsia="標楷體" w:hAnsi="Arial" w:hint="eastAsia"/>
                <w:color w:val="000000"/>
                <w:sz w:val="20"/>
              </w:rPr>
              <w:t>D</w:t>
            </w:r>
            <w:proofErr w:type="gramStart"/>
            <w:r w:rsidRPr="006A56AE">
              <w:rPr>
                <w:rFonts w:ascii="Arial" w:eastAsia="標楷體" w:hAnsi="Arial" w:hint="eastAsia"/>
                <w:color w:val="000000"/>
                <w:sz w:val="20"/>
              </w:rPr>
              <w:t>型低強度</w:t>
            </w:r>
            <w:proofErr w:type="gramEnd"/>
            <w:r w:rsidRPr="006A56AE">
              <w:rPr>
                <w:rFonts w:ascii="Arial" w:eastAsia="標楷體" w:hAnsi="Arial" w:hint="eastAsia"/>
                <w:color w:val="000000"/>
                <w:sz w:val="20"/>
              </w:rPr>
              <w:t>障礙燈，</w:t>
            </w:r>
            <w:r w:rsidRPr="006A56AE">
              <w:rPr>
                <w:rFonts w:ascii="Arial" w:eastAsia="標楷體" w:hAnsi="Arial" w:hint="eastAsia"/>
                <w:color w:val="000000"/>
                <w:sz w:val="20"/>
              </w:rPr>
              <w:t>A</w:t>
            </w:r>
            <w:r w:rsidRPr="006A56AE">
              <w:rPr>
                <w:rFonts w:ascii="Arial" w:eastAsia="標楷體" w:hAnsi="Arial" w:hint="eastAsia"/>
                <w:color w:val="000000"/>
                <w:sz w:val="20"/>
              </w:rPr>
              <w:t>型、</w:t>
            </w:r>
            <w:r w:rsidRPr="006A56AE">
              <w:rPr>
                <w:rFonts w:ascii="Arial" w:eastAsia="標楷體" w:hAnsi="Arial" w:hint="eastAsia"/>
                <w:color w:val="000000"/>
                <w:sz w:val="20"/>
              </w:rPr>
              <w:t>B</w:t>
            </w:r>
            <w:r w:rsidRPr="006A56AE">
              <w:rPr>
                <w:rFonts w:ascii="Arial" w:eastAsia="標楷體" w:hAnsi="Arial" w:hint="eastAsia"/>
                <w:color w:val="000000"/>
                <w:sz w:val="20"/>
              </w:rPr>
              <w:t>型、</w:t>
            </w:r>
            <w:r w:rsidRPr="006A56AE">
              <w:rPr>
                <w:rFonts w:ascii="Arial" w:eastAsia="標楷體" w:hAnsi="Arial" w:hint="eastAsia"/>
                <w:color w:val="000000"/>
                <w:sz w:val="20"/>
              </w:rPr>
              <w:t>C</w:t>
            </w:r>
            <w:r w:rsidRPr="006A56AE">
              <w:rPr>
                <w:rFonts w:ascii="Arial" w:eastAsia="標楷體" w:hAnsi="Arial" w:hint="eastAsia"/>
                <w:color w:val="000000"/>
                <w:sz w:val="20"/>
              </w:rPr>
              <w:t>型中強度障礙燈，及</w:t>
            </w:r>
            <w:r w:rsidRPr="006A56AE">
              <w:rPr>
                <w:rFonts w:ascii="Arial" w:eastAsia="標楷體" w:hAnsi="Arial" w:hint="eastAsia"/>
                <w:color w:val="000000"/>
                <w:sz w:val="20"/>
              </w:rPr>
              <w:t>A</w:t>
            </w:r>
            <w:r w:rsidRPr="006A56AE">
              <w:rPr>
                <w:rFonts w:ascii="Arial" w:eastAsia="標楷體" w:hAnsi="Arial" w:hint="eastAsia"/>
                <w:color w:val="000000"/>
                <w:sz w:val="20"/>
              </w:rPr>
              <w:t>型、</w:t>
            </w:r>
            <w:r w:rsidRPr="006A56AE">
              <w:rPr>
                <w:rFonts w:ascii="Arial" w:eastAsia="標楷體" w:hAnsi="Arial" w:hint="eastAsia"/>
                <w:color w:val="000000"/>
                <w:sz w:val="20"/>
              </w:rPr>
              <w:t>B</w:t>
            </w:r>
            <w:r w:rsidRPr="006A56AE">
              <w:rPr>
                <w:rFonts w:ascii="Arial" w:eastAsia="標楷體" w:hAnsi="Arial" w:hint="eastAsia"/>
                <w:color w:val="000000"/>
                <w:sz w:val="20"/>
              </w:rPr>
              <w:t>型高強度</w:t>
            </w:r>
            <w:proofErr w:type="gramStart"/>
            <w:r w:rsidRPr="006A56AE">
              <w:rPr>
                <w:rFonts w:ascii="Arial" w:eastAsia="標楷體" w:hAnsi="Arial" w:hint="eastAsia"/>
                <w:color w:val="000000"/>
                <w:sz w:val="20"/>
              </w:rPr>
              <w:t>障礙燈應符合</w:t>
            </w:r>
            <w:proofErr w:type="gramEnd"/>
            <w:r w:rsidRPr="006A56AE">
              <w:rPr>
                <w:rFonts w:ascii="Arial" w:eastAsia="標楷體" w:hAnsi="Arial" w:hint="eastAsia"/>
                <w:color w:val="000000"/>
                <w:sz w:val="20"/>
              </w:rPr>
              <w:t>表</w:t>
            </w:r>
            <w:r w:rsidRPr="006A56AE">
              <w:rPr>
                <w:rFonts w:ascii="Arial" w:eastAsia="標楷體" w:hAnsi="Arial" w:hint="eastAsia"/>
                <w:color w:val="000000"/>
                <w:sz w:val="20"/>
              </w:rPr>
              <w:t>6-3</w:t>
            </w:r>
            <w:r w:rsidRPr="006A56AE">
              <w:rPr>
                <w:rFonts w:ascii="Arial" w:eastAsia="標楷體" w:hAnsi="Arial" w:hint="eastAsia"/>
                <w:color w:val="000000"/>
                <w:sz w:val="20"/>
              </w:rPr>
              <w:t>及附錄</w:t>
            </w:r>
            <w:r w:rsidRPr="006A56AE">
              <w:rPr>
                <w:rFonts w:ascii="Arial" w:eastAsia="標楷體" w:hAnsi="Arial" w:hint="eastAsia"/>
                <w:color w:val="000000"/>
                <w:sz w:val="20"/>
              </w:rPr>
              <w:t>1</w:t>
            </w:r>
            <w:r w:rsidRPr="006A56AE">
              <w:rPr>
                <w:rFonts w:ascii="Arial" w:eastAsia="標楷體" w:hAnsi="Arial" w:hint="eastAsia"/>
                <w:color w:val="000000"/>
                <w:sz w:val="20"/>
              </w:rPr>
              <w:t>之規定。</w:t>
            </w:r>
          </w:p>
        </w:tc>
        <w:tc>
          <w:tcPr>
            <w:tcW w:w="794" w:type="dxa"/>
            <w:tcBorders>
              <w:top w:val="nil"/>
              <w:left w:val="nil"/>
              <w:bottom w:val="single" w:sz="8" w:space="0" w:color="000000"/>
              <w:right w:val="single" w:sz="8" w:space="0" w:color="000000"/>
            </w:tcBorders>
            <w:shd w:val="clear" w:color="auto" w:fill="auto"/>
            <w:vAlign w:val="center"/>
            <w:hideMark/>
          </w:tcPr>
          <w:p w14:paraId="5B41E8A0"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A862795"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請相關人員說明或提供相關佐證資料（產品規格或採購契約等）</w:t>
            </w:r>
          </w:p>
        </w:tc>
      </w:tr>
      <w:tr w:rsidR="00050920" w:rsidRPr="006A56AE" w14:paraId="0A8D8B0D" w14:textId="77777777" w:rsidTr="001F6AE2">
        <w:tblPrEx>
          <w:tblLook w:val="04A0" w:firstRow="1" w:lastRow="0" w:firstColumn="1" w:lastColumn="0" w:noHBand="0" w:noVBand="1"/>
        </w:tblPrEx>
        <w:trPr>
          <w:trHeight w:val="1944"/>
        </w:trPr>
        <w:tc>
          <w:tcPr>
            <w:tcW w:w="1195" w:type="dxa"/>
            <w:tcBorders>
              <w:top w:val="nil"/>
              <w:left w:val="single" w:sz="8" w:space="0" w:color="000000"/>
              <w:bottom w:val="single" w:sz="8" w:space="0" w:color="000000"/>
              <w:right w:val="nil"/>
            </w:tcBorders>
            <w:shd w:val="clear" w:color="auto" w:fill="auto"/>
            <w:hideMark/>
          </w:tcPr>
          <w:p w14:paraId="10B0F9DD"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6.2.1.3</w:t>
            </w:r>
          </w:p>
        </w:tc>
        <w:tc>
          <w:tcPr>
            <w:tcW w:w="4099" w:type="dxa"/>
            <w:tcBorders>
              <w:top w:val="nil"/>
              <w:left w:val="nil"/>
              <w:bottom w:val="single" w:sz="8" w:space="0" w:color="000000"/>
              <w:right w:val="single" w:sz="8" w:space="0" w:color="000000"/>
            </w:tcBorders>
            <w:shd w:val="clear" w:color="auto" w:fill="auto"/>
            <w:hideMark/>
          </w:tcPr>
          <w:p w14:paraId="706E4EDA"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用於標明障礙物之低強度、中強度或高強度障礙燈之數目及佈置，應讓該物體能夠從每</w:t>
            </w:r>
            <w:proofErr w:type="gramStart"/>
            <w:r w:rsidRPr="006A56AE">
              <w:rPr>
                <w:rFonts w:ascii="Arial" w:eastAsia="標楷體" w:hAnsi="Arial" w:hint="eastAsia"/>
                <w:color w:val="000000"/>
                <w:sz w:val="20"/>
              </w:rPr>
              <w:t>個</w:t>
            </w:r>
            <w:proofErr w:type="gramEnd"/>
            <w:r w:rsidRPr="006A56AE">
              <w:rPr>
                <w:rFonts w:ascii="Arial" w:eastAsia="標楷體" w:hAnsi="Arial" w:hint="eastAsia"/>
                <w:color w:val="000000"/>
                <w:sz w:val="20"/>
              </w:rPr>
              <w:t>方位都明確顯現。當一個障礙燈在任何方向被一個附近之物體所遮蔽時，應在該鄰近物體上或其部分加設障礙燈，以保持需要裝設障礙燈之物體之基本輪廓；如加設之障礙燈並無助於標明需要裝設障礙燈物體之輪廓時，則可略去。</w:t>
            </w:r>
          </w:p>
        </w:tc>
        <w:tc>
          <w:tcPr>
            <w:tcW w:w="794" w:type="dxa"/>
            <w:tcBorders>
              <w:top w:val="nil"/>
              <w:left w:val="nil"/>
              <w:bottom w:val="single" w:sz="8" w:space="0" w:color="000000"/>
              <w:right w:val="single" w:sz="8" w:space="0" w:color="000000"/>
            </w:tcBorders>
            <w:shd w:val="clear" w:color="auto" w:fill="auto"/>
            <w:vAlign w:val="center"/>
            <w:hideMark/>
          </w:tcPr>
          <w:p w14:paraId="52D3EA8B"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6D9BF53"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8F483B" w:rsidRPr="006A56AE" w14:paraId="616820B5" w14:textId="77777777" w:rsidTr="001F6AE2">
        <w:tblPrEx>
          <w:tblLook w:val="04A0" w:firstRow="1" w:lastRow="0" w:firstColumn="1" w:lastColumn="0" w:noHBand="0" w:noVBand="1"/>
        </w:tblPrEx>
        <w:trPr>
          <w:trHeight w:val="288"/>
        </w:trPr>
        <w:tc>
          <w:tcPr>
            <w:tcW w:w="1195" w:type="dxa"/>
            <w:tcBorders>
              <w:top w:val="nil"/>
              <w:left w:val="single" w:sz="8" w:space="0" w:color="000000"/>
              <w:bottom w:val="single" w:sz="8" w:space="0" w:color="000000"/>
              <w:right w:val="nil"/>
            </w:tcBorders>
            <w:shd w:val="clear" w:color="auto" w:fill="auto"/>
            <w:hideMark/>
          </w:tcPr>
          <w:p w14:paraId="731C3887"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6.2.2</w:t>
            </w: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1CB185D6"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可移動物體</w:t>
            </w:r>
          </w:p>
        </w:tc>
      </w:tr>
      <w:tr w:rsidR="00050920" w:rsidRPr="006A56AE" w14:paraId="3EC8198B" w14:textId="77777777" w:rsidTr="001F6AE2">
        <w:tblPrEx>
          <w:tblLook w:val="04A0" w:firstRow="1" w:lastRow="0" w:firstColumn="1" w:lastColumn="0" w:noHBand="0" w:noVBand="1"/>
        </w:tblPrEx>
        <w:trPr>
          <w:trHeight w:val="1392"/>
        </w:trPr>
        <w:tc>
          <w:tcPr>
            <w:tcW w:w="1195" w:type="dxa"/>
            <w:tcBorders>
              <w:top w:val="nil"/>
              <w:left w:val="single" w:sz="8" w:space="0" w:color="000000"/>
              <w:bottom w:val="single" w:sz="8" w:space="0" w:color="000000"/>
              <w:right w:val="nil"/>
            </w:tcBorders>
            <w:shd w:val="clear" w:color="auto" w:fill="auto"/>
            <w:hideMark/>
          </w:tcPr>
          <w:p w14:paraId="72BBA1E8"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6.2.2.1</w:t>
            </w:r>
          </w:p>
        </w:tc>
        <w:tc>
          <w:tcPr>
            <w:tcW w:w="4099" w:type="dxa"/>
            <w:tcBorders>
              <w:top w:val="nil"/>
              <w:left w:val="nil"/>
              <w:bottom w:val="single" w:sz="8" w:space="0" w:color="000000"/>
              <w:right w:val="single" w:sz="8" w:space="0" w:color="000000"/>
            </w:tcBorders>
            <w:shd w:val="clear" w:color="auto" w:fill="auto"/>
            <w:hideMark/>
          </w:tcPr>
          <w:p w14:paraId="233F3F8A"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所有應予標明之可移動物體，應予塗色或設置旗幟。</w:t>
            </w:r>
          </w:p>
        </w:tc>
        <w:tc>
          <w:tcPr>
            <w:tcW w:w="794" w:type="dxa"/>
            <w:tcBorders>
              <w:top w:val="nil"/>
              <w:left w:val="nil"/>
              <w:bottom w:val="single" w:sz="8" w:space="0" w:color="000000"/>
              <w:right w:val="single" w:sz="8" w:space="0" w:color="000000"/>
            </w:tcBorders>
            <w:shd w:val="clear" w:color="auto" w:fill="auto"/>
            <w:vAlign w:val="center"/>
            <w:hideMark/>
          </w:tcPr>
          <w:p w14:paraId="4C754728"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4A37A1F2" w14:textId="77777777" w:rsidR="008D6B0B"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檢視是否有相關程序或規定（活動區通行與車輛管制作業規定</w:t>
            </w:r>
            <w:r w:rsidRPr="006A56AE">
              <w:rPr>
                <w:rFonts w:ascii="Arial" w:eastAsia="標楷體" w:hAnsi="Arial" w:hint="eastAsia"/>
                <w:color w:val="000000"/>
                <w:sz w:val="20"/>
              </w:rPr>
              <w:t xml:space="preserve"> 6-1</w:t>
            </w:r>
            <w:r w:rsidRPr="006A56AE">
              <w:rPr>
                <w:rFonts w:ascii="Arial" w:eastAsia="標楷體" w:hAnsi="Arial" w:hint="eastAsia"/>
                <w:color w:val="000000"/>
                <w:sz w:val="20"/>
              </w:rPr>
              <w:t>）</w:t>
            </w:r>
          </w:p>
          <w:p w14:paraId="534CA7A4"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檢視查核期間於活動區內所見之車輛</w:t>
            </w:r>
          </w:p>
        </w:tc>
      </w:tr>
      <w:tr w:rsidR="00050920" w:rsidRPr="006A56AE" w14:paraId="70410FA8" w14:textId="77777777" w:rsidTr="001F6AE2">
        <w:tblPrEx>
          <w:tblLook w:val="04A0" w:firstRow="1" w:lastRow="0" w:firstColumn="1" w:lastColumn="0" w:noHBand="0" w:noVBand="1"/>
        </w:tblPrEx>
        <w:trPr>
          <w:trHeight w:val="840"/>
        </w:trPr>
        <w:tc>
          <w:tcPr>
            <w:tcW w:w="1195" w:type="dxa"/>
            <w:tcBorders>
              <w:top w:val="nil"/>
              <w:left w:val="single" w:sz="8" w:space="0" w:color="000000"/>
              <w:bottom w:val="single" w:sz="8" w:space="0" w:color="000000"/>
              <w:right w:val="nil"/>
            </w:tcBorders>
            <w:shd w:val="clear" w:color="auto" w:fill="auto"/>
            <w:hideMark/>
          </w:tcPr>
          <w:p w14:paraId="1D88B09B"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6.2.2.3</w:t>
            </w:r>
          </w:p>
        </w:tc>
        <w:tc>
          <w:tcPr>
            <w:tcW w:w="4099" w:type="dxa"/>
            <w:tcBorders>
              <w:top w:val="nil"/>
              <w:left w:val="nil"/>
              <w:bottom w:val="single" w:sz="8" w:space="0" w:color="000000"/>
              <w:right w:val="single" w:sz="8" w:space="0" w:color="000000"/>
            </w:tcBorders>
            <w:shd w:val="clear" w:color="auto" w:fill="auto"/>
            <w:hideMark/>
          </w:tcPr>
          <w:p w14:paraId="1FEBEC3F"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當使用旗幟標明可移動物體時，應</w:t>
            </w:r>
            <w:proofErr w:type="gramStart"/>
            <w:r w:rsidRPr="006A56AE">
              <w:rPr>
                <w:rFonts w:ascii="Arial" w:eastAsia="標楷體" w:hAnsi="Arial" w:hint="eastAsia"/>
                <w:color w:val="000000"/>
                <w:sz w:val="20"/>
              </w:rPr>
              <w:t>佈</w:t>
            </w:r>
            <w:proofErr w:type="gramEnd"/>
            <w:r w:rsidRPr="006A56AE">
              <w:rPr>
                <w:rFonts w:ascii="Arial" w:eastAsia="標楷體" w:hAnsi="Arial" w:hint="eastAsia"/>
                <w:color w:val="000000"/>
                <w:sz w:val="20"/>
              </w:rPr>
              <w:t>設在物體之</w:t>
            </w:r>
            <w:proofErr w:type="gramStart"/>
            <w:r w:rsidRPr="006A56AE">
              <w:rPr>
                <w:rFonts w:ascii="Arial" w:eastAsia="標楷體" w:hAnsi="Arial" w:hint="eastAsia"/>
                <w:color w:val="000000"/>
                <w:sz w:val="20"/>
              </w:rPr>
              <w:t>周圍、頂部</w:t>
            </w:r>
            <w:proofErr w:type="gramEnd"/>
            <w:r w:rsidRPr="006A56AE">
              <w:rPr>
                <w:rFonts w:ascii="Arial" w:eastAsia="標楷體" w:hAnsi="Arial" w:hint="eastAsia"/>
                <w:color w:val="000000"/>
                <w:sz w:val="20"/>
              </w:rPr>
              <w:t>或其最高邊緣之四周。旗幟應不增加其所標明物體所呈現之危害程度。</w:t>
            </w:r>
          </w:p>
        </w:tc>
        <w:tc>
          <w:tcPr>
            <w:tcW w:w="794" w:type="dxa"/>
            <w:tcBorders>
              <w:top w:val="nil"/>
              <w:left w:val="nil"/>
              <w:bottom w:val="single" w:sz="8" w:space="0" w:color="000000"/>
              <w:right w:val="single" w:sz="8" w:space="0" w:color="000000"/>
            </w:tcBorders>
            <w:shd w:val="clear" w:color="auto" w:fill="auto"/>
            <w:vAlign w:val="center"/>
            <w:hideMark/>
          </w:tcPr>
          <w:p w14:paraId="38D300BB"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11CFE997"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w:t>
            </w:r>
          </w:p>
        </w:tc>
      </w:tr>
      <w:tr w:rsidR="00050920" w:rsidRPr="006A56AE" w14:paraId="5472D68E" w14:textId="77777777" w:rsidTr="001F6AE2">
        <w:tblPrEx>
          <w:tblLook w:val="04A0" w:firstRow="1" w:lastRow="0" w:firstColumn="1" w:lastColumn="0" w:noHBand="0" w:noVBand="1"/>
        </w:tblPrEx>
        <w:trPr>
          <w:trHeight w:val="1392"/>
        </w:trPr>
        <w:tc>
          <w:tcPr>
            <w:tcW w:w="1195" w:type="dxa"/>
            <w:tcBorders>
              <w:top w:val="nil"/>
              <w:left w:val="single" w:sz="8" w:space="0" w:color="000000"/>
              <w:bottom w:val="single" w:sz="8" w:space="0" w:color="000000"/>
              <w:right w:val="nil"/>
            </w:tcBorders>
            <w:shd w:val="clear" w:color="auto" w:fill="auto"/>
            <w:hideMark/>
          </w:tcPr>
          <w:p w14:paraId="0B029D04"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6.2.2.4</w:t>
            </w:r>
          </w:p>
        </w:tc>
        <w:tc>
          <w:tcPr>
            <w:tcW w:w="4099" w:type="dxa"/>
            <w:tcBorders>
              <w:top w:val="nil"/>
              <w:left w:val="nil"/>
              <w:bottom w:val="single" w:sz="8" w:space="0" w:color="000000"/>
              <w:right w:val="single" w:sz="8" w:space="0" w:color="000000"/>
            </w:tcBorders>
            <w:shd w:val="clear" w:color="auto" w:fill="auto"/>
            <w:hideMark/>
          </w:tcPr>
          <w:p w14:paraId="7E4E5507"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用以標明移動物體之旗幟</w:t>
            </w:r>
            <w:proofErr w:type="gramStart"/>
            <w:r w:rsidRPr="006A56AE">
              <w:rPr>
                <w:rFonts w:ascii="Arial" w:eastAsia="標楷體" w:hAnsi="Arial" w:hint="eastAsia"/>
                <w:color w:val="000000"/>
                <w:sz w:val="20"/>
              </w:rPr>
              <w:t>每邊應不</w:t>
            </w:r>
            <w:proofErr w:type="gramEnd"/>
            <w:r w:rsidRPr="006A56AE">
              <w:rPr>
                <w:rFonts w:ascii="Arial" w:eastAsia="標楷體" w:hAnsi="Arial" w:hint="eastAsia"/>
                <w:color w:val="000000"/>
                <w:sz w:val="20"/>
              </w:rPr>
              <w:t>小於</w:t>
            </w:r>
            <w:r w:rsidRPr="006A56AE">
              <w:rPr>
                <w:rFonts w:ascii="Arial" w:eastAsia="標楷體" w:hAnsi="Arial" w:hint="eastAsia"/>
                <w:color w:val="000000"/>
                <w:sz w:val="20"/>
              </w:rPr>
              <w:t>0.9m</w:t>
            </w:r>
            <w:r w:rsidRPr="006A56AE">
              <w:rPr>
                <w:rFonts w:ascii="Arial" w:eastAsia="標楷體" w:hAnsi="Arial" w:hint="eastAsia"/>
                <w:color w:val="000000"/>
                <w:sz w:val="20"/>
              </w:rPr>
              <w:t>，且應為棋盤格式，各格之邊長不應小於</w:t>
            </w:r>
            <w:r w:rsidRPr="006A56AE">
              <w:rPr>
                <w:rFonts w:ascii="Arial" w:eastAsia="標楷體" w:hAnsi="Arial" w:hint="eastAsia"/>
                <w:color w:val="000000"/>
                <w:sz w:val="20"/>
              </w:rPr>
              <w:t>0.3m</w:t>
            </w:r>
            <w:r w:rsidRPr="006A56AE">
              <w:rPr>
                <w:rFonts w:ascii="Arial" w:eastAsia="標楷體" w:hAnsi="Arial" w:hint="eastAsia"/>
                <w:color w:val="000000"/>
                <w:sz w:val="20"/>
              </w:rPr>
              <w:t>；各格之顏色相互</w:t>
            </w:r>
            <w:proofErr w:type="gramStart"/>
            <w:r w:rsidRPr="006A56AE">
              <w:rPr>
                <w:rFonts w:ascii="Arial" w:eastAsia="標楷體" w:hAnsi="Arial" w:hint="eastAsia"/>
                <w:color w:val="000000"/>
                <w:sz w:val="20"/>
              </w:rPr>
              <w:t>之間，</w:t>
            </w:r>
            <w:proofErr w:type="gramEnd"/>
            <w:r w:rsidRPr="006A56AE">
              <w:rPr>
                <w:rFonts w:ascii="Arial" w:eastAsia="標楷體" w:hAnsi="Arial" w:hint="eastAsia"/>
                <w:color w:val="000000"/>
                <w:sz w:val="20"/>
              </w:rPr>
              <w:t>及與看到它們時之背景，應對比鮮明，原則上應採用橙色與白色相間、或紅色與白色相間之顏色，除非它們會沒入背景。</w:t>
            </w:r>
          </w:p>
        </w:tc>
        <w:tc>
          <w:tcPr>
            <w:tcW w:w="794" w:type="dxa"/>
            <w:tcBorders>
              <w:top w:val="nil"/>
              <w:left w:val="nil"/>
              <w:bottom w:val="single" w:sz="8" w:space="0" w:color="000000"/>
              <w:right w:val="single" w:sz="8" w:space="0" w:color="000000"/>
            </w:tcBorders>
            <w:shd w:val="clear" w:color="auto" w:fill="auto"/>
            <w:vAlign w:val="center"/>
            <w:hideMark/>
          </w:tcPr>
          <w:p w14:paraId="1E20DEB0"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6E0BC433"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是否有可移動物體</w:t>
            </w:r>
            <w:proofErr w:type="gramStart"/>
            <w:r w:rsidRPr="006A56AE">
              <w:rPr>
                <w:rFonts w:ascii="Arial" w:eastAsia="標楷體" w:hAnsi="Arial" w:hint="eastAsia"/>
                <w:color w:val="000000"/>
                <w:sz w:val="20"/>
              </w:rPr>
              <w:t>之旗狀標記</w:t>
            </w:r>
            <w:proofErr w:type="gramEnd"/>
            <w:r w:rsidRPr="006A56AE">
              <w:rPr>
                <w:rFonts w:ascii="Arial" w:eastAsia="標楷體" w:hAnsi="Arial" w:hint="eastAsia"/>
                <w:color w:val="000000"/>
                <w:sz w:val="20"/>
              </w:rPr>
              <w:br/>
              <w:t>2.</w:t>
            </w:r>
            <w:r w:rsidRPr="006A56AE">
              <w:rPr>
                <w:rFonts w:ascii="Arial" w:eastAsia="標楷體" w:hAnsi="Arial" w:hint="eastAsia"/>
                <w:color w:val="000000"/>
                <w:sz w:val="20"/>
              </w:rPr>
              <w:t>現場檢視</w:t>
            </w:r>
          </w:p>
        </w:tc>
      </w:tr>
      <w:tr w:rsidR="00050920" w:rsidRPr="006A56AE" w14:paraId="77BBE3D6" w14:textId="77777777" w:rsidTr="001F6AE2">
        <w:tblPrEx>
          <w:tblLook w:val="04A0" w:firstRow="1" w:lastRow="0" w:firstColumn="1" w:lastColumn="0" w:noHBand="0" w:noVBand="1"/>
        </w:tblPrEx>
        <w:trPr>
          <w:trHeight w:val="1392"/>
        </w:trPr>
        <w:tc>
          <w:tcPr>
            <w:tcW w:w="1195" w:type="dxa"/>
            <w:tcBorders>
              <w:top w:val="nil"/>
              <w:left w:val="single" w:sz="8" w:space="0" w:color="000000"/>
              <w:bottom w:val="single" w:sz="8" w:space="0" w:color="000000"/>
              <w:right w:val="nil"/>
            </w:tcBorders>
            <w:shd w:val="clear" w:color="auto" w:fill="auto"/>
            <w:hideMark/>
          </w:tcPr>
          <w:p w14:paraId="549DF381"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6.2.2.5</w:t>
            </w:r>
          </w:p>
        </w:tc>
        <w:tc>
          <w:tcPr>
            <w:tcW w:w="4099" w:type="dxa"/>
            <w:tcBorders>
              <w:top w:val="nil"/>
              <w:left w:val="nil"/>
              <w:bottom w:val="single" w:sz="8" w:space="0" w:color="000000"/>
              <w:right w:val="single" w:sz="8" w:space="0" w:color="000000"/>
            </w:tcBorders>
            <w:shd w:val="clear" w:color="auto" w:fill="auto"/>
            <w:hideMark/>
          </w:tcPr>
          <w:p w14:paraId="4A93879C"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車輛及其他可移動物體應裝設</w:t>
            </w:r>
            <w:r w:rsidRPr="006A56AE">
              <w:rPr>
                <w:rFonts w:ascii="Arial" w:eastAsia="標楷體" w:hAnsi="Arial" w:hint="eastAsia"/>
                <w:color w:val="000000"/>
                <w:sz w:val="20"/>
              </w:rPr>
              <w:t>C</w:t>
            </w:r>
            <w:proofErr w:type="gramStart"/>
            <w:r w:rsidRPr="006A56AE">
              <w:rPr>
                <w:rFonts w:ascii="Arial" w:eastAsia="標楷體" w:hAnsi="Arial" w:hint="eastAsia"/>
                <w:color w:val="000000"/>
                <w:sz w:val="20"/>
              </w:rPr>
              <w:t>型低強度</w:t>
            </w:r>
            <w:proofErr w:type="gramEnd"/>
            <w:r w:rsidRPr="006A56AE">
              <w:rPr>
                <w:rFonts w:ascii="Arial" w:eastAsia="標楷體" w:hAnsi="Arial" w:hint="eastAsia"/>
                <w:color w:val="000000"/>
                <w:sz w:val="20"/>
              </w:rPr>
              <w:t>障礙燈，但航空器除外。</w:t>
            </w:r>
          </w:p>
        </w:tc>
        <w:tc>
          <w:tcPr>
            <w:tcW w:w="794" w:type="dxa"/>
            <w:tcBorders>
              <w:top w:val="nil"/>
              <w:left w:val="nil"/>
              <w:bottom w:val="single" w:sz="8" w:space="0" w:color="000000"/>
              <w:right w:val="single" w:sz="8" w:space="0" w:color="000000"/>
            </w:tcBorders>
            <w:shd w:val="clear" w:color="auto" w:fill="auto"/>
            <w:vAlign w:val="center"/>
            <w:hideMark/>
          </w:tcPr>
          <w:p w14:paraId="18C64D28"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A8AB713" w14:textId="77777777" w:rsidR="008D6B0B"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檢視是否有相關程序或規定（活動區通行與車輛管制作業規定</w:t>
            </w:r>
            <w:r w:rsidRPr="006A56AE">
              <w:rPr>
                <w:rFonts w:ascii="Arial" w:eastAsia="標楷體" w:hAnsi="Arial" w:hint="eastAsia"/>
                <w:color w:val="000000"/>
                <w:sz w:val="20"/>
              </w:rPr>
              <w:t xml:space="preserve"> 6-1</w:t>
            </w:r>
            <w:r w:rsidRPr="006A56AE">
              <w:rPr>
                <w:rFonts w:ascii="Arial" w:eastAsia="標楷體" w:hAnsi="Arial" w:hint="eastAsia"/>
                <w:color w:val="000000"/>
                <w:sz w:val="20"/>
              </w:rPr>
              <w:t>）</w:t>
            </w:r>
          </w:p>
          <w:p w14:paraId="069E0895"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目視檢視查核期間於活動區內所見之車輛</w:t>
            </w:r>
          </w:p>
        </w:tc>
      </w:tr>
      <w:tr w:rsidR="00050920" w:rsidRPr="006A56AE" w14:paraId="7B844D48" w14:textId="77777777" w:rsidTr="001F6AE2">
        <w:tblPrEx>
          <w:tblLook w:val="04A0" w:firstRow="1" w:lastRow="0" w:firstColumn="1" w:lastColumn="0" w:noHBand="0" w:noVBand="1"/>
        </w:tblPrEx>
        <w:trPr>
          <w:trHeight w:val="1212"/>
        </w:trPr>
        <w:tc>
          <w:tcPr>
            <w:tcW w:w="1195" w:type="dxa"/>
            <w:tcBorders>
              <w:top w:val="nil"/>
              <w:left w:val="single" w:sz="8" w:space="0" w:color="000000"/>
              <w:bottom w:val="single" w:sz="8" w:space="0" w:color="000000"/>
              <w:right w:val="nil"/>
            </w:tcBorders>
            <w:shd w:val="clear" w:color="auto" w:fill="auto"/>
            <w:hideMark/>
          </w:tcPr>
          <w:p w14:paraId="7E209348"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6.2.2.6</w:t>
            </w:r>
          </w:p>
        </w:tc>
        <w:tc>
          <w:tcPr>
            <w:tcW w:w="4099" w:type="dxa"/>
            <w:tcBorders>
              <w:top w:val="nil"/>
              <w:left w:val="nil"/>
              <w:bottom w:val="single" w:sz="8" w:space="0" w:color="000000"/>
              <w:right w:val="single" w:sz="8" w:space="0" w:color="000000"/>
            </w:tcBorders>
            <w:shd w:val="clear" w:color="auto" w:fill="auto"/>
            <w:hideMark/>
          </w:tcPr>
          <w:p w14:paraId="42BF2BD0"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供車輛使用之</w:t>
            </w:r>
            <w:r w:rsidRPr="006A56AE">
              <w:rPr>
                <w:rFonts w:ascii="Arial" w:eastAsia="標楷體" w:hAnsi="Arial" w:hint="eastAsia"/>
                <w:color w:val="000000"/>
                <w:sz w:val="20"/>
              </w:rPr>
              <w:t>C</w:t>
            </w:r>
            <w:proofErr w:type="gramStart"/>
            <w:r w:rsidRPr="006A56AE">
              <w:rPr>
                <w:rFonts w:ascii="Arial" w:eastAsia="標楷體" w:hAnsi="Arial" w:hint="eastAsia"/>
                <w:color w:val="000000"/>
                <w:sz w:val="20"/>
              </w:rPr>
              <w:t>型低強度</w:t>
            </w:r>
            <w:proofErr w:type="gramEnd"/>
            <w:r w:rsidRPr="006A56AE">
              <w:rPr>
                <w:rFonts w:ascii="Arial" w:eastAsia="標楷體" w:hAnsi="Arial" w:hint="eastAsia"/>
                <w:color w:val="000000"/>
                <w:sz w:val="20"/>
              </w:rPr>
              <w:t>障礙燈，於消防車輛及救護車應為紅色閃光燈，於緊急或與保安有關之車輛上應為藍色閃光燈，於其他車輛上則應為黃色閃光燈；</w:t>
            </w:r>
            <w:r w:rsidRPr="006A56AE">
              <w:rPr>
                <w:rFonts w:ascii="Arial" w:eastAsia="標楷體" w:hAnsi="Arial" w:hint="eastAsia"/>
                <w:color w:val="000000"/>
                <w:sz w:val="20"/>
              </w:rPr>
              <w:t>!</w:t>
            </w:r>
            <w:r w:rsidRPr="006A56AE">
              <w:rPr>
                <w:rFonts w:ascii="Arial" w:eastAsia="標楷體" w:hAnsi="Arial" w:hint="eastAsia"/>
                <w:color w:val="000000"/>
                <w:sz w:val="20"/>
              </w:rPr>
              <w:t>非屬機場作業單位之緊急支援車輛不在此限。</w:t>
            </w:r>
          </w:p>
        </w:tc>
        <w:tc>
          <w:tcPr>
            <w:tcW w:w="794" w:type="dxa"/>
            <w:tcBorders>
              <w:top w:val="nil"/>
              <w:left w:val="nil"/>
              <w:bottom w:val="single" w:sz="8" w:space="0" w:color="000000"/>
              <w:right w:val="single" w:sz="8" w:space="0" w:color="000000"/>
            </w:tcBorders>
            <w:shd w:val="clear" w:color="auto" w:fill="auto"/>
            <w:vAlign w:val="center"/>
            <w:hideMark/>
          </w:tcPr>
          <w:p w14:paraId="3B00B1BD"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4AF7E12"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現場檢視確認</w:t>
            </w:r>
          </w:p>
        </w:tc>
      </w:tr>
      <w:tr w:rsidR="00050920" w:rsidRPr="006A56AE" w14:paraId="32D187F4" w14:textId="77777777" w:rsidTr="001F6AE2">
        <w:tblPrEx>
          <w:tblLook w:val="04A0" w:firstRow="1" w:lastRow="0" w:firstColumn="1" w:lastColumn="0" w:noHBand="0" w:noVBand="1"/>
        </w:tblPrEx>
        <w:trPr>
          <w:trHeight w:val="1116"/>
        </w:trPr>
        <w:tc>
          <w:tcPr>
            <w:tcW w:w="1195" w:type="dxa"/>
            <w:tcBorders>
              <w:top w:val="nil"/>
              <w:left w:val="single" w:sz="8" w:space="0" w:color="000000"/>
              <w:bottom w:val="single" w:sz="8" w:space="0" w:color="000000"/>
              <w:right w:val="nil"/>
            </w:tcBorders>
            <w:shd w:val="clear" w:color="auto" w:fill="auto"/>
            <w:hideMark/>
          </w:tcPr>
          <w:p w14:paraId="1D95ADB5"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lastRenderedPageBreak/>
              <w:t xml:space="preserve">6.2.2.7 </w:t>
            </w:r>
          </w:p>
        </w:tc>
        <w:tc>
          <w:tcPr>
            <w:tcW w:w="4099" w:type="dxa"/>
            <w:tcBorders>
              <w:top w:val="nil"/>
              <w:left w:val="nil"/>
              <w:bottom w:val="single" w:sz="8" w:space="0" w:color="000000"/>
              <w:right w:val="single" w:sz="8" w:space="0" w:color="000000"/>
            </w:tcBorders>
            <w:shd w:val="clear" w:color="auto" w:fill="auto"/>
            <w:hideMark/>
          </w:tcPr>
          <w:p w14:paraId="1235B79F"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地面導引車（</w:t>
            </w:r>
            <w:r w:rsidRPr="006A56AE">
              <w:rPr>
                <w:rFonts w:ascii="Arial" w:eastAsia="標楷體" w:hAnsi="Arial" w:hint="eastAsia"/>
                <w:color w:val="000000"/>
                <w:sz w:val="20"/>
              </w:rPr>
              <w:t>follow-me</w:t>
            </w:r>
            <w:r w:rsidRPr="006A56AE">
              <w:rPr>
                <w:rFonts w:ascii="Arial" w:eastAsia="標楷體" w:hAnsi="Arial" w:hint="eastAsia"/>
                <w:color w:val="000000"/>
                <w:sz w:val="20"/>
              </w:rPr>
              <w:t>）應裝設</w:t>
            </w:r>
            <w:r w:rsidRPr="006A56AE">
              <w:rPr>
                <w:rFonts w:ascii="Arial" w:eastAsia="標楷體" w:hAnsi="Arial" w:hint="eastAsia"/>
                <w:color w:val="000000"/>
                <w:sz w:val="20"/>
              </w:rPr>
              <w:t>D</w:t>
            </w:r>
            <w:proofErr w:type="gramStart"/>
            <w:r w:rsidRPr="006A56AE">
              <w:rPr>
                <w:rFonts w:ascii="Arial" w:eastAsia="標楷體" w:hAnsi="Arial" w:hint="eastAsia"/>
                <w:color w:val="000000"/>
                <w:sz w:val="20"/>
              </w:rPr>
              <w:t>型低強度</w:t>
            </w:r>
            <w:proofErr w:type="gramEnd"/>
            <w:r w:rsidRPr="006A56AE">
              <w:rPr>
                <w:rFonts w:ascii="Arial" w:eastAsia="標楷體" w:hAnsi="Arial" w:hint="eastAsia"/>
                <w:color w:val="000000"/>
                <w:sz w:val="20"/>
              </w:rPr>
              <w:t>障礙燈。</w:t>
            </w:r>
          </w:p>
        </w:tc>
        <w:tc>
          <w:tcPr>
            <w:tcW w:w="794" w:type="dxa"/>
            <w:tcBorders>
              <w:top w:val="nil"/>
              <w:left w:val="nil"/>
              <w:bottom w:val="single" w:sz="8" w:space="0" w:color="000000"/>
              <w:right w:val="single" w:sz="8" w:space="0" w:color="000000"/>
            </w:tcBorders>
            <w:shd w:val="clear" w:color="auto" w:fill="auto"/>
            <w:vAlign w:val="center"/>
            <w:hideMark/>
          </w:tcPr>
          <w:p w14:paraId="31D21173"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62F43594" w14:textId="77777777" w:rsidR="008D6B0B"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4DB84F93" w14:textId="00B83546"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w:t>
            </w:r>
            <w:r w:rsidR="00B8418C">
              <w:rPr>
                <w:rFonts w:ascii="Arial" w:eastAsia="標楷體" w:hAnsi="Arial" w:hint="eastAsia"/>
                <w:color w:val="000000"/>
                <w:sz w:val="20"/>
              </w:rPr>
              <w:t>單位</w:t>
            </w:r>
            <w:r w:rsidRPr="006A56AE">
              <w:rPr>
                <w:rFonts w:ascii="Arial" w:eastAsia="標楷體" w:hAnsi="Arial" w:hint="eastAsia"/>
                <w:color w:val="000000"/>
                <w:sz w:val="20"/>
              </w:rPr>
              <w:t>提供相關佐證資料（產品規格或採購契約等）</w:t>
            </w:r>
          </w:p>
        </w:tc>
      </w:tr>
      <w:tr w:rsidR="00050920" w:rsidRPr="006A56AE" w14:paraId="70E0DDBE" w14:textId="77777777" w:rsidTr="001F6AE2">
        <w:tblPrEx>
          <w:tblLook w:val="04A0" w:firstRow="1" w:lastRow="0" w:firstColumn="1" w:lastColumn="0" w:noHBand="0" w:noVBand="1"/>
        </w:tblPrEx>
        <w:trPr>
          <w:trHeight w:val="1116"/>
        </w:trPr>
        <w:tc>
          <w:tcPr>
            <w:tcW w:w="1195" w:type="dxa"/>
            <w:tcBorders>
              <w:top w:val="nil"/>
              <w:left w:val="single" w:sz="8" w:space="0" w:color="000000"/>
              <w:bottom w:val="single" w:sz="8" w:space="0" w:color="000000"/>
              <w:right w:val="nil"/>
            </w:tcBorders>
            <w:shd w:val="clear" w:color="auto" w:fill="auto"/>
            <w:hideMark/>
          </w:tcPr>
          <w:p w14:paraId="2B597568"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6.2.2.8</w:t>
            </w:r>
          </w:p>
        </w:tc>
        <w:tc>
          <w:tcPr>
            <w:tcW w:w="4099" w:type="dxa"/>
            <w:tcBorders>
              <w:top w:val="nil"/>
              <w:left w:val="nil"/>
              <w:bottom w:val="single" w:sz="8" w:space="0" w:color="000000"/>
              <w:right w:val="single" w:sz="8" w:space="0" w:color="000000"/>
            </w:tcBorders>
            <w:shd w:val="clear" w:color="auto" w:fill="auto"/>
            <w:hideMark/>
          </w:tcPr>
          <w:p w14:paraId="21F9E17D" w14:textId="0CF46FD9"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在移動量有限之可移動物體（諸如</w:t>
            </w:r>
            <w:r w:rsidR="0074536F" w:rsidRPr="009D0F50">
              <w:rPr>
                <w:rFonts w:ascii="Arial" w:eastAsia="標楷體" w:hAnsi="Arial" w:hint="eastAsia"/>
                <w:color w:val="000000"/>
                <w:sz w:val="20"/>
              </w:rPr>
              <w:t>旅客登機</w:t>
            </w:r>
            <w:r w:rsidRPr="006A56AE">
              <w:rPr>
                <w:rFonts w:ascii="Arial" w:eastAsia="標楷體" w:hAnsi="Arial" w:hint="eastAsia"/>
                <w:color w:val="000000"/>
                <w:sz w:val="20"/>
              </w:rPr>
              <w:t>空橋）上之低強度</w:t>
            </w:r>
            <w:proofErr w:type="gramStart"/>
            <w:r w:rsidRPr="006A56AE">
              <w:rPr>
                <w:rFonts w:ascii="Arial" w:eastAsia="標楷體" w:hAnsi="Arial" w:hint="eastAsia"/>
                <w:color w:val="000000"/>
                <w:sz w:val="20"/>
              </w:rPr>
              <w:t>障礙燈應為</w:t>
            </w:r>
            <w:proofErr w:type="gramEnd"/>
            <w:r w:rsidRPr="006A56AE">
              <w:rPr>
                <w:rFonts w:ascii="Arial" w:eastAsia="標楷體" w:hAnsi="Arial" w:hint="eastAsia"/>
                <w:color w:val="000000"/>
                <w:sz w:val="20"/>
              </w:rPr>
              <w:t>紅色定光燈，且至少應符合表</w:t>
            </w:r>
            <w:r w:rsidRPr="006A56AE">
              <w:rPr>
                <w:rFonts w:ascii="Arial" w:eastAsia="標楷體" w:hAnsi="Arial" w:hint="eastAsia"/>
                <w:color w:val="000000"/>
                <w:sz w:val="20"/>
              </w:rPr>
              <w:t>6-3</w:t>
            </w:r>
            <w:r w:rsidRPr="006A56AE">
              <w:rPr>
                <w:rFonts w:ascii="Arial" w:eastAsia="標楷體" w:hAnsi="Arial" w:hint="eastAsia"/>
                <w:color w:val="000000"/>
                <w:sz w:val="20"/>
              </w:rPr>
              <w:t>中</w:t>
            </w:r>
            <w:r w:rsidRPr="006A56AE">
              <w:rPr>
                <w:rFonts w:ascii="Arial" w:eastAsia="標楷體" w:hAnsi="Arial" w:hint="eastAsia"/>
                <w:color w:val="000000"/>
                <w:sz w:val="20"/>
              </w:rPr>
              <w:t>A</w:t>
            </w:r>
            <w:proofErr w:type="gramStart"/>
            <w:r w:rsidRPr="006A56AE">
              <w:rPr>
                <w:rFonts w:ascii="Arial" w:eastAsia="標楷體" w:hAnsi="Arial" w:hint="eastAsia"/>
                <w:color w:val="000000"/>
                <w:sz w:val="20"/>
              </w:rPr>
              <w:t>型低強度</w:t>
            </w:r>
            <w:proofErr w:type="gramEnd"/>
            <w:r w:rsidRPr="006A56AE">
              <w:rPr>
                <w:rFonts w:ascii="Arial" w:eastAsia="標楷體" w:hAnsi="Arial" w:hint="eastAsia"/>
                <w:color w:val="000000"/>
                <w:sz w:val="20"/>
              </w:rPr>
              <w:t>障礙燈之規定，燈之強度應足以確保其在鄰近燈光及一般照度下仍能醒目。</w:t>
            </w:r>
          </w:p>
        </w:tc>
        <w:tc>
          <w:tcPr>
            <w:tcW w:w="794" w:type="dxa"/>
            <w:tcBorders>
              <w:top w:val="nil"/>
              <w:left w:val="nil"/>
              <w:bottom w:val="single" w:sz="8" w:space="0" w:color="000000"/>
              <w:right w:val="single" w:sz="8" w:space="0" w:color="000000"/>
            </w:tcBorders>
            <w:shd w:val="clear" w:color="auto" w:fill="auto"/>
            <w:vAlign w:val="center"/>
            <w:hideMark/>
          </w:tcPr>
          <w:p w14:paraId="0A4C2F90"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7C94ECD"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現場檢視確認</w:t>
            </w:r>
          </w:p>
        </w:tc>
      </w:tr>
      <w:tr w:rsidR="00050920" w:rsidRPr="006A56AE" w14:paraId="28FAF885" w14:textId="77777777" w:rsidTr="001F6AE2">
        <w:tblPrEx>
          <w:tblLook w:val="04A0" w:firstRow="1" w:lastRow="0" w:firstColumn="1" w:lastColumn="0" w:noHBand="0" w:noVBand="1"/>
        </w:tblPrEx>
        <w:trPr>
          <w:trHeight w:val="288"/>
        </w:trPr>
        <w:tc>
          <w:tcPr>
            <w:tcW w:w="1195" w:type="dxa"/>
            <w:tcBorders>
              <w:top w:val="nil"/>
              <w:left w:val="single" w:sz="8" w:space="0" w:color="000000"/>
              <w:bottom w:val="single" w:sz="8" w:space="0" w:color="000000"/>
              <w:right w:val="nil"/>
            </w:tcBorders>
            <w:shd w:val="clear" w:color="auto" w:fill="auto"/>
            <w:hideMark/>
          </w:tcPr>
          <w:p w14:paraId="7DA7C8F7"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w:t>
            </w: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28D5B12E"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固定物體</w:t>
            </w:r>
          </w:p>
        </w:tc>
      </w:tr>
      <w:tr w:rsidR="00050920" w:rsidRPr="006A56AE" w14:paraId="636411C8" w14:textId="77777777" w:rsidTr="001F6AE2">
        <w:tblPrEx>
          <w:tblLook w:val="04A0" w:firstRow="1" w:lastRow="0" w:firstColumn="1" w:lastColumn="0" w:noHBand="0" w:noVBand="1"/>
        </w:tblPrEx>
        <w:trPr>
          <w:trHeight w:val="936"/>
        </w:trPr>
        <w:tc>
          <w:tcPr>
            <w:tcW w:w="1195" w:type="dxa"/>
            <w:tcBorders>
              <w:top w:val="nil"/>
              <w:left w:val="single" w:sz="8" w:space="0" w:color="000000"/>
              <w:bottom w:val="single" w:sz="8" w:space="0" w:color="000000"/>
              <w:right w:val="nil"/>
            </w:tcBorders>
            <w:shd w:val="clear" w:color="auto" w:fill="auto"/>
            <w:hideMark/>
          </w:tcPr>
          <w:p w14:paraId="3F1CD2BE"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6.2.3.1</w:t>
            </w:r>
          </w:p>
        </w:tc>
        <w:tc>
          <w:tcPr>
            <w:tcW w:w="4099" w:type="dxa"/>
            <w:tcBorders>
              <w:top w:val="nil"/>
              <w:left w:val="nil"/>
              <w:bottom w:val="single" w:sz="8" w:space="0" w:color="000000"/>
              <w:right w:val="single" w:sz="8" w:space="0" w:color="000000"/>
            </w:tcBorders>
            <w:shd w:val="clear" w:color="auto" w:fill="auto"/>
            <w:hideMark/>
          </w:tcPr>
          <w:p w14:paraId="4FCDA75A"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如可行，所有應予標誌之固定物體應用顏色標明，否則即應在物體或其上方設置標記或旗幟；除非該物體之形狀、大小及顏色已足夠顯明而不需另行標誌。</w:t>
            </w:r>
          </w:p>
        </w:tc>
        <w:tc>
          <w:tcPr>
            <w:tcW w:w="794" w:type="dxa"/>
            <w:tcBorders>
              <w:top w:val="nil"/>
              <w:left w:val="nil"/>
              <w:bottom w:val="single" w:sz="8" w:space="0" w:color="000000"/>
              <w:right w:val="single" w:sz="8" w:space="0" w:color="000000"/>
            </w:tcBorders>
            <w:shd w:val="clear" w:color="auto" w:fill="auto"/>
            <w:vAlign w:val="center"/>
            <w:hideMark/>
          </w:tcPr>
          <w:p w14:paraId="1F9A09DB"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7378C815" w14:textId="77777777" w:rsidR="00D71189"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確認應標誌之固定物體</w:t>
            </w:r>
          </w:p>
          <w:p w14:paraId="7BA0D04D"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050920" w:rsidRPr="006A56AE" w14:paraId="08D7C224" w14:textId="77777777" w:rsidTr="001F6AE2">
        <w:tblPrEx>
          <w:tblLook w:val="04A0" w:firstRow="1" w:lastRow="0" w:firstColumn="1" w:lastColumn="0" w:noHBand="0" w:noVBand="1"/>
        </w:tblPrEx>
        <w:trPr>
          <w:trHeight w:val="1188"/>
        </w:trPr>
        <w:tc>
          <w:tcPr>
            <w:tcW w:w="1195" w:type="dxa"/>
            <w:tcBorders>
              <w:top w:val="nil"/>
              <w:left w:val="single" w:sz="8" w:space="0" w:color="000000"/>
              <w:bottom w:val="single" w:sz="8" w:space="0" w:color="000000"/>
              <w:right w:val="nil"/>
            </w:tcBorders>
            <w:shd w:val="clear" w:color="auto" w:fill="auto"/>
            <w:hideMark/>
          </w:tcPr>
          <w:p w14:paraId="110B1095"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6.2.3.5</w:t>
            </w:r>
          </w:p>
        </w:tc>
        <w:tc>
          <w:tcPr>
            <w:tcW w:w="4099" w:type="dxa"/>
            <w:tcBorders>
              <w:top w:val="nil"/>
              <w:left w:val="nil"/>
              <w:bottom w:val="single" w:sz="8" w:space="0" w:color="000000"/>
              <w:right w:val="single" w:sz="8" w:space="0" w:color="000000"/>
            </w:tcBorders>
            <w:shd w:val="clear" w:color="auto" w:fill="auto"/>
            <w:hideMark/>
          </w:tcPr>
          <w:p w14:paraId="7087DF52"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當使用旗幟標明物體時，應</w:t>
            </w:r>
            <w:proofErr w:type="gramStart"/>
            <w:r w:rsidRPr="006A56AE">
              <w:rPr>
                <w:rFonts w:ascii="Arial" w:eastAsia="標楷體" w:hAnsi="Arial" w:hint="eastAsia"/>
                <w:color w:val="000000"/>
                <w:sz w:val="20"/>
              </w:rPr>
              <w:t>佈</w:t>
            </w:r>
            <w:proofErr w:type="gramEnd"/>
            <w:r w:rsidRPr="006A56AE">
              <w:rPr>
                <w:rFonts w:ascii="Arial" w:eastAsia="標楷體" w:hAnsi="Arial" w:hint="eastAsia"/>
                <w:color w:val="000000"/>
                <w:sz w:val="20"/>
              </w:rPr>
              <w:t>設在物體之</w:t>
            </w:r>
            <w:proofErr w:type="gramStart"/>
            <w:r w:rsidRPr="006A56AE">
              <w:rPr>
                <w:rFonts w:ascii="Arial" w:eastAsia="標楷體" w:hAnsi="Arial" w:hint="eastAsia"/>
                <w:color w:val="000000"/>
                <w:sz w:val="20"/>
              </w:rPr>
              <w:t>周圍、頂部</w:t>
            </w:r>
            <w:proofErr w:type="gramEnd"/>
            <w:r w:rsidRPr="006A56AE">
              <w:rPr>
                <w:rFonts w:ascii="Arial" w:eastAsia="標楷體" w:hAnsi="Arial" w:hint="eastAsia"/>
                <w:color w:val="000000"/>
                <w:sz w:val="20"/>
              </w:rPr>
              <w:t>或其最高邊緣之四周。用旗幟標明廣闊物體或一群密集之物體時，應以不大於</w:t>
            </w:r>
            <w:r w:rsidRPr="006A56AE">
              <w:rPr>
                <w:rFonts w:ascii="Arial" w:eastAsia="標楷體" w:hAnsi="Arial" w:hint="eastAsia"/>
                <w:color w:val="000000"/>
                <w:sz w:val="20"/>
              </w:rPr>
              <w:t xml:space="preserve">15m </w:t>
            </w:r>
            <w:r w:rsidRPr="006A56AE">
              <w:rPr>
                <w:rFonts w:ascii="Arial" w:eastAsia="標楷體" w:hAnsi="Arial" w:hint="eastAsia"/>
                <w:color w:val="000000"/>
                <w:sz w:val="20"/>
              </w:rPr>
              <w:t>之間距</w:t>
            </w:r>
            <w:proofErr w:type="gramStart"/>
            <w:r w:rsidRPr="006A56AE">
              <w:rPr>
                <w:rFonts w:ascii="Arial" w:eastAsia="標楷體" w:hAnsi="Arial" w:hint="eastAsia"/>
                <w:color w:val="000000"/>
                <w:sz w:val="20"/>
              </w:rPr>
              <w:t>佈</w:t>
            </w:r>
            <w:proofErr w:type="gramEnd"/>
            <w:r w:rsidRPr="006A56AE">
              <w:rPr>
                <w:rFonts w:ascii="Arial" w:eastAsia="標楷體" w:hAnsi="Arial" w:hint="eastAsia"/>
                <w:color w:val="000000"/>
                <w:sz w:val="20"/>
              </w:rPr>
              <w:t>設。旗幟應不增加其所標明物體所呈現之危害程度。</w:t>
            </w:r>
          </w:p>
        </w:tc>
        <w:tc>
          <w:tcPr>
            <w:tcW w:w="794" w:type="dxa"/>
            <w:tcBorders>
              <w:top w:val="nil"/>
              <w:left w:val="nil"/>
              <w:bottom w:val="single" w:sz="8" w:space="0" w:color="000000"/>
              <w:right w:val="single" w:sz="8" w:space="0" w:color="000000"/>
            </w:tcBorders>
            <w:shd w:val="clear" w:color="auto" w:fill="auto"/>
            <w:vAlign w:val="center"/>
            <w:hideMark/>
          </w:tcPr>
          <w:p w14:paraId="278F39A9"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3CA3DF63"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是否有使用旗幟標明物體</w:t>
            </w:r>
            <w:r w:rsidRPr="006A56AE">
              <w:rPr>
                <w:rFonts w:ascii="Arial" w:eastAsia="標楷體" w:hAnsi="Arial" w:hint="eastAsia"/>
                <w:color w:val="000000"/>
                <w:sz w:val="20"/>
              </w:rPr>
              <w:t>(if no then N/A)</w:t>
            </w:r>
          </w:p>
          <w:p w14:paraId="75BDAE61"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050920" w:rsidRPr="006A56AE" w14:paraId="6D76D2BF" w14:textId="77777777" w:rsidTr="001F6AE2">
        <w:tblPrEx>
          <w:tblLook w:val="04A0" w:firstRow="1" w:lastRow="0" w:firstColumn="1" w:lastColumn="0" w:noHBand="0" w:noVBand="1"/>
        </w:tblPrEx>
        <w:trPr>
          <w:trHeight w:val="840"/>
        </w:trPr>
        <w:tc>
          <w:tcPr>
            <w:tcW w:w="1195" w:type="dxa"/>
            <w:tcBorders>
              <w:top w:val="nil"/>
              <w:left w:val="single" w:sz="8" w:space="0" w:color="000000"/>
              <w:bottom w:val="single" w:sz="8" w:space="0" w:color="000000"/>
              <w:right w:val="nil"/>
            </w:tcBorders>
            <w:shd w:val="clear" w:color="auto" w:fill="auto"/>
            <w:hideMark/>
          </w:tcPr>
          <w:p w14:paraId="583F9F24"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6.2.3.6</w:t>
            </w:r>
          </w:p>
        </w:tc>
        <w:tc>
          <w:tcPr>
            <w:tcW w:w="4099" w:type="dxa"/>
            <w:tcBorders>
              <w:top w:val="nil"/>
              <w:left w:val="nil"/>
              <w:bottom w:val="single" w:sz="8" w:space="0" w:color="000000"/>
              <w:right w:val="single" w:sz="8" w:space="0" w:color="000000"/>
            </w:tcBorders>
            <w:shd w:val="clear" w:color="auto" w:fill="auto"/>
            <w:hideMark/>
          </w:tcPr>
          <w:p w14:paraId="1BC90D89"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用以標明固定物體之旗幟</w:t>
            </w:r>
            <w:proofErr w:type="gramStart"/>
            <w:r w:rsidRPr="006A56AE">
              <w:rPr>
                <w:rFonts w:ascii="Arial" w:eastAsia="標楷體" w:hAnsi="Arial" w:hint="eastAsia"/>
                <w:color w:val="000000"/>
                <w:sz w:val="20"/>
              </w:rPr>
              <w:t>每邊應不</w:t>
            </w:r>
            <w:proofErr w:type="gramEnd"/>
            <w:r w:rsidRPr="006A56AE">
              <w:rPr>
                <w:rFonts w:ascii="Arial" w:eastAsia="標楷體" w:hAnsi="Arial" w:hint="eastAsia"/>
                <w:color w:val="000000"/>
                <w:sz w:val="20"/>
              </w:rPr>
              <w:t>小於</w:t>
            </w:r>
            <w:r w:rsidRPr="006A56AE">
              <w:rPr>
                <w:rFonts w:ascii="Arial" w:eastAsia="標楷體" w:hAnsi="Arial" w:hint="eastAsia"/>
                <w:color w:val="000000"/>
                <w:sz w:val="20"/>
              </w:rPr>
              <w:t>0.6m</w:t>
            </w:r>
            <w:r w:rsidRPr="006A56AE">
              <w:rPr>
                <w:rFonts w:ascii="Arial" w:eastAsia="標楷體" w:hAnsi="Arial" w:hint="eastAsia"/>
                <w:color w:val="000000"/>
                <w:sz w:val="20"/>
              </w:rPr>
              <w:t>。</w:t>
            </w:r>
          </w:p>
        </w:tc>
        <w:tc>
          <w:tcPr>
            <w:tcW w:w="794" w:type="dxa"/>
            <w:tcBorders>
              <w:top w:val="nil"/>
              <w:left w:val="nil"/>
              <w:bottom w:val="single" w:sz="8" w:space="0" w:color="000000"/>
              <w:right w:val="single" w:sz="8" w:space="0" w:color="000000"/>
            </w:tcBorders>
            <w:shd w:val="clear" w:color="auto" w:fill="auto"/>
            <w:vAlign w:val="center"/>
            <w:hideMark/>
          </w:tcPr>
          <w:p w14:paraId="0B18F200"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5708AA70"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是否有</w:t>
            </w:r>
            <w:proofErr w:type="gramStart"/>
            <w:r w:rsidRPr="006A56AE">
              <w:rPr>
                <w:rFonts w:ascii="Arial" w:eastAsia="標楷體" w:hAnsi="Arial" w:hint="eastAsia"/>
                <w:color w:val="000000"/>
                <w:sz w:val="20"/>
              </w:rPr>
              <w:t>使用旗狀標記</w:t>
            </w:r>
            <w:proofErr w:type="gramEnd"/>
            <w:r w:rsidRPr="006A56AE">
              <w:rPr>
                <w:rFonts w:ascii="Arial" w:eastAsia="標楷體" w:hAnsi="Arial" w:hint="eastAsia"/>
                <w:color w:val="000000"/>
                <w:sz w:val="20"/>
              </w:rPr>
              <w:t>之物體</w:t>
            </w:r>
            <w:r w:rsidRPr="006A56AE">
              <w:rPr>
                <w:rFonts w:ascii="Arial" w:eastAsia="標楷體" w:hAnsi="Arial" w:hint="eastAsia"/>
                <w:color w:val="000000"/>
                <w:sz w:val="20"/>
              </w:rPr>
              <w:t>(if no then N/A)</w:t>
            </w:r>
          </w:p>
          <w:p w14:paraId="027F6C9F"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050920" w:rsidRPr="006A56AE" w14:paraId="0B1FB5C9" w14:textId="77777777" w:rsidTr="001F6AE2">
        <w:tblPrEx>
          <w:tblLook w:val="04A0" w:firstRow="1" w:lastRow="0" w:firstColumn="1" w:lastColumn="0" w:noHBand="0" w:noVBand="1"/>
        </w:tblPrEx>
        <w:trPr>
          <w:trHeight w:val="1668"/>
        </w:trPr>
        <w:tc>
          <w:tcPr>
            <w:tcW w:w="1195" w:type="dxa"/>
            <w:tcBorders>
              <w:top w:val="nil"/>
              <w:left w:val="single" w:sz="8" w:space="0" w:color="000000"/>
              <w:bottom w:val="single" w:sz="8" w:space="0" w:color="000000"/>
              <w:right w:val="nil"/>
            </w:tcBorders>
            <w:shd w:val="clear" w:color="auto" w:fill="auto"/>
            <w:hideMark/>
          </w:tcPr>
          <w:p w14:paraId="027FD211"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6.2.3.8</w:t>
            </w:r>
          </w:p>
        </w:tc>
        <w:tc>
          <w:tcPr>
            <w:tcW w:w="4099" w:type="dxa"/>
            <w:tcBorders>
              <w:top w:val="nil"/>
              <w:left w:val="nil"/>
              <w:bottom w:val="single" w:sz="8" w:space="0" w:color="000000"/>
              <w:right w:val="single" w:sz="8" w:space="0" w:color="000000"/>
            </w:tcBorders>
            <w:shd w:val="clear" w:color="auto" w:fill="auto"/>
            <w:hideMark/>
          </w:tcPr>
          <w:p w14:paraId="7CAA9723" w14:textId="77777777" w:rsidR="00050920" w:rsidRPr="006A56AE" w:rsidRDefault="00050920" w:rsidP="00050920">
            <w:pPr>
              <w:spacing w:line="280" w:lineRule="exact"/>
              <w:jc w:val="both"/>
              <w:rPr>
                <w:rFonts w:ascii="Arial" w:eastAsia="標楷體" w:hAnsi="Arial"/>
                <w:color w:val="000000"/>
                <w:sz w:val="20"/>
              </w:rPr>
            </w:pPr>
            <w:bookmarkStart w:id="1" w:name="RANGE!B28"/>
            <w:r w:rsidRPr="006A56AE">
              <w:rPr>
                <w:rFonts w:ascii="Arial" w:eastAsia="標楷體" w:hAnsi="Arial" w:hint="eastAsia"/>
                <w:color w:val="000000"/>
                <w:sz w:val="20"/>
              </w:rPr>
              <w:t>設置於物體或其鄰近之標記應位於醒目位置且應能夠保持物體之輪廓；於晴天時，該物體應該能夠被在航空器有可能接近之所有方向上，至少能從空中</w:t>
            </w:r>
            <w:r w:rsidRPr="006A56AE">
              <w:rPr>
                <w:rFonts w:ascii="Arial" w:eastAsia="標楷體" w:hAnsi="Arial" w:hint="eastAsia"/>
                <w:color w:val="000000"/>
                <w:sz w:val="20"/>
              </w:rPr>
              <w:t>1000m</w:t>
            </w:r>
            <w:r w:rsidRPr="006A56AE">
              <w:rPr>
                <w:rFonts w:ascii="Arial" w:eastAsia="標楷體" w:hAnsi="Arial" w:hint="eastAsia"/>
                <w:color w:val="000000"/>
                <w:sz w:val="20"/>
              </w:rPr>
              <w:t>、地面</w:t>
            </w:r>
            <w:r w:rsidRPr="006A56AE">
              <w:rPr>
                <w:rFonts w:ascii="Arial" w:eastAsia="標楷體" w:hAnsi="Arial" w:hint="eastAsia"/>
                <w:color w:val="000000"/>
                <w:sz w:val="20"/>
              </w:rPr>
              <w:t>300m</w:t>
            </w:r>
            <w:r w:rsidRPr="006A56AE">
              <w:rPr>
                <w:rFonts w:ascii="Arial" w:eastAsia="標楷體" w:hAnsi="Arial" w:hint="eastAsia"/>
                <w:color w:val="000000"/>
                <w:sz w:val="20"/>
              </w:rPr>
              <w:t>之距離辨識。標記之形狀應確保其不致被誤認是傳送其他信息之標記，同時亦不可增加其所標明物體之危害性。</w:t>
            </w:r>
            <w:bookmarkEnd w:id="1"/>
          </w:p>
        </w:tc>
        <w:tc>
          <w:tcPr>
            <w:tcW w:w="794" w:type="dxa"/>
            <w:tcBorders>
              <w:top w:val="nil"/>
              <w:left w:val="nil"/>
              <w:bottom w:val="single" w:sz="8" w:space="0" w:color="000000"/>
              <w:right w:val="single" w:sz="8" w:space="0" w:color="000000"/>
            </w:tcBorders>
            <w:shd w:val="clear" w:color="auto" w:fill="auto"/>
            <w:vAlign w:val="center"/>
            <w:hideMark/>
          </w:tcPr>
          <w:p w14:paraId="37750610"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1F767765"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是否有</w:t>
            </w:r>
            <w:proofErr w:type="gramStart"/>
            <w:r w:rsidRPr="006A56AE">
              <w:rPr>
                <w:rFonts w:ascii="Arial" w:eastAsia="標楷體" w:hAnsi="Arial" w:hint="eastAsia"/>
                <w:color w:val="000000"/>
                <w:sz w:val="20"/>
              </w:rPr>
              <w:t>使用旗狀標記</w:t>
            </w:r>
            <w:proofErr w:type="gramEnd"/>
            <w:r w:rsidRPr="006A56AE">
              <w:rPr>
                <w:rFonts w:ascii="Arial" w:eastAsia="標楷體" w:hAnsi="Arial" w:hint="eastAsia"/>
                <w:color w:val="000000"/>
                <w:sz w:val="20"/>
              </w:rPr>
              <w:t>之物體</w:t>
            </w:r>
            <w:r w:rsidRPr="006A56AE">
              <w:rPr>
                <w:rFonts w:ascii="Arial" w:eastAsia="標楷體" w:hAnsi="Arial" w:hint="eastAsia"/>
                <w:color w:val="000000"/>
                <w:sz w:val="20"/>
              </w:rPr>
              <w:t>(if no then N/A)</w:t>
            </w:r>
          </w:p>
          <w:p w14:paraId="1ECF2088"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現場檢視</w:t>
            </w:r>
          </w:p>
        </w:tc>
      </w:tr>
      <w:tr w:rsidR="00050920" w:rsidRPr="006A56AE" w14:paraId="2AF3851C" w14:textId="77777777" w:rsidTr="001F6AE2">
        <w:tblPrEx>
          <w:tblLook w:val="04A0" w:firstRow="1" w:lastRow="0" w:firstColumn="1" w:lastColumn="0" w:noHBand="0" w:noVBand="1"/>
        </w:tblPrEx>
        <w:trPr>
          <w:trHeight w:val="648"/>
        </w:trPr>
        <w:tc>
          <w:tcPr>
            <w:tcW w:w="1195" w:type="dxa"/>
            <w:tcBorders>
              <w:top w:val="nil"/>
              <w:left w:val="single" w:sz="8" w:space="0" w:color="000000"/>
              <w:bottom w:val="single" w:sz="8" w:space="0" w:color="000000"/>
              <w:right w:val="nil"/>
            </w:tcBorders>
            <w:shd w:val="clear" w:color="auto" w:fill="auto"/>
            <w:hideMark/>
          </w:tcPr>
          <w:p w14:paraId="5A8D9238"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6.2.3.10</w:t>
            </w:r>
          </w:p>
        </w:tc>
        <w:tc>
          <w:tcPr>
            <w:tcW w:w="4099" w:type="dxa"/>
            <w:tcBorders>
              <w:top w:val="nil"/>
              <w:left w:val="nil"/>
              <w:bottom w:val="single" w:sz="8" w:space="0" w:color="000000"/>
              <w:right w:val="single" w:sz="8" w:space="0" w:color="000000"/>
            </w:tcBorders>
            <w:shd w:val="clear" w:color="auto" w:fill="auto"/>
            <w:hideMark/>
          </w:tcPr>
          <w:p w14:paraId="042F6303"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對於應予裝設障礙燈的物體，應</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可能靠近物體之頂部設置</w:t>
            </w:r>
            <w:proofErr w:type="gramStart"/>
            <w:r w:rsidRPr="006A56AE">
              <w:rPr>
                <w:rFonts w:ascii="Arial" w:eastAsia="標楷體" w:hAnsi="Arial" w:hint="eastAsia"/>
                <w:color w:val="000000"/>
                <w:sz w:val="20"/>
              </w:rPr>
              <w:t>一</w:t>
            </w:r>
            <w:proofErr w:type="gramEnd"/>
            <w:r w:rsidRPr="006A56AE">
              <w:rPr>
                <w:rFonts w:ascii="Arial" w:eastAsia="標楷體" w:hAnsi="Arial" w:hint="eastAsia"/>
                <w:color w:val="000000"/>
                <w:sz w:val="20"/>
              </w:rPr>
              <w:t>或數個低強度、中強度或高強度之障礙燈。</w:t>
            </w:r>
          </w:p>
        </w:tc>
        <w:tc>
          <w:tcPr>
            <w:tcW w:w="794" w:type="dxa"/>
            <w:tcBorders>
              <w:top w:val="nil"/>
              <w:left w:val="nil"/>
              <w:bottom w:val="single" w:sz="8" w:space="0" w:color="000000"/>
              <w:right w:val="single" w:sz="8" w:space="0" w:color="000000"/>
            </w:tcBorders>
            <w:shd w:val="clear" w:color="auto" w:fill="auto"/>
            <w:vAlign w:val="center"/>
            <w:hideMark/>
          </w:tcPr>
          <w:p w14:paraId="28F61673"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3C801A3"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現場檢視確認</w:t>
            </w:r>
          </w:p>
        </w:tc>
      </w:tr>
      <w:tr w:rsidR="00050920" w:rsidRPr="006A56AE" w14:paraId="4FEF2D9B" w14:textId="77777777" w:rsidTr="001F6AE2">
        <w:tblPrEx>
          <w:tblLook w:val="04A0" w:firstRow="1" w:lastRow="0" w:firstColumn="1" w:lastColumn="0" w:noHBand="0" w:noVBand="1"/>
        </w:tblPrEx>
        <w:trPr>
          <w:trHeight w:val="1392"/>
        </w:trPr>
        <w:tc>
          <w:tcPr>
            <w:tcW w:w="1195" w:type="dxa"/>
            <w:tcBorders>
              <w:top w:val="nil"/>
              <w:left w:val="single" w:sz="8" w:space="0" w:color="000000"/>
              <w:bottom w:val="single" w:sz="8" w:space="0" w:color="000000"/>
              <w:right w:val="nil"/>
            </w:tcBorders>
            <w:shd w:val="clear" w:color="auto" w:fill="auto"/>
            <w:hideMark/>
          </w:tcPr>
          <w:p w14:paraId="5B46542B"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6.2.3.12</w:t>
            </w:r>
          </w:p>
        </w:tc>
        <w:tc>
          <w:tcPr>
            <w:tcW w:w="4099" w:type="dxa"/>
            <w:tcBorders>
              <w:top w:val="nil"/>
              <w:left w:val="nil"/>
              <w:bottom w:val="single" w:sz="8" w:space="0" w:color="000000"/>
              <w:right w:val="single" w:sz="8" w:space="0" w:color="000000"/>
            </w:tcBorders>
            <w:shd w:val="clear" w:color="auto" w:fill="auto"/>
            <w:hideMark/>
          </w:tcPr>
          <w:p w14:paraId="3417DD06"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在白天以高強度障礙燈標明</w:t>
            </w:r>
            <w:proofErr w:type="gramStart"/>
            <w:r w:rsidRPr="006A56AE">
              <w:rPr>
                <w:rFonts w:ascii="Arial" w:eastAsia="標楷體" w:hAnsi="Arial" w:hint="eastAsia"/>
                <w:color w:val="000000"/>
                <w:sz w:val="20"/>
              </w:rPr>
              <w:t>之塔架或</w:t>
            </w:r>
            <w:proofErr w:type="gramEnd"/>
            <w:r w:rsidRPr="006A56AE">
              <w:rPr>
                <w:rFonts w:ascii="Arial" w:eastAsia="標楷體" w:hAnsi="Arial" w:hint="eastAsia"/>
                <w:color w:val="000000"/>
                <w:sz w:val="20"/>
              </w:rPr>
              <w:t>天線結構物，如有立</w:t>
            </w:r>
            <w:proofErr w:type="gramStart"/>
            <w:r w:rsidRPr="006A56AE">
              <w:rPr>
                <w:rFonts w:ascii="Arial" w:eastAsia="標楷體" w:hAnsi="Arial" w:hint="eastAsia"/>
                <w:color w:val="000000"/>
                <w:sz w:val="20"/>
              </w:rPr>
              <w:t>桿</w:t>
            </w:r>
            <w:proofErr w:type="gramEnd"/>
            <w:r w:rsidRPr="006A56AE">
              <w:rPr>
                <w:rFonts w:ascii="Arial" w:eastAsia="標楷體" w:hAnsi="Arial" w:hint="eastAsia"/>
                <w:color w:val="000000"/>
                <w:sz w:val="20"/>
              </w:rPr>
              <w:t>、天線等</w:t>
            </w:r>
            <w:proofErr w:type="gramStart"/>
            <w:r w:rsidRPr="006A56AE">
              <w:rPr>
                <w:rFonts w:ascii="Arial" w:eastAsia="標楷體" w:hAnsi="Arial" w:hint="eastAsia"/>
                <w:color w:val="000000"/>
                <w:sz w:val="20"/>
              </w:rPr>
              <w:t>附加物且長度</w:t>
            </w:r>
            <w:proofErr w:type="gramEnd"/>
            <w:r w:rsidRPr="006A56AE">
              <w:rPr>
                <w:rFonts w:ascii="Arial" w:eastAsia="標楷體" w:hAnsi="Arial" w:hint="eastAsia"/>
                <w:color w:val="000000"/>
                <w:sz w:val="20"/>
              </w:rPr>
              <w:t>大於</w:t>
            </w:r>
            <w:r w:rsidRPr="006A56AE">
              <w:rPr>
                <w:rFonts w:ascii="Arial" w:eastAsia="標楷體" w:hAnsi="Arial" w:hint="eastAsia"/>
                <w:color w:val="000000"/>
                <w:sz w:val="20"/>
              </w:rPr>
              <w:t>12m</w:t>
            </w:r>
            <w:r w:rsidRPr="006A56AE">
              <w:rPr>
                <w:rFonts w:ascii="Arial" w:eastAsia="標楷體" w:hAnsi="Arial" w:hint="eastAsia"/>
                <w:color w:val="000000"/>
                <w:sz w:val="20"/>
              </w:rPr>
              <w:t>者，於不可能於該附加物頂部安裝高強度障礙燈之情況下，應將其設置於</w:t>
            </w:r>
            <w:proofErr w:type="gramStart"/>
            <w:r w:rsidRPr="006A56AE">
              <w:rPr>
                <w:rFonts w:ascii="Arial" w:eastAsia="標楷體" w:hAnsi="Arial" w:hint="eastAsia"/>
                <w:color w:val="000000"/>
                <w:sz w:val="20"/>
              </w:rPr>
              <w:t>儘</w:t>
            </w:r>
            <w:proofErr w:type="gramEnd"/>
            <w:r w:rsidRPr="006A56AE">
              <w:rPr>
                <w:rFonts w:ascii="Arial" w:eastAsia="標楷體" w:hAnsi="Arial" w:hint="eastAsia"/>
                <w:color w:val="000000"/>
                <w:sz w:val="20"/>
              </w:rPr>
              <w:t>可能之最高點上，如情況許可，應在頂部設置</w:t>
            </w:r>
            <w:r w:rsidRPr="006A56AE">
              <w:rPr>
                <w:rFonts w:ascii="Arial" w:eastAsia="標楷體" w:hAnsi="Arial" w:hint="eastAsia"/>
                <w:color w:val="000000"/>
                <w:sz w:val="20"/>
              </w:rPr>
              <w:t>A</w:t>
            </w:r>
            <w:r w:rsidRPr="006A56AE">
              <w:rPr>
                <w:rFonts w:ascii="Arial" w:eastAsia="標楷體" w:hAnsi="Arial" w:hint="eastAsia"/>
                <w:color w:val="000000"/>
                <w:sz w:val="20"/>
              </w:rPr>
              <w:t>型中強度障礙燈。</w:t>
            </w:r>
          </w:p>
        </w:tc>
        <w:tc>
          <w:tcPr>
            <w:tcW w:w="794" w:type="dxa"/>
            <w:tcBorders>
              <w:top w:val="nil"/>
              <w:left w:val="nil"/>
              <w:bottom w:val="single" w:sz="8" w:space="0" w:color="000000"/>
              <w:right w:val="single" w:sz="8" w:space="0" w:color="000000"/>
            </w:tcBorders>
            <w:shd w:val="clear" w:color="auto" w:fill="auto"/>
            <w:vAlign w:val="center"/>
            <w:hideMark/>
          </w:tcPr>
          <w:p w14:paraId="1286FC22"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5F836CBB"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現場檢視確認</w:t>
            </w:r>
          </w:p>
        </w:tc>
      </w:tr>
      <w:tr w:rsidR="00050920" w:rsidRPr="006A56AE" w14:paraId="6BC4471D" w14:textId="77777777" w:rsidTr="001F6AE2">
        <w:tblPrEx>
          <w:tblLook w:val="04A0" w:firstRow="1" w:lastRow="0" w:firstColumn="1" w:lastColumn="0" w:noHBand="0" w:noVBand="1"/>
        </w:tblPrEx>
        <w:trPr>
          <w:trHeight w:val="3600"/>
        </w:trPr>
        <w:tc>
          <w:tcPr>
            <w:tcW w:w="1195" w:type="dxa"/>
            <w:tcBorders>
              <w:top w:val="nil"/>
              <w:left w:val="single" w:sz="8" w:space="0" w:color="000000"/>
              <w:bottom w:val="single" w:sz="8" w:space="0" w:color="000000"/>
              <w:right w:val="nil"/>
            </w:tcBorders>
            <w:shd w:val="clear" w:color="auto" w:fill="auto"/>
            <w:hideMark/>
          </w:tcPr>
          <w:p w14:paraId="25B56DD3"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lastRenderedPageBreak/>
              <w:t>6.2.3.13</w:t>
            </w:r>
          </w:p>
        </w:tc>
        <w:tc>
          <w:tcPr>
            <w:tcW w:w="4099" w:type="dxa"/>
            <w:tcBorders>
              <w:top w:val="nil"/>
              <w:left w:val="nil"/>
              <w:bottom w:val="single" w:sz="8" w:space="0" w:color="000000"/>
              <w:right w:val="single" w:sz="8" w:space="0" w:color="000000"/>
            </w:tcBorders>
            <w:shd w:val="clear" w:color="auto" w:fill="auto"/>
            <w:hideMark/>
          </w:tcPr>
          <w:p w14:paraId="3C42FB50"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對於應予裝設障礙燈的一個廣闊型物體或一群密集之物體：</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如果突出於水平的障礙物限制面或位於障礙物限制面</w:t>
            </w:r>
            <w:proofErr w:type="gramStart"/>
            <w:r w:rsidRPr="006A56AE">
              <w:rPr>
                <w:rFonts w:ascii="Arial" w:eastAsia="標楷體" w:hAnsi="Arial" w:hint="eastAsia"/>
                <w:color w:val="000000"/>
                <w:sz w:val="20"/>
              </w:rPr>
              <w:t>以外，其頂裝</w:t>
            </w:r>
            <w:proofErr w:type="gramEnd"/>
            <w:r w:rsidRPr="006A56AE">
              <w:rPr>
                <w:rFonts w:ascii="Arial" w:eastAsia="標楷體" w:hAnsi="Arial" w:hint="eastAsia"/>
                <w:color w:val="000000"/>
                <w:sz w:val="20"/>
              </w:rPr>
              <w:t>燈之排列應至少可標明其相對於障礙物限制面或地面以上之障礙物最高點或最高邊緣，並可標明物體之基本輪廓及範圍。</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如果突出於傾斜的障礙物限制面，</w:t>
            </w:r>
            <w:proofErr w:type="gramStart"/>
            <w:r w:rsidRPr="006A56AE">
              <w:rPr>
                <w:rFonts w:ascii="Arial" w:eastAsia="標楷體" w:hAnsi="Arial" w:hint="eastAsia"/>
                <w:color w:val="000000"/>
                <w:sz w:val="20"/>
              </w:rPr>
              <w:t>其頂裝</w:t>
            </w:r>
            <w:proofErr w:type="gramEnd"/>
            <w:r w:rsidRPr="006A56AE">
              <w:rPr>
                <w:rFonts w:ascii="Arial" w:eastAsia="標楷體" w:hAnsi="Arial" w:hint="eastAsia"/>
                <w:color w:val="000000"/>
                <w:sz w:val="20"/>
              </w:rPr>
              <w:t>燈之排列應至少可標明其相對於障礙物限制面之障礙物最高點或最高邊緣，並可標明物體之基本輪廓及範圍。如果有兩或多個同樣高度之邊緣時，應標明在距離降落區最近之邊緣上。如採用低強度障礙燈，其縱向間距不應超過</w:t>
            </w:r>
            <w:r w:rsidRPr="006A56AE">
              <w:rPr>
                <w:rFonts w:ascii="Arial" w:eastAsia="標楷體" w:hAnsi="Arial" w:hint="eastAsia"/>
                <w:color w:val="000000"/>
                <w:sz w:val="20"/>
              </w:rPr>
              <w:t>45m</w:t>
            </w:r>
            <w:r w:rsidRPr="006A56AE">
              <w:rPr>
                <w:rFonts w:ascii="Arial" w:eastAsia="標楷體" w:hAnsi="Arial" w:hint="eastAsia"/>
                <w:color w:val="000000"/>
                <w:sz w:val="20"/>
              </w:rPr>
              <w:t>；如採用中強度障礙燈，其縱向間距不應超過</w:t>
            </w:r>
            <w:r w:rsidRPr="006A56AE">
              <w:rPr>
                <w:rFonts w:ascii="Arial" w:eastAsia="標楷體" w:hAnsi="Arial" w:hint="eastAsia"/>
                <w:color w:val="000000"/>
                <w:sz w:val="20"/>
              </w:rPr>
              <w:t>900m</w:t>
            </w:r>
            <w:r w:rsidRPr="006A56AE">
              <w:rPr>
                <w:rFonts w:ascii="Arial" w:eastAsia="標楷體" w:hAnsi="Arial" w:hint="eastAsia"/>
                <w:color w:val="000000"/>
                <w:sz w:val="20"/>
              </w:rPr>
              <w:t>。</w:t>
            </w:r>
          </w:p>
        </w:tc>
        <w:tc>
          <w:tcPr>
            <w:tcW w:w="794" w:type="dxa"/>
            <w:tcBorders>
              <w:top w:val="nil"/>
              <w:left w:val="nil"/>
              <w:bottom w:val="single" w:sz="8" w:space="0" w:color="000000"/>
              <w:right w:val="single" w:sz="8" w:space="0" w:color="000000"/>
            </w:tcBorders>
            <w:shd w:val="clear" w:color="auto" w:fill="auto"/>
            <w:vAlign w:val="center"/>
            <w:hideMark/>
          </w:tcPr>
          <w:p w14:paraId="70B006B9"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BFEDF2B"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現場檢視確認</w:t>
            </w:r>
          </w:p>
        </w:tc>
      </w:tr>
      <w:tr w:rsidR="00050920" w:rsidRPr="006A56AE" w14:paraId="628D7AED" w14:textId="77777777" w:rsidTr="001F6AE2">
        <w:tblPrEx>
          <w:tblLook w:val="04A0" w:firstRow="1" w:lastRow="0" w:firstColumn="1" w:lastColumn="0" w:noHBand="0" w:noVBand="1"/>
        </w:tblPrEx>
        <w:trPr>
          <w:trHeight w:val="1116"/>
        </w:trPr>
        <w:tc>
          <w:tcPr>
            <w:tcW w:w="1195" w:type="dxa"/>
            <w:tcBorders>
              <w:top w:val="nil"/>
              <w:left w:val="single" w:sz="8" w:space="0" w:color="000000"/>
              <w:bottom w:val="single" w:sz="8" w:space="0" w:color="000000"/>
              <w:right w:val="nil"/>
            </w:tcBorders>
            <w:shd w:val="clear" w:color="auto" w:fill="auto"/>
            <w:hideMark/>
          </w:tcPr>
          <w:p w14:paraId="63E92336"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6.2.3.15</w:t>
            </w:r>
          </w:p>
        </w:tc>
        <w:tc>
          <w:tcPr>
            <w:tcW w:w="4099" w:type="dxa"/>
            <w:tcBorders>
              <w:top w:val="nil"/>
              <w:left w:val="nil"/>
              <w:bottom w:val="single" w:sz="8" w:space="0" w:color="000000"/>
              <w:right w:val="single" w:sz="8" w:space="0" w:color="000000"/>
            </w:tcBorders>
            <w:shd w:val="clear" w:color="auto" w:fill="auto"/>
            <w:hideMark/>
          </w:tcPr>
          <w:p w14:paraId="01F8BC3E"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如採用障礙燈標示一個廣闊型物體或一群密集之物體：</w:t>
            </w:r>
            <w:r w:rsidRPr="006A56AE">
              <w:rPr>
                <w:rFonts w:ascii="Arial" w:eastAsia="標楷體" w:hAnsi="Arial" w:hint="eastAsia"/>
                <w:color w:val="000000"/>
                <w:sz w:val="20"/>
              </w:rPr>
              <w:br/>
              <w:t xml:space="preserve">a) </w:t>
            </w:r>
            <w:r w:rsidRPr="006A56AE">
              <w:rPr>
                <w:rFonts w:ascii="Arial" w:eastAsia="標楷體" w:hAnsi="Arial" w:hint="eastAsia"/>
                <w:color w:val="000000"/>
                <w:sz w:val="20"/>
              </w:rPr>
              <w:t>採用低強度障礙燈，其縱向間距不應超過</w:t>
            </w:r>
            <w:r w:rsidRPr="006A56AE">
              <w:rPr>
                <w:rFonts w:ascii="Arial" w:eastAsia="標楷體" w:hAnsi="Arial" w:hint="eastAsia"/>
                <w:color w:val="000000"/>
                <w:sz w:val="20"/>
              </w:rPr>
              <w:t>45m</w:t>
            </w:r>
            <w:r w:rsidRPr="006A56AE">
              <w:rPr>
                <w:rFonts w:ascii="Arial" w:eastAsia="標楷體" w:hAnsi="Arial" w:hint="eastAsia"/>
                <w:color w:val="000000"/>
                <w:sz w:val="20"/>
              </w:rPr>
              <w:t>。</w:t>
            </w:r>
            <w:r w:rsidRPr="006A56AE">
              <w:rPr>
                <w:rFonts w:ascii="Arial" w:eastAsia="標楷體" w:hAnsi="Arial" w:hint="eastAsia"/>
                <w:color w:val="000000"/>
                <w:sz w:val="20"/>
              </w:rPr>
              <w:br/>
              <w:t xml:space="preserve">b) </w:t>
            </w:r>
            <w:r w:rsidRPr="006A56AE">
              <w:rPr>
                <w:rFonts w:ascii="Arial" w:eastAsia="標楷體" w:hAnsi="Arial" w:hint="eastAsia"/>
                <w:color w:val="000000"/>
                <w:sz w:val="20"/>
              </w:rPr>
              <w:t>採用中強度障礙燈，其縱向間距不應超過</w:t>
            </w:r>
            <w:r w:rsidRPr="006A56AE">
              <w:rPr>
                <w:rFonts w:ascii="Arial" w:eastAsia="標楷體" w:hAnsi="Arial" w:hint="eastAsia"/>
                <w:color w:val="000000"/>
                <w:sz w:val="20"/>
              </w:rPr>
              <w:t>900m</w:t>
            </w:r>
            <w:r w:rsidRPr="006A56AE">
              <w:rPr>
                <w:rFonts w:ascii="Arial" w:eastAsia="標楷體" w:hAnsi="Arial" w:hint="eastAsia"/>
                <w:color w:val="000000"/>
                <w:sz w:val="20"/>
              </w:rPr>
              <w:t>。</w:t>
            </w:r>
          </w:p>
        </w:tc>
        <w:tc>
          <w:tcPr>
            <w:tcW w:w="794" w:type="dxa"/>
            <w:tcBorders>
              <w:top w:val="nil"/>
              <w:left w:val="nil"/>
              <w:bottom w:val="single" w:sz="8" w:space="0" w:color="000000"/>
              <w:right w:val="single" w:sz="8" w:space="0" w:color="000000"/>
            </w:tcBorders>
            <w:shd w:val="clear" w:color="auto" w:fill="auto"/>
            <w:vAlign w:val="center"/>
            <w:hideMark/>
          </w:tcPr>
          <w:p w14:paraId="3E5A4009"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75764E0"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5EC5BA6B"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7EE25ABA" w14:textId="77777777" w:rsidTr="006646EF">
        <w:tblPrEx>
          <w:tblLook w:val="04A0" w:firstRow="1" w:lastRow="0" w:firstColumn="1" w:lastColumn="0" w:noHBand="0" w:noVBand="1"/>
        </w:tblPrEx>
        <w:trPr>
          <w:trHeight w:val="696"/>
        </w:trPr>
        <w:tc>
          <w:tcPr>
            <w:tcW w:w="1195" w:type="dxa"/>
            <w:tcBorders>
              <w:top w:val="nil"/>
              <w:left w:val="single" w:sz="8" w:space="0" w:color="000000"/>
              <w:bottom w:val="single" w:sz="8" w:space="0" w:color="000000"/>
              <w:right w:val="nil"/>
            </w:tcBorders>
            <w:shd w:val="clear" w:color="auto" w:fill="auto"/>
            <w:hideMark/>
          </w:tcPr>
          <w:p w14:paraId="68B1D10E"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6.2.3.16</w:t>
            </w:r>
          </w:p>
        </w:tc>
        <w:tc>
          <w:tcPr>
            <w:tcW w:w="4099" w:type="dxa"/>
            <w:tcBorders>
              <w:top w:val="nil"/>
              <w:left w:val="nil"/>
              <w:bottom w:val="single" w:sz="8" w:space="0" w:color="000000"/>
              <w:right w:val="single" w:sz="8" w:space="0" w:color="000000"/>
            </w:tcBorders>
            <w:shd w:val="clear" w:color="auto" w:fill="auto"/>
            <w:hideMark/>
          </w:tcPr>
          <w:p w14:paraId="08ADE2B3"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設置在同一物體上之</w:t>
            </w:r>
            <w:r w:rsidRPr="006A56AE">
              <w:rPr>
                <w:rFonts w:ascii="Arial" w:eastAsia="標楷體" w:hAnsi="Arial" w:hint="eastAsia"/>
                <w:color w:val="000000"/>
                <w:sz w:val="20"/>
              </w:rPr>
              <w:t>A</w:t>
            </w:r>
            <w:r w:rsidRPr="006A56AE">
              <w:rPr>
                <w:rFonts w:ascii="Arial" w:eastAsia="標楷體" w:hAnsi="Arial" w:hint="eastAsia"/>
                <w:color w:val="000000"/>
                <w:sz w:val="20"/>
              </w:rPr>
              <w:t>型高強度障礙燈、</w:t>
            </w:r>
            <w:r w:rsidRPr="006A56AE">
              <w:rPr>
                <w:rFonts w:ascii="Arial" w:eastAsia="標楷體" w:hAnsi="Arial" w:hint="eastAsia"/>
                <w:color w:val="000000"/>
                <w:sz w:val="20"/>
              </w:rPr>
              <w:t>A</w:t>
            </w:r>
            <w:r w:rsidRPr="006A56AE">
              <w:rPr>
                <w:rFonts w:ascii="Arial" w:eastAsia="標楷體" w:hAnsi="Arial" w:hint="eastAsia"/>
                <w:color w:val="000000"/>
                <w:sz w:val="20"/>
              </w:rPr>
              <w:t>型及</w:t>
            </w:r>
            <w:r w:rsidRPr="006A56AE">
              <w:rPr>
                <w:rFonts w:ascii="Arial" w:eastAsia="標楷體" w:hAnsi="Arial" w:hint="eastAsia"/>
                <w:color w:val="000000"/>
                <w:sz w:val="20"/>
              </w:rPr>
              <w:t>B</w:t>
            </w:r>
            <w:r w:rsidRPr="006A56AE">
              <w:rPr>
                <w:rFonts w:ascii="Arial" w:eastAsia="標楷體" w:hAnsi="Arial" w:hint="eastAsia"/>
                <w:color w:val="000000"/>
                <w:sz w:val="20"/>
              </w:rPr>
              <w:t>型中強度</w:t>
            </w:r>
            <w:proofErr w:type="gramStart"/>
            <w:r w:rsidRPr="006A56AE">
              <w:rPr>
                <w:rFonts w:ascii="Arial" w:eastAsia="標楷體" w:hAnsi="Arial" w:hint="eastAsia"/>
                <w:color w:val="000000"/>
                <w:sz w:val="20"/>
              </w:rPr>
              <w:t>障礙燈應同步</w:t>
            </w:r>
            <w:proofErr w:type="gramEnd"/>
            <w:r w:rsidRPr="006A56AE">
              <w:rPr>
                <w:rFonts w:ascii="Arial" w:eastAsia="標楷體" w:hAnsi="Arial" w:hint="eastAsia"/>
                <w:color w:val="000000"/>
                <w:sz w:val="20"/>
              </w:rPr>
              <w:t>閃光。</w:t>
            </w:r>
          </w:p>
        </w:tc>
        <w:tc>
          <w:tcPr>
            <w:tcW w:w="794" w:type="dxa"/>
            <w:tcBorders>
              <w:top w:val="nil"/>
              <w:left w:val="nil"/>
              <w:bottom w:val="single" w:sz="8" w:space="0" w:color="000000"/>
              <w:right w:val="single" w:sz="8" w:space="0" w:color="000000"/>
            </w:tcBorders>
            <w:shd w:val="clear" w:color="auto" w:fill="auto"/>
            <w:vAlign w:val="center"/>
            <w:hideMark/>
          </w:tcPr>
          <w:p w14:paraId="11DEB3FD"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7ABA4EA" w14:textId="77777777" w:rsidR="00050920" w:rsidRPr="006A56AE" w:rsidRDefault="00050920" w:rsidP="008D6B0B">
            <w:pPr>
              <w:spacing w:line="280" w:lineRule="exact"/>
              <w:jc w:val="both"/>
              <w:rPr>
                <w:rFonts w:ascii="Arial" w:eastAsia="標楷體" w:hAnsi="Arial"/>
                <w:color w:val="000000"/>
                <w:sz w:val="20"/>
              </w:rPr>
            </w:pPr>
            <w:r w:rsidRPr="006A56AE">
              <w:rPr>
                <w:rFonts w:ascii="Arial" w:eastAsia="標楷體" w:hAnsi="Arial" w:hint="eastAsia"/>
                <w:color w:val="000000"/>
                <w:sz w:val="20"/>
              </w:rPr>
              <w:t>現場檢視確認</w:t>
            </w:r>
          </w:p>
        </w:tc>
      </w:tr>
      <w:tr w:rsidR="00050920" w:rsidRPr="006A56AE" w14:paraId="46DF3C1B" w14:textId="77777777" w:rsidTr="001F6AE2">
        <w:tblPrEx>
          <w:tblLook w:val="04A0" w:firstRow="1" w:lastRow="0" w:firstColumn="1" w:lastColumn="0" w:noHBand="0" w:noVBand="1"/>
        </w:tblPrEx>
        <w:trPr>
          <w:trHeight w:val="336"/>
        </w:trPr>
        <w:tc>
          <w:tcPr>
            <w:tcW w:w="1195" w:type="dxa"/>
            <w:tcBorders>
              <w:top w:val="nil"/>
              <w:left w:val="single" w:sz="8" w:space="0" w:color="000000"/>
              <w:bottom w:val="single" w:sz="8" w:space="0" w:color="000000"/>
              <w:right w:val="nil"/>
            </w:tcBorders>
            <w:shd w:val="clear" w:color="auto" w:fill="auto"/>
            <w:hideMark/>
          </w:tcPr>
          <w:p w14:paraId="4CBF9AD7" w14:textId="77777777" w:rsidR="00050920" w:rsidRPr="006A56AE" w:rsidRDefault="00050920" w:rsidP="00050920">
            <w:pPr>
              <w:rPr>
                <w:rFonts w:ascii="Arial" w:eastAsia="標楷體" w:hAnsi="Arial"/>
                <w:color w:val="000000"/>
                <w:sz w:val="20"/>
              </w:rPr>
            </w:pP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6DA3FAF3" w14:textId="77777777" w:rsidR="00050920" w:rsidRPr="00BA1265" w:rsidRDefault="00050920" w:rsidP="00050920">
            <w:pPr>
              <w:spacing w:line="280" w:lineRule="exact"/>
              <w:jc w:val="both"/>
              <w:rPr>
                <w:rFonts w:ascii="Arial" w:eastAsia="標楷體" w:hAnsi="Arial"/>
                <w:i/>
                <w:color w:val="000000"/>
                <w:sz w:val="20"/>
              </w:rPr>
            </w:pPr>
            <w:r w:rsidRPr="00BA1265">
              <w:rPr>
                <w:rFonts w:ascii="Arial" w:eastAsia="標楷體" w:hAnsi="Arial" w:hint="eastAsia"/>
                <w:i/>
                <w:color w:val="000000"/>
                <w:sz w:val="20"/>
              </w:rPr>
              <w:t>高於平均地面高度</w:t>
            </w:r>
            <w:r w:rsidRPr="00BA1265">
              <w:rPr>
                <w:rFonts w:ascii="Arial" w:eastAsia="標楷體" w:hAnsi="Arial" w:hint="eastAsia"/>
                <w:i/>
                <w:color w:val="000000"/>
                <w:sz w:val="20"/>
              </w:rPr>
              <w:t>60m</w:t>
            </w:r>
            <w:r w:rsidRPr="00BA1265">
              <w:rPr>
                <w:rFonts w:ascii="Arial" w:eastAsia="標楷體" w:hAnsi="Arial" w:hint="eastAsia"/>
                <w:i/>
                <w:color w:val="000000"/>
                <w:sz w:val="20"/>
              </w:rPr>
              <w:t>但不超過</w:t>
            </w:r>
            <w:r w:rsidRPr="00BA1265">
              <w:rPr>
                <w:rFonts w:ascii="Arial" w:eastAsia="標楷體" w:hAnsi="Arial" w:hint="eastAsia"/>
                <w:i/>
                <w:color w:val="000000"/>
                <w:sz w:val="20"/>
              </w:rPr>
              <w:t>150m</w:t>
            </w:r>
            <w:r w:rsidRPr="00BA1265">
              <w:rPr>
                <w:rFonts w:ascii="Arial" w:eastAsia="標楷體" w:hAnsi="Arial" w:hint="eastAsia"/>
                <w:i/>
                <w:color w:val="000000"/>
                <w:sz w:val="20"/>
              </w:rPr>
              <w:t>物體之照明</w:t>
            </w:r>
          </w:p>
        </w:tc>
      </w:tr>
      <w:tr w:rsidR="00050920" w:rsidRPr="006A56AE" w14:paraId="18A845B5" w14:textId="77777777" w:rsidTr="001F6AE2">
        <w:tblPrEx>
          <w:tblLook w:val="04A0" w:firstRow="1" w:lastRow="0" w:firstColumn="1" w:lastColumn="0" w:noHBand="0" w:noVBand="1"/>
        </w:tblPrEx>
        <w:trPr>
          <w:trHeight w:val="1524"/>
        </w:trPr>
        <w:tc>
          <w:tcPr>
            <w:tcW w:w="1195" w:type="dxa"/>
            <w:tcBorders>
              <w:top w:val="nil"/>
              <w:left w:val="single" w:sz="8" w:space="0" w:color="000000"/>
              <w:bottom w:val="single" w:sz="8" w:space="0" w:color="000000"/>
              <w:right w:val="nil"/>
            </w:tcBorders>
            <w:shd w:val="clear" w:color="auto" w:fill="auto"/>
            <w:hideMark/>
          </w:tcPr>
          <w:p w14:paraId="7D11AD26"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6.2.3.24</w:t>
            </w:r>
          </w:p>
        </w:tc>
        <w:tc>
          <w:tcPr>
            <w:tcW w:w="4099" w:type="dxa"/>
            <w:tcBorders>
              <w:top w:val="nil"/>
              <w:left w:val="nil"/>
              <w:bottom w:val="single" w:sz="8" w:space="0" w:color="000000"/>
              <w:right w:val="single" w:sz="8" w:space="0" w:color="000000"/>
            </w:tcBorders>
            <w:shd w:val="clear" w:color="auto" w:fill="auto"/>
            <w:hideMark/>
          </w:tcPr>
          <w:p w14:paraId="2A2C86BD"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一個由</w:t>
            </w:r>
            <w:r w:rsidRPr="006A56AE">
              <w:rPr>
                <w:rFonts w:ascii="Arial" w:eastAsia="標楷體" w:hAnsi="Arial" w:hint="eastAsia"/>
                <w:color w:val="000000"/>
                <w:sz w:val="20"/>
              </w:rPr>
              <w:t>A</w:t>
            </w:r>
            <w:r w:rsidRPr="006A56AE">
              <w:rPr>
                <w:rFonts w:ascii="Arial" w:eastAsia="標楷體" w:hAnsi="Arial" w:hint="eastAsia"/>
                <w:color w:val="000000"/>
                <w:sz w:val="20"/>
              </w:rPr>
              <w:t>型中強度障礙燈標明之物體，如其頂部高出周圍地面或附近建築物（當被標明之物體被多個建築物包圍時）之頂部</w:t>
            </w:r>
            <w:r w:rsidRPr="006A56AE">
              <w:rPr>
                <w:rFonts w:ascii="Arial" w:eastAsia="標楷體" w:hAnsi="Arial" w:hint="eastAsia"/>
                <w:color w:val="000000"/>
                <w:sz w:val="20"/>
              </w:rPr>
              <w:t>105m</w:t>
            </w:r>
            <w:r w:rsidRPr="006A56AE">
              <w:rPr>
                <w:rFonts w:ascii="Arial" w:eastAsia="標楷體" w:hAnsi="Arial" w:hint="eastAsia"/>
                <w:color w:val="000000"/>
                <w:sz w:val="20"/>
              </w:rPr>
              <w:t>以上，應加設中間層障礙燈。中間</w:t>
            </w:r>
            <w:proofErr w:type="gramStart"/>
            <w:r w:rsidRPr="006A56AE">
              <w:rPr>
                <w:rFonts w:ascii="Arial" w:eastAsia="標楷體" w:hAnsi="Arial" w:hint="eastAsia"/>
                <w:color w:val="000000"/>
                <w:sz w:val="20"/>
              </w:rPr>
              <w:t>層燈應</w:t>
            </w:r>
            <w:proofErr w:type="gramEnd"/>
            <w:r w:rsidRPr="006A56AE">
              <w:rPr>
                <w:rFonts w:ascii="Arial" w:eastAsia="標楷體" w:hAnsi="Arial" w:hint="eastAsia"/>
                <w:color w:val="000000"/>
                <w:sz w:val="20"/>
              </w:rPr>
              <w:t>以不超過</w:t>
            </w:r>
            <w:r w:rsidRPr="006A56AE">
              <w:rPr>
                <w:rFonts w:ascii="Arial" w:eastAsia="標楷體" w:hAnsi="Arial" w:hint="eastAsia"/>
                <w:color w:val="000000"/>
                <w:sz w:val="20"/>
              </w:rPr>
              <w:t>105m</w:t>
            </w:r>
            <w:r w:rsidRPr="006A56AE">
              <w:rPr>
                <w:rFonts w:ascii="Arial" w:eastAsia="標楷體" w:hAnsi="Arial" w:hint="eastAsia"/>
                <w:color w:val="000000"/>
                <w:sz w:val="20"/>
              </w:rPr>
              <w:t>之相等間距，設置</w:t>
            </w:r>
            <w:proofErr w:type="gramStart"/>
            <w:r w:rsidRPr="006A56AE">
              <w:rPr>
                <w:rFonts w:ascii="Arial" w:eastAsia="標楷體" w:hAnsi="Arial" w:hint="eastAsia"/>
                <w:color w:val="000000"/>
                <w:sz w:val="20"/>
              </w:rPr>
              <w:t>在頂裝燈</w:t>
            </w:r>
            <w:proofErr w:type="gramEnd"/>
            <w:r w:rsidRPr="006A56AE">
              <w:rPr>
                <w:rFonts w:ascii="Arial" w:eastAsia="標楷體" w:hAnsi="Arial" w:hint="eastAsia"/>
                <w:color w:val="000000"/>
                <w:sz w:val="20"/>
              </w:rPr>
              <w:t>與地平面（或是附近建築物頂部之高度）之間。</w:t>
            </w:r>
          </w:p>
        </w:tc>
        <w:tc>
          <w:tcPr>
            <w:tcW w:w="794" w:type="dxa"/>
            <w:tcBorders>
              <w:top w:val="nil"/>
              <w:left w:val="nil"/>
              <w:bottom w:val="single" w:sz="8" w:space="0" w:color="000000"/>
              <w:right w:val="single" w:sz="8" w:space="0" w:color="000000"/>
            </w:tcBorders>
            <w:shd w:val="clear" w:color="auto" w:fill="auto"/>
            <w:vAlign w:val="center"/>
            <w:hideMark/>
          </w:tcPr>
          <w:p w14:paraId="0939C4EC"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844576C"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40DA7ADD"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639A6625" w14:textId="77777777" w:rsidTr="001F6AE2">
        <w:tblPrEx>
          <w:tblLook w:val="04A0" w:firstRow="1" w:lastRow="0" w:firstColumn="1" w:lastColumn="0" w:noHBand="0" w:noVBand="1"/>
        </w:tblPrEx>
        <w:trPr>
          <w:trHeight w:val="1812"/>
        </w:trPr>
        <w:tc>
          <w:tcPr>
            <w:tcW w:w="1195" w:type="dxa"/>
            <w:tcBorders>
              <w:top w:val="nil"/>
              <w:left w:val="single" w:sz="8" w:space="0" w:color="000000"/>
              <w:bottom w:val="single" w:sz="8" w:space="0" w:color="000000"/>
              <w:right w:val="nil"/>
            </w:tcBorders>
            <w:shd w:val="clear" w:color="auto" w:fill="auto"/>
            <w:hideMark/>
          </w:tcPr>
          <w:p w14:paraId="0A86E6EE"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6.2.3.25</w:t>
            </w:r>
          </w:p>
        </w:tc>
        <w:tc>
          <w:tcPr>
            <w:tcW w:w="4099" w:type="dxa"/>
            <w:tcBorders>
              <w:top w:val="nil"/>
              <w:left w:val="nil"/>
              <w:bottom w:val="single" w:sz="8" w:space="0" w:color="000000"/>
              <w:right w:val="single" w:sz="8" w:space="0" w:color="000000"/>
            </w:tcBorders>
            <w:shd w:val="clear" w:color="auto" w:fill="auto"/>
            <w:hideMark/>
          </w:tcPr>
          <w:p w14:paraId="7455F872"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一個由</w:t>
            </w:r>
            <w:r w:rsidRPr="006A56AE">
              <w:rPr>
                <w:rFonts w:ascii="Arial" w:eastAsia="標楷體" w:hAnsi="Arial" w:hint="eastAsia"/>
                <w:color w:val="000000"/>
                <w:sz w:val="20"/>
              </w:rPr>
              <w:t>B</w:t>
            </w:r>
            <w:r w:rsidRPr="006A56AE">
              <w:rPr>
                <w:rFonts w:ascii="Arial" w:eastAsia="標楷體" w:hAnsi="Arial" w:hint="eastAsia"/>
                <w:color w:val="000000"/>
                <w:sz w:val="20"/>
              </w:rPr>
              <w:t>型中強度障礙燈標明之物體，如其頂部高出周圍地面或附近建築物（當被標明之物體被多個建築物包圍時）之頂部</w:t>
            </w:r>
            <w:r w:rsidRPr="006A56AE">
              <w:rPr>
                <w:rFonts w:ascii="Arial" w:eastAsia="標楷體" w:hAnsi="Arial" w:hint="eastAsia"/>
                <w:color w:val="000000"/>
                <w:sz w:val="20"/>
              </w:rPr>
              <w:t>60m</w:t>
            </w:r>
            <w:r w:rsidRPr="006A56AE">
              <w:rPr>
                <w:rFonts w:ascii="Arial" w:eastAsia="標楷體" w:hAnsi="Arial" w:hint="eastAsia"/>
                <w:color w:val="000000"/>
                <w:sz w:val="20"/>
              </w:rPr>
              <w:t>以上，應加設中間層障礙燈。中間</w:t>
            </w:r>
            <w:proofErr w:type="gramStart"/>
            <w:r w:rsidRPr="006A56AE">
              <w:rPr>
                <w:rFonts w:ascii="Arial" w:eastAsia="標楷體" w:hAnsi="Arial" w:hint="eastAsia"/>
                <w:color w:val="000000"/>
                <w:sz w:val="20"/>
              </w:rPr>
              <w:t>層燈應</w:t>
            </w:r>
            <w:proofErr w:type="gramEnd"/>
            <w:r w:rsidRPr="006A56AE">
              <w:rPr>
                <w:rFonts w:ascii="Arial" w:eastAsia="標楷體" w:hAnsi="Arial" w:hint="eastAsia"/>
                <w:color w:val="000000"/>
                <w:sz w:val="20"/>
              </w:rPr>
              <w:t>以</w:t>
            </w:r>
            <w:r w:rsidRPr="006A56AE">
              <w:rPr>
                <w:rFonts w:ascii="Arial" w:eastAsia="標楷體" w:hAnsi="Arial" w:hint="eastAsia"/>
                <w:color w:val="000000"/>
                <w:sz w:val="20"/>
              </w:rPr>
              <w:t>B</w:t>
            </w:r>
            <w:proofErr w:type="gramStart"/>
            <w:r w:rsidRPr="006A56AE">
              <w:rPr>
                <w:rFonts w:ascii="Arial" w:eastAsia="標楷體" w:hAnsi="Arial" w:hint="eastAsia"/>
                <w:color w:val="000000"/>
                <w:sz w:val="20"/>
              </w:rPr>
              <w:t>型低強度</w:t>
            </w:r>
            <w:proofErr w:type="gramEnd"/>
            <w:r w:rsidRPr="006A56AE">
              <w:rPr>
                <w:rFonts w:ascii="Arial" w:eastAsia="標楷體" w:hAnsi="Arial" w:hint="eastAsia"/>
                <w:color w:val="000000"/>
                <w:sz w:val="20"/>
              </w:rPr>
              <w:t>障礙燈及</w:t>
            </w:r>
            <w:r w:rsidRPr="006A56AE">
              <w:rPr>
                <w:rFonts w:ascii="Arial" w:eastAsia="標楷體" w:hAnsi="Arial" w:hint="eastAsia"/>
                <w:color w:val="000000"/>
                <w:sz w:val="20"/>
              </w:rPr>
              <w:t>B</w:t>
            </w:r>
            <w:r w:rsidRPr="006A56AE">
              <w:rPr>
                <w:rFonts w:ascii="Arial" w:eastAsia="標楷體" w:hAnsi="Arial" w:hint="eastAsia"/>
                <w:color w:val="000000"/>
                <w:sz w:val="20"/>
              </w:rPr>
              <w:t>型中強度障礙燈間隔設置，並以不超過</w:t>
            </w:r>
            <w:r w:rsidRPr="006A56AE">
              <w:rPr>
                <w:rFonts w:ascii="Arial" w:eastAsia="標楷體" w:hAnsi="Arial" w:hint="eastAsia"/>
                <w:color w:val="000000"/>
                <w:sz w:val="20"/>
              </w:rPr>
              <w:t>52m</w:t>
            </w:r>
            <w:r w:rsidRPr="006A56AE">
              <w:rPr>
                <w:rFonts w:ascii="Arial" w:eastAsia="標楷體" w:hAnsi="Arial" w:hint="eastAsia"/>
                <w:color w:val="000000"/>
                <w:sz w:val="20"/>
              </w:rPr>
              <w:t>之相等間距，設置</w:t>
            </w:r>
            <w:proofErr w:type="gramStart"/>
            <w:r w:rsidRPr="006A56AE">
              <w:rPr>
                <w:rFonts w:ascii="Arial" w:eastAsia="標楷體" w:hAnsi="Arial" w:hint="eastAsia"/>
                <w:color w:val="000000"/>
                <w:sz w:val="20"/>
              </w:rPr>
              <w:t>在頂裝燈</w:t>
            </w:r>
            <w:proofErr w:type="gramEnd"/>
            <w:r w:rsidRPr="006A56AE">
              <w:rPr>
                <w:rFonts w:ascii="Arial" w:eastAsia="標楷體" w:hAnsi="Arial" w:hint="eastAsia"/>
                <w:color w:val="000000"/>
                <w:sz w:val="20"/>
              </w:rPr>
              <w:t>與地平面（或是附近建築物之頂部高度）之間。</w:t>
            </w:r>
          </w:p>
        </w:tc>
        <w:tc>
          <w:tcPr>
            <w:tcW w:w="794" w:type="dxa"/>
            <w:tcBorders>
              <w:top w:val="nil"/>
              <w:left w:val="nil"/>
              <w:bottom w:val="single" w:sz="8" w:space="0" w:color="000000"/>
              <w:right w:val="single" w:sz="8" w:space="0" w:color="000000"/>
            </w:tcBorders>
            <w:shd w:val="clear" w:color="auto" w:fill="auto"/>
            <w:vAlign w:val="center"/>
            <w:hideMark/>
          </w:tcPr>
          <w:p w14:paraId="21293244"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447A1021"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19C98906"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7431D618" w14:textId="77777777" w:rsidTr="001F6AE2">
        <w:tblPrEx>
          <w:tblLook w:val="04A0" w:firstRow="1" w:lastRow="0" w:firstColumn="1" w:lastColumn="0" w:noHBand="0" w:noVBand="1"/>
        </w:tblPrEx>
        <w:trPr>
          <w:trHeight w:val="1500"/>
        </w:trPr>
        <w:tc>
          <w:tcPr>
            <w:tcW w:w="1195" w:type="dxa"/>
            <w:tcBorders>
              <w:top w:val="nil"/>
              <w:left w:val="single" w:sz="8" w:space="0" w:color="000000"/>
              <w:bottom w:val="single" w:sz="8" w:space="0" w:color="000000"/>
              <w:right w:val="nil"/>
            </w:tcBorders>
            <w:shd w:val="clear" w:color="auto" w:fill="auto"/>
            <w:hideMark/>
          </w:tcPr>
          <w:p w14:paraId="354D97C5"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lastRenderedPageBreak/>
              <w:t>6.2.3.26</w:t>
            </w:r>
          </w:p>
        </w:tc>
        <w:tc>
          <w:tcPr>
            <w:tcW w:w="4099" w:type="dxa"/>
            <w:tcBorders>
              <w:top w:val="nil"/>
              <w:left w:val="nil"/>
              <w:bottom w:val="single" w:sz="8" w:space="0" w:color="000000"/>
              <w:right w:val="single" w:sz="8" w:space="0" w:color="000000"/>
            </w:tcBorders>
            <w:shd w:val="clear" w:color="auto" w:fill="auto"/>
            <w:hideMark/>
          </w:tcPr>
          <w:p w14:paraId="7CC443D8"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一個由</w:t>
            </w:r>
            <w:r w:rsidRPr="006A56AE">
              <w:rPr>
                <w:rFonts w:ascii="Arial" w:eastAsia="標楷體" w:hAnsi="Arial" w:hint="eastAsia"/>
                <w:color w:val="000000"/>
                <w:sz w:val="20"/>
              </w:rPr>
              <w:t>C</w:t>
            </w:r>
            <w:r w:rsidRPr="006A56AE">
              <w:rPr>
                <w:rFonts w:ascii="Arial" w:eastAsia="標楷體" w:hAnsi="Arial" w:hint="eastAsia"/>
                <w:color w:val="000000"/>
                <w:sz w:val="20"/>
              </w:rPr>
              <w:t>型中強度障礙物燈標明之物體，如其頂部高出周圍地面或附近建築物（當被標明之物體被多個建築物包圍時）之頂部</w:t>
            </w:r>
            <w:r w:rsidRPr="006A56AE">
              <w:rPr>
                <w:rFonts w:ascii="Arial" w:eastAsia="標楷體" w:hAnsi="Arial" w:hint="eastAsia"/>
                <w:color w:val="000000"/>
                <w:sz w:val="20"/>
              </w:rPr>
              <w:t>60m</w:t>
            </w:r>
            <w:r w:rsidRPr="006A56AE">
              <w:rPr>
                <w:rFonts w:ascii="Arial" w:eastAsia="標楷體" w:hAnsi="Arial" w:hint="eastAsia"/>
                <w:color w:val="000000"/>
                <w:sz w:val="20"/>
              </w:rPr>
              <w:t>以上，應加設中間層障礙物燈。中間</w:t>
            </w:r>
            <w:proofErr w:type="gramStart"/>
            <w:r w:rsidRPr="006A56AE">
              <w:rPr>
                <w:rFonts w:ascii="Arial" w:eastAsia="標楷體" w:hAnsi="Arial" w:hint="eastAsia"/>
                <w:color w:val="000000"/>
                <w:sz w:val="20"/>
              </w:rPr>
              <w:t>層燈應</w:t>
            </w:r>
            <w:proofErr w:type="gramEnd"/>
            <w:r w:rsidRPr="006A56AE">
              <w:rPr>
                <w:rFonts w:ascii="Arial" w:eastAsia="標楷體" w:hAnsi="Arial" w:hint="eastAsia"/>
                <w:color w:val="000000"/>
                <w:sz w:val="20"/>
              </w:rPr>
              <w:t>以不超過</w:t>
            </w:r>
            <w:r w:rsidRPr="006A56AE">
              <w:rPr>
                <w:rFonts w:ascii="Arial" w:eastAsia="標楷體" w:hAnsi="Arial" w:hint="eastAsia"/>
                <w:color w:val="000000"/>
                <w:sz w:val="20"/>
              </w:rPr>
              <w:t>52m</w:t>
            </w:r>
            <w:r w:rsidRPr="006A56AE">
              <w:rPr>
                <w:rFonts w:ascii="Arial" w:eastAsia="標楷體" w:hAnsi="Arial" w:hint="eastAsia"/>
                <w:color w:val="000000"/>
                <w:sz w:val="20"/>
              </w:rPr>
              <w:t>之相等間距，設置</w:t>
            </w:r>
            <w:proofErr w:type="gramStart"/>
            <w:r w:rsidRPr="006A56AE">
              <w:rPr>
                <w:rFonts w:ascii="Arial" w:eastAsia="標楷體" w:hAnsi="Arial" w:hint="eastAsia"/>
                <w:color w:val="000000"/>
                <w:sz w:val="20"/>
              </w:rPr>
              <w:t>在頂裝燈</w:t>
            </w:r>
            <w:proofErr w:type="gramEnd"/>
            <w:r w:rsidRPr="006A56AE">
              <w:rPr>
                <w:rFonts w:ascii="Arial" w:eastAsia="標楷體" w:hAnsi="Arial" w:hint="eastAsia"/>
                <w:color w:val="000000"/>
                <w:sz w:val="20"/>
              </w:rPr>
              <w:t>與地平面（或是附近建築物之頂部高度）之間。</w:t>
            </w:r>
          </w:p>
        </w:tc>
        <w:tc>
          <w:tcPr>
            <w:tcW w:w="794" w:type="dxa"/>
            <w:tcBorders>
              <w:top w:val="nil"/>
              <w:left w:val="nil"/>
              <w:bottom w:val="single" w:sz="8" w:space="0" w:color="000000"/>
              <w:right w:val="single" w:sz="8" w:space="0" w:color="000000"/>
            </w:tcBorders>
            <w:shd w:val="clear" w:color="auto" w:fill="auto"/>
            <w:vAlign w:val="center"/>
            <w:hideMark/>
          </w:tcPr>
          <w:p w14:paraId="106BA929"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D454EC2"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36EB192E"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1D98A624" w14:textId="77777777" w:rsidTr="001F6AE2">
        <w:tblPrEx>
          <w:tblLook w:val="04A0" w:firstRow="1" w:lastRow="0" w:firstColumn="1" w:lastColumn="0" w:noHBand="0" w:noVBand="1"/>
        </w:tblPrEx>
        <w:trPr>
          <w:trHeight w:val="1500"/>
        </w:trPr>
        <w:tc>
          <w:tcPr>
            <w:tcW w:w="1195" w:type="dxa"/>
            <w:tcBorders>
              <w:top w:val="nil"/>
              <w:left w:val="single" w:sz="8" w:space="0" w:color="000000"/>
              <w:bottom w:val="single" w:sz="8" w:space="0" w:color="000000"/>
              <w:right w:val="nil"/>
            </w:tcBorders>
            <w:shd w:val="clear" w:color="auto" w:fill="auto"/>
            <w:hideMark/>
          </w:tcPr>
          <w:p w14:paraId="36EF5580"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6.2.3.27</w:t>
            </w:r>
          </w:p>
        </w:tc>
        <w:tc>
          <w:tcPr>
            <w:tcW w:w="4099" w:type="dxa"/>
            <w:tcBorders>
              <w:top w:val="nil"/>
              <w:left w:val="nil"/>
              <w:bottom w:val="single" w:sz="8" w:space="0" w:color="000000"/>
              <w:right w:val="single" w:sz="8" w:space="0" w:color="000000"/>
            </w:tcBorders>
            <w:shd w:val="clear" w:color="auto" w:fill="auto"/>
            <w:hideMark/>
          </w:tcPr>
          <w:p w14:paraId="16AFCFDE"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當採用</w:t>
            </w:r>
            <w:r w:rsidRPr="006A56AE">
              <w:rPr>
                <w:rFonts w:ascii="Arial" w:eastAsia="標楷體" w:hAnsi="Arial" w:hint="eastAsia"/>
                <w:color w:val="000000"/>
                <w:sz w:val="20"/>
              </w:rPr>
              <w:t>A</w:t>
            </w:r>
            <w:r w:rsidRPr="006A56AE">
              <w:rPr>
                <w:rFonts w:ascii="Arial" w:eastAsia="標楷體" w:hAnsi="Arial" w:hint="eastAsia"/>
                <w:color w:val="000000"/>
                <w:sz w:val="20"/>
              </w:rPr>
              <w:t>型高強度障礙燈時，應在地平面與</w:t>
            </w:r>
            <w:r w:rsidRPr="006A56AE">
              <w:rPr>
                <w:rFonts w:ascii="Arial" w:eastAsia="標楷體" w:hAnsi="Arial" w:hint="eastAsia"/>
                <w:color w:val="000000"/>
                <w:sz w:val="20"/>
              </w:rPr>
              <w:t>6.2.3.10</w:t>
            </w:r>
            <w:r w:rsidRPr="006A56AE">
              <w:rPr>
                <w:rFonts w:ascii="Arial" w:eastAsia="標楷體" w:hAnsi="Arial" w:hint="eastAsia"/>
                <w:color w:val="000000"/>
                <w:sz w:val="20"/>
              </w:rPr>
              <w:t>節規定</w:t>
            </w:r>
            <w:proofErr w:type="gramStart"/>
            <w:r w:rsidRPr="006A56AE">
              <w:rPr>
                <w:rFonts w:ascii="Arial" w:eastAsia="標楷體" w:hAnsi="Arial" w:hint="eastAsia"/>
                <w:color w:val="000000"/>
                <w:sz w:val="20"/>
              </w:rPr>
              <w:t>之頂裝燈</w:t>
            </w:r>
            <w:proofErr w:type="gramEnd"/>
            <w:r w:rsidRPr="006A56AE">
              <w:rPr>
                <w:rFonts w:ascii="Arial" w:eastAsia="標楷體" w:hAnsi="Arial" w:hint="eastAsia"/>
                <w:color w:val="000000"/>
                <w:sz w:val="20"/>
              </w:rPr>
              <w:t>之間以不超過</w:t>
            </w:r>
            <w:r w:rsidRPr="006A56AE">
              <w:rPr>
                <w:rFonts w:ascii="Arial" w:eastAsia="標楷體" w:hAnsi="Arial" w:hint="eastAsia"/>
                <w:color w:val="000000"/>
                <w:sz w:val="20"/>
              </w:rPr>
              <w:t>105m</w:t>
            </w:r>
            <w:r w:rsidRPr="006A56AE">
              <w:rPr>
                <w:rFonts w:ascii="Arial" w:eastAsia="標楷體" w:hAnsi="Arial" w:hint="eastAsia"/>
                <w:color w:val="000000"/>
                <w:sz w:val="20"/>
              </w:rPr>
              <w:t>之間距均勻設置；除非要標明之物體被多個建築物所包圍，於此情形下，如欲確定中間層障礙</w:t>
            </w:r>
            <w:proofErr w:type="gramStart"/>
            <w:r w:rsidRPr="006A56AE">
              <w:rPr>
                <w:rFonts w:ascii="Arial" w:eastAsia="標楷體" w:hAnsi="Arial" w:hint="eastAsia"/>
                <w:color w:val="000000"/>
                <w:sz w:val="20"/>
              </w:rPr>
              <w:t>燈之層數</w:t>
            </w:r>
            <w:proofErr w:type="gramEnd"/>
            <w:r w:rsidRPr="006A56AE">
              <w:rPr>
                <w:rFonts w:ascii="Arial" w:eastAsia="標楷體" w:hAnsi="Arial" w:hint="eastAsia"/>
                <w:color w:val="000000"/>
                <w:sz w:val="20"/>
              </w:rPr>
              <w:t>，則應將周圍建築物頂部之標高視為地平面之相等值。</w:t>
            </w:r>
          </w:p>
        </w:tc>
        <w:tc>
          <w:tcPr>
            <w:tcW w:w="794" w:type="dxa"/>
            <w:tcBorders>
              <w:top w:val="nil"/>
              <w:left w:val="nil"/>
              <w:bottom w:val="single" w:sz="8" w:space="0" w:color="000000"/>
              <w:right w:val="single" w:sz="8" w:space="0" w:color="000000"/>
            </w:tcBorders>
            <w:shd w:val="clear" w:color="auto" w:fill="auto"/>
            <w:vAlign w:val="center"/>
            <w:hideMark/>
          </w:tcPr>
          <w:p w14:paraId="71C62C3F"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5A9C5A5B"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3B433D6F"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6FAF580E" w14:textId="77777777" w:rsidTr="001F6AE2">
        <w:tblPrEx>
          <w:tblLook w:val="04A0" w:firstRow="1" w:lastRow="0" w:firstColumn="1" w:lastColumn="0" w:noHBand="0" w:noVBand="1"/>
        </w:tblPrEx>
        <w:trPr>
          <w:trHeight w:val="336"/>
        </w:trPr>
        <w:tc>
          <w:tcPr>
            <w:tcW w:w="1195" w:type="dxa"/>
            <w:tcBorders>
              <w:top w:val="nil"/>
              <w:left w:val="single" w:sz="8" w:space="0" w:color="000000"/>
              <w:bottom w:val="single" w:sz="8" w:space="0" w:color="000000"/>
              <w:right w:val="nil"/>
            </w:tcBorders>
            <w:shd w:val="clear" w:color="auto" w:fill="auto"/>
            <w:hideMark/>
          </w:tcPr>
          <w:p w14:paraId="042A6C41" w14:textId="77777777" w:rsidR="00050920" w:rsidRPr="006A56AE" w:rsidRDefault="00050920" w:rsidP="00050920">
            <w:pPr>
              <w:rPr>
                <w:rFonts w:ascii="Arial" w:eastAsia="標楷體" w:hAnsi="Arial"/>
                <w:color w:val="000000"/>
                <w:sz w:val="20"/>
              </w:rPr>
            </w:pP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6A879D6D" w14:textId="77777777" w:rsidR="00050920" w:rsidRPr="00BA1265" w:rsidRDefault="00050920" w:rsidP="00050920">
            <w:pPr>
              <w:spacing w:line="280" w:lineRule="exact"/>
              <w:jc w:val="both"/>
              <w:rPr>
                <w:rFonts w:ascii="Arial" w:eastAsia="標楷體" w:hAnsi="Arial"/>
                <w:i/>
                <w:color w:val="000000"/>
                <w:sz w:val="20"/>
              </w:rPr>
            </w:pPr>
            <w:r w:rsidRPr="00BA1265">
              <w:rPr>
                <w:rFonts w:ascii="Arial" w:eastAsia="標楷體" w:hAnsi="Arial" w:hint="eastAsia"/>
                <w:i/>
                <w:color w:val="000000"/>
                <w:sz w:val="20"/>
              </w:rPr>
              <w:t>高於平均地面高度</w:t>
            </w:r>
            <w:r w:rsidRPr="00BA1265">
              <w:rPr>
                <w:rFonts w:ascii="Arial" w:eastAsia="標楷體" w:hAnsi="Arial" w:hint="eastAsia"/>
                <w:i/>
                <w:color w:val="000000"/>
                <w:sz w:val="20"/>
              </w:rPr>
              <w:t>150m</w:t>
            </w:r>
            <w:r w:rsidRPr="00BA1265">
              <w:rPr>
                <w:rFonts w:ascii="Arial" w:eastAsia="標楷體" w:hAnsi="Arial" w:hint="eastAsia"/>
                <w:i/>
                <w:color w:val="000000"/>
                <w:sz w:val="20"/>
              </w:rPr>
              <w:t>物體之照明</w:t>
            </w:r>
          </w:p>
        </w:tc>
      </w:tr>
      <w:tr w:rsidR="00050920" w:rsidRPr="006A56AE" w14:paraId="44BC2026" w14:textId="77777777" w:rsidTr="001F6AE2">
        <w:tblPrEx>
          <w:tblLook w:val="04A0" w:firstRow="1" w:lastRow="0" w:firstColumn="1" w:lastColumn="0" w:noHBand="0" w:noVBand="1"/>
        </w:tblPrEx>
        <w:trPr>
          <w:trHeight w:val="1500"/>
        </w:trPr>
        <w:tc>
          <w:tcPr>
            <w:tcW w:w="1195" w:type="dxa"/>
            <w:tcBorders>
              <w:top w:val="nil"/>
              <w:left w:val="single" w:sz="8" w:space="0" w:color="000000"/>
              <w:bottom w:val="single" w:sz="8" w:space="0" w:color="000000"/>
              <w:right w:val="nil"/>
            </w:tcBorders>
            <w:shd w:val="clear" w:color="auto" w:fill="auto"/>
            <w:hideMark/>
          </w:tcPr>
          <w:p w14:paraId="34D1FBC9"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6.2.3.29</w:t>
            </w:r>
          </w:p>
        </w:tc>
        <w:tc>
          <w:tcPr>
            <w:tcW w:w="4099" w:type="dxa"/>
            <w:tcBorders>
              <w:top w:val="nil"/>
              <w:left w:val="nil"/>
              <w:bottom w:val="single" w:sz="8" w:space="0" w:color="000000"/>
              <w:right w:val="single" w:sz="8" w:space="0" w:color="000000"/>
            </w:tcBorders>
            <w:shd w:val="clear" w:color="auto" w:fill="auto"/>
            <w:hideMark/>
          </w:tcPr>
          <w:p w14:paraId="76B51AAB"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當採用</w:t>
            </w:r>
            <w:r w:rsidRPr="006A56AE">
              <w:rPr>
                <w:rFonts w:ascii="Arial" w:eastAsia="標楷體" w:hAnsi="Arial" w:hint="eastAsia"/>
                <w:color w:val="000000"/>
                <w:sz w:val="20"/>
              </w:rPr>
              <w:t>A</w:t>
            </w:r>
            <w:r w:rsidRPr="006A56AE">
              <w:rPr>
                <w:rFonts w:ascii="Arial" w:eastAsia="標楷體" w:hAnsi="Arial" w:hint="eastAsia"/>
                <w:color w:val="000000"/>
                <w:sz w:val="20"/>
              </w:rPr>
              <w:t>型高強度障礙燈時，應在地平面與</w:t>
            </w:r>
            <w:r w:rsidRPr="006A56AE">
              <w:rPr>
                <w:rFonts w:ascii="Arial" w:eastAsia="標楷體" w:hAnsi="Arial" w:hint="eastAsia"/>
                <w:color w:val="000000"/>
                <w:sz w:val="20"/>
              </w:rPr>
              <w:t>6.2.3.10</w:t>
            </w:r>
            <w:r w:rsidRPr="006A56AE">
              <w:rPr>
                <w:rFonts w:ascii="Arial" w:eastAsia="標楷體" w:hAnsi="Arial" w:hint="eastAsia"/>
                <w:color w:val="000000"/>
                <w:sz w:val="20"/>
              </w:rPr>
              <w:t>節規定</w:t>
            </w:r>
            <w:proofErr w:type="gramStart"/>
            <w:r w:rsidRPr="006A56AE">
              <w:rPr>
                <w:rFonts w:ascii="Arial" w:eastAsia="標楷體" w:hAnsi="Arial" w:hint="eastAsia"/>
                <w:color w:val="000000"/>
                <w:sz w:val="20"/>
              </w:rPr>
              <w:t>之頂裝燈</w:t>
            </w:r>
            <w:proofErr w:type="gramEnd"/>
            <w:r w:rsidRPr="006A56AE">
              <w:rPr>
                <w:rFonts w:ascii="Arial" w:eastAsia="標楷體" w:hAnsi="Arial" w:hint="eastAsia"/>
                <w:color w:val="000000"/>
                <w:sz w:val="20"/>
              </w:rPr>
              <w:t>之間以不超過</w:t>
            </w:r>
            <w:r w:rsidRPr="006A56AE">
              <w:rPr>
                <w:rFonts w:ascii="Arial" w:eastAsia="標楷體" w:hAnsi="Arial" w:hint="eastAsia"/>
                <w:color w:val="000000"/>
                <w:sz w:val="20"/>
              </w:rPr>
              <w:t>105m</w:t>
            </w:r>
            <w:r w:rsidRPr="006A56AE">
              <w:rPr>
                <w:rFonts w:ascii="Arial" w:eastAsia="標楷體" w:hAnsi="Arial" w:hint="eastAsia"/>
                <w:color w:val="000000"/>
                <w:sz w:val="20"/>
              </w:rPr>
              <w:t>之間距均勻設置；除非要標明之物體被多個建築物所包圍，於此情形下，如欲確定中間層障礙</w:t>
            </w:r>
            <w:proofErr w:type="gramStart"/>
            <w:r w:rsidRPr="006A56AE">
              <w:rPr>
                <w:rFonts w:ascii="Arial" w:eastAsia="標楷體" w:hAnsi="Arial" w:hint="eastAsia"/>
                <w:color w:val="000000"/>
                <w:sz w:val="20"/>
              </w:rPr>
              <w:t>燈之層數</w:t>
            </w:r>
            <w:proofErr w:type="gramEnd"/>
            <w:r w:rsidRPr="006A56AE">
              <w:rPr>
                <w:rFonts w:ascii="Arial" w:eastAsia="標楷體" w:hAnsi="Arial" w:hint="eastAsia"/>
                <w:color w:val="000000"/>
                <w:sz w:val="20"/>
              </w:rPr>
              <w:t>，則應將周圍建築物頂部之標高視為地平面之相等值。</w:t>
            </w:r>
          </w:p>
        </w:tc>
        <w:tc>
          <w:tcPr>
            <w:tcW w:w="794" w:type="dxa"/>
            <w:tcBorders>
              <w:top w:val="nil"/>
              <w:left w:val="nil"/>
              <w:bottom w:val="single" w:sz="8" w:space="0" w:color="000000"/>
              <w:right w:val="single" w:sz="8" w:space="0" w:color="000000"/>
            </w:tcBorders>
            <w:shd w:val="clear" w:color="auto" w:fill="auto"/>
            <w:vAlign w:val="center"/>
            <w:hideMark/>
          </w:tcPr>
          <w:p w14:paraId="1CCD0B5C"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1397801"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14BD7EF4"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48A3300C" w14:textId="77777777" w:rsidTr="001F6AE2">
        <w:tblPrEx>
          <w:tblLook w:val="04A0" w:firstRow="1" w:lastRow="0" w:firstColumn="1" w:lastColumn="0" w:noHBand="0" w:noVBand="1"/>
        </w:tblPrEx>
        <w:trPr>
          <w:trHeight w:val="948"/>
        </w:trPr>
        <w:tc>
          <w:tcPr>
            <w:tcW w:w="1195" w:type="dxa"/>
            <w:tcBorders>
              <w:top w:val="nil"/>
              <w:left w:val="single" w:sz="8" w:space="0" w:color="000000"/>
              <w:bottom w:val="single" w:sz="8" w:space="0" w:color="000000"/>
              <w:right w:val="nil"/>
            </w:tcBorders>
            <w:shd w:val="clear" w:color="auto" w:fill="auto"/>
            <w:hideMark/>
          </w:tcPr>
          <w:p w14:paraId="002A180E"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6.2.3.31</w:t>
            </w:r>
          </w:p>
        </w:tc>
        <w:tc>
          <w:tcPr>
            <w:tcW w:w="4099" w:type="dxa"/>
            <w:tcBorders>
              <w:top w:val="nil"/>
              <w:left w:val="nil"/>
              <w:bottom w:val="single" w:sz="8" w:space="0" w:color="000000"/>
              <w:right w:val="single" w:sz="8" w:space="0" w:color="000000"/>
            </w:tcBorders>
            <w:shd w:val="clear" w:color="auto" w:fill="auto"/>
            <w:hideMark/>
          </w:tcPr>
          <w:p w14:paraId="69E97C64"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一個由</w:t>
            </w:r>
            <w:r w:rsidRPr="006A56AE">
              <w:rPr>
                <w:rFonts w:ascii="Arial" w:eastAsia="標楷體" w:hAnsi="Arial" w:hint="eastAsia"/>
                <w:color w:val="000000"/>
                <w:sz w:val="20"/>
              </w:rPr>
              <w:t>A</w:t>
            </w:r>
            <w:r w:rsidRPr="006A56AE">
              <w:rPr>
                <w:rFonts w:ascii="Arial" w:eastAsia="標楷體" w:hAnsi="Arial" w:hint="eastAsia"/>
                <w:color w:val="000000"/>
                <w:sz w:val="20"/>
              </w:rPr>
              <w:t>型中強度障礙燈標明之物體應加設中間層障礙燈。中間</w:t>
            </w:r>
            <w:proofErr w:type="gramStart"/>
            <w:r w:rsidRPr="006A56AE">
              <w:rPr>
                <w:rFonts w:ascii="Arial" w:eastAsia="標楷體" w:hAnsi="Arial" w:hint="eastAsia"/>
                <w:color w:val="000000"/>
                <w:sz w:val="20"/>
              </w:rPr>
              <w:t>層燈應</w:t>
            </w:r>
            <w:proofErr w:type="gramEnd"/>
            <w:r w:rsidRPr="006A56AE">
              <w:rPr>
                <w:rFonts w:ascii="Arial" w:eastAsia="標楷體" w:hAnsi="Arial" w:hint="eastAsia"/>
                <w:color w:val="000000"/>
                <w:sz w:val="20"/>
              </w:rPr>
              <w:t>以不超過</w:t>
            </w:r>
            <w:r w:rsidRPr="006A56AE">
              <w:rPr>
                <w:rFonts w:ascii="Arial" w:eastAsia="標楷體" w:hAnsi="Arial" w:hint="eastAsia"/>
                <w:color w:val="000000"/>
                <w:sz w:val="20"/>
              </w:rPr>
              <w:t>105m</w:t>
            </w:r>
            <w:r w:rsidRPr="006A56AE">
              <w:rPr>
                <w:rFonts w:ascii="Arial" w:eastAsia="標楷體" w:hAnsi="Arial" w:hint="eastAsia"/>
                <w:color w:val="000000"/>
                <w:sz w:val="20"/>
              </w:rPr>
              <w:t>之相等間距，設置</w:t>
            </w:r>
            <w:proofErr w:type="gramStart"/>
            <w:r w:rsidRPr="006A56AE">
              <w:rPr>
                <w:rFonts w:ascii="Arial" w:eastAsia="標楷體" w:hAnsi="Arial" w:hint="eastAsia"/>
                <w:color w:val="000000"/>
                <w:sz w:val="20"/>
              </w:rPr>
              <w:t>在頂裝燈</w:t>
            </w:r>
            <w:proofErr w:type="gramEnd"/>
            <w:r w:rsidRPr="006A56AE">
              <w:rPr>
                <w:rFonts w:ascii="Arial" w:eastAsia="標楷體" w:hAnsi="Arial" w:hint="eastAsia"/>
                <w:color w:val="000000"/>
                <w:sz w:val="20"/>
              </w:rPr>
              <w:t>與地平面（或是附近建築物頂部之高度）之間。</w:t>
            </w:r>
          </w:p>
        </w:tc>
        <w:tc>
          <w:tcPr>
            <w:tcW w:w="794" w:type="dxa"/>
            <w:tcBorders>
              <w:top w:val="nil"/>
              <w:left w:val="nil"/>
              <w:bottom w:val="single" w:sz="8" w:space="0" w:color="000000"/>
              <w:right w:val="single" w:sz="8" w:space="0" w:color="000000"/>
            </w:tcBorders>
            <w:shd w:val="clear" w:color="auto" w:fill="auto"/>
            <w:vAlign w:val="center"/>
            <w:hideMark/>
          </w:tcPr>
          <w:p w14:paraId="3D560815"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2880EA3E"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74A7137A"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2FA1BD1E" w14:textId="77777777" w:rsidTr="001F6AE2">
        <w:tblPrEx>
          <w:tblLook w:val="04A0" w:firstRow="1" w:lastRow="0" w:firstColumn="1" w:lastColumn="0" w:noHBand="0" w:noVBand="1"/>
        </w:tblPrEx>
        <w:trPr>
          <w:trHeight w:val="1224"/>
        </w:trPr>
        <w:tc>
          <w:tcPr>
            <w:tcW w:w="1195" w:type="dxa"/>
            <w:tcBorders>
              <w:top w:val="nil"/>
              <w:left w:val="single" w:sz="8" w:space="0" w:color="000000"/>
              <w:bottom w:val="single" w:sz="8" w:space="0" w:color="000000"/>
              <w:right w:val="nil"/>
            </w:tcBorders>
            <w:shd w:val="clear" w:color="auto" w:fill="auto"/>
            <w:hideMark/>
          </w:tcPr>
          <w:p w14:paraId="37771899"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6.2.3.32</w:t>
            </w:r>
          </w:p>
        </w:tc>
        <w:tc>
          <w:tcPr>
            <w:tcW w:w="4099" w:type="dxa"/>
            <w:tcBorders>
              <w:top w:val="nil"/>
              <w:left w:val="nil"/>
              <w:bottom w:val="single" w:sz="8" w:space="0" w:color="000000"/>
              <w:right w:val="single" w:sz="8" w:space="0" w:color="000000"/>
            </w:tcBorders>
            <w:shd w:val="clear" w:color="auto" w:fill="auto"/>
            <w:hideMark/>
          </w:tcPr>
          <w:p w14:paraId="6EF7700F"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一個由</w:t>
            </w:r>
            <w:r w:rsidRPr="006A56AE">
              <w:rPr>
                <w:rFonts w:ascii="Arial" w:eastAsia="標楷體" w:hAnsi="Arial" w:hint="eastAsia"/>
                <w:color w:val="000000"/>
                <w:sz w:val="20"/>
              </w:rPr>
              <w:t>B</w:t>
            </w:r>
            <w:r w:rsidRPr="006A56AE">
              <w:rPr>
                <w:rFonts w:ascii="Arial" w:eastAsia="標楷體" w:hAnsi="Arial" w:hint="eastAsia"/>
                <w:color w:val="000000"/>
                <w:sz w:val="20"/>
              </w:rPr>
              <w:t>型中強度障礙燈標明之物體應加設中間層障礙燈。中間</w:t>
            </w:r>
            <w:proofErr w:type="gramStart"/>
            <w:r w:rsidRPr="006A56AE">
              <w:rPr>
                <w:rFonts w:ascii="Arial" w:eastAsia="標楷體" w:hAnsi="Arial" w:hint="eastAsia"/>
                <w:color w:val="000000"/>
                <w:sz w:val="20"/>
              </w:rPr>
              <w:t>層燈應</w:t>
            </w:r>
            <w:proofErr w:type="gramEnd"/>
            <w:r w:rsidRPr="006A56AE">
              <w:rPr>
                <w:rFonts w:ascii="Arial" w:eastAsia="標楷體" w:hAnsi="Arial" w:hint="eastAsia"/>
                <w:color w:val="000000"/>
                <w:sz w:val="20"/>
              </w:rPr>
              <w:t>以</w:t>
            </w:r>
            <w:r w:rsidRPr="006A56AE">
              <w:rPr>
                <w:rFonts w:ascii="Arial" w:eastAsia="標楷體" w:hAnsi="Arial" w:hint="eastAsia"/>
                <w:color w:val="000000"/>
                <w:sz w:val="20"/>
              </w:rPr>
              <w:t>B</w:t>
            </w:r>
            <w:proofErr w:type="gramStart"/>
            <w:r w:rsidRPr="006A56AE">
              <w:rPr>
                <w:rFonts w:ascii="Arial" w:eastAsia="標楷體" w:hAnsi="Arial" w:hint="eastAsia"/>
                <w:color w:val="000000"/>
                <w:sz w:val="20"/>
              </w:rPr>
              <w:t>型低強度</w:t>
            </w:r>
            <w:proofErr w:type="gramEnd"/>
            <w:r w:rsidRPr="006A56AE">
              <w:rPr>
                <w:rFonts w:ascii="Arial" w:eastAsia="標楷體" w:hAnsi="Arial" w:hint="eastAsia"/>
                <w:color w:val="000000"/>
                <w:sz w:val="20"/>
              </w:rPr>
              <w:t>障礙燈及</w:t>
            </w:r>
            <w:r w:rsidRPr="006A56AE">
              <w:rPr>
                <w:rFonts w:ascii="Arial" w:eastAsia="標楷體" w:hAnsi="Arial" w:hint="eastAsia"/>
                <w:color w:val="000000"/>
                <w:sz w:val="20"/>
              </w:rPr>
              <w:t>B</w:t>
            </w:r>
            <w:r w:rsidRPr="006A56AE">
              <w:rPr>
                <w:rFonts w:ascii="Arial" w:eastAsia="標楷體" w:hAnsi="Arial" w:hint="eastAsia"/>
                <w:color w:val="000000"/>
                <w:sz w:val="20"/>
              </w:rPr>
              <w:t>型中強度障礙燈間隔設置，並以不超過</w:t>
            </w:r>
            <w:r w:rsidRPr="006A56AE">
              <w:rPr>
                <w:rFonts w:ascii="Arial" w:eastAsia="標楷體" w:hAnsi="Arial" w:hint="eastAsia"/>
                <w:color w:val="000000"/>
                <w:sz w:val="20"/>
              </w:rPr>
              <w:t>52m</w:t>
            </w:r>
            <w:r w:rsidRPr="006A56AE">
              <w:rPr>
                <w:rFonts w:ascii="Arial" w:eastAsia="標楷體" w:hAnsi="Arial" w:hint="eastAsia"/>
                <w:color w:val="000000"/>
                <w:sz w:val="20"/>
              </w:rPr>
              <w:t>之相等間距，設置</w:t>
            </w:r>
            <w:proofErr w:type="gramStart"/>
            <w:r w:rsidRPr="006A56AE">
              <w:rPr>
                <w:rFonts w:ascii="Arial" w:eastAsia="標楷體" w:hAnsi="Arial" w:hint="eastAsia"/>
                <w:color w:val="000000"/>
                <w:sz w:val="20"/>
              </w:rPr>
              <w:t>在頂裝燈</w:t>
            </w:r>
            <w:proofErr w:type="gramEnd"/>
            <w:r w:rsidRPr="006A56AE">
              <w:rPr>
                <w:rFonts w:ascii="Arial" w:eastAsia="標楷體" w:hAnsi="Arial" w:hint="eastAsia"/>
                <w:color w:val="000000"/>
                <w:sz w:val="20"/>
              </w:rPr>
              <w:t>與地平面（或是附近建築物之頂部高度）之間。</w:t>
            </w:r>
          </w:p>
        </w:tc>
        <w:tc>
          <w:tcPr>
            <w:tcW w:w="794" w:type="dxa"/>
            <w:tcBorders>
              <w:top w:val="nil"/>
              <w:left w:val="nil"/>
              <w:bottom w:val="single" w:sz="8" w:space="0" w:color="000000"/>
              <w:right w:val="single" w:sz="8" w:space="0" w:color="000000"/>
            </w:tcBorders>
            <w:shd w:val="clear" w:color="auto" w:fill="auto"/>
            <w:vAlign w:val="center"/>
            <w:hideMark/>
          </w:tcPr>
          <w:p w14:paraId="2592DE6C"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E6B892A"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4E79BF03"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61C501E0" w14:textId="77777777" w:rsidTr="001F6AE2">
        <w:tblPrEx>
          <w:tblLook w:val="04A0" w:firstRow="1" w:lastRow="0" w:firstColumn="1" w:lastColumn="0" w:noHBand="0" w:noVBand="1"/>
        </w:tblPrEx>
        <w:trPr>
          <w:trHeight w:val="1116"/>
        </w:trPr>
        <w:tc>
          <w:tcPr>
            <w:tcW w:w="1195" w:type="dxa"/>
            <w:tcBorders>
              <w:top w:val="nil"/>
              <w:left w:val="single" w:sz="8" w:space="0" w:color="000000"/>
              <w:bottom w:val="single" w:sz="8" w:space="0" w:color="000000"/>
              <w:right w:val="nil"/>
            </w:tcBorders>
            <w:shd w:val="clear" w:color="auto" w:fill="auto"/>
            <w:hideMark/>
          </w:tcPr>
          <w:p w14:paraId="6AE0F85E"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6.2.3.33</w:t>
            </w:r>
          </w:p>
        </w:tc>
        <w:tc>
          <w:tcPr>
            <w:tcW w:w="4099" w:type="dxa"/>
            <w:tcBorders>
              <w:top w:val="nil"/>
              <w:left w:val="nil"/>
              <w:bottom w:val="single" w:sz="8" w:space="0" w:color="000000"/>
              <w:right w:val="single" w:sz="8" w:space="0" w:color="000000"/>
            </w:tcBorders>
            <w:shd w:val="clear" w:color="auto" w:fill="auto"/>
            <w:hideMark/>
          </w:tcPr>
          <w:p w14:paraId="53A5317F"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一個由</w:t>
            </w:r>
            <w:r w:rsidRPr="006A56AE">
              <w:rPr>
                <w:rFonts w:ascii="Arial" w:eastAsia="標楷體" w:hAnsi="Arial" w:hint="eastAsia"/>
                <w:color w:val="000000"/>
                <w:sz w:val="20"/>
              </w:rPr>
              <w:t>C</w:t>
            </w:r>
            <w:r w:rsidRPr="006A56AE">
              <w:rPr>
                <w:rFonts w:ascii="Arial" w:eastAsia="標楷體" w:hAnsi="Arial" w:hint="eastAsia"/>
                <w:color w:val="000000"/>
                <w:sz w:val="20"/>
              </w:rPr>
              <w:t>型中強度障礙物燈標明之物體應加設中間層障礙物燈。中間</w:t>
            </w:r>
            <w:proofErr w:type="gramStart"/>
            <w:r w:rsidRPr="006A56AE">
              <w:rPr>
                <w:rFonts w:ascii="Arial" w:eastAsia="標楷體" w:hAnsi="Arial" w:hint="eastAsia"/>
                <w:color w:val="000000"/>
                <w:sz w:val="20"/>
              </w:rPr>
              <w:t>層燈應</w:t>
            </w:r>
            <w:proofErr w:type="gramEnd"/>
            <w:r w:rsidRPr="006A56AE">
              <w:rPr>
                <w:rFonts w:ascii="Arial" w:eastAsia="標楷體" w:hAnsi="Arial" w:hint="eastAsia"/>
                <w:color w:val="000000"/>
                <w:sz w:val="20"/>
              </w:rPr>
              <w:t>以不超過</w:t>
            </w:r>
            <w:r w:rsidRPr="006A56AE">
              <w:rPr>
                <w:rFonts w:ascii="Arial" w:eastAsia="標楷體" w:hAnsi="Arial" w:hint="eastAsia"/>
                <w:color w:val="000000"/>
                <w:sz w:val="20"/>
              </w:rPr>
              <w:t>52m</w:t>
            </w:r>
            <w:r w:rsidRPr="006A56AE">
              <w:rPr>
                <w:rFonts w:ascii="Arial" w:eastAsia="標楷體" w:hAnsi="Arial" w:hint="eastAsia"/>
                <w:color w:val="000000"/>
                <w:sz w:val="20"/>
              </w:rPr>
              <w:t>之相等間距，設置</w:t>
            </w:r>
            <w:proofErr w:type="gramStart"/>
            <w:r w:rsidRPr="006A56AE">
              <w:rPr>
                <w:rFonts w:ascii="Arial" w:eastAsia="標楷體" w:hAnsi="Arial" w:hint="eastAsia"/>
                <w:color w:val="000000"/>
                <w:sz w:val="20"/>
              </w:rPr>
              <w:t>在頂裝燈</w:t>
            </w:r>
            <w:proofErr w:type="gramEnd"/>
            <w:r w:rsidRPr="006A56AE">
              <w:rPr>
                <w:rFonts w:ascii="Arial" w:eastAsia="標楷體" w:hAnsi="Arial" w:hint="eastAsia"/>
                <w:color w:val="000000"/>
                <w:sz w:val="20"/>
              </w:rPr>
              <w:t>與地平面（或是附近建築物之頂部高度）之間。</w:t>
            </w:r>
          </w:p>
        </w:tc>
        <w:tc>
          <w:tcPr>
            <w:tcW w:w="794" w:type="dxa"/>
            <w:tcBorders>
              <w:top w:val="nil"/>
              <w:left w:val="nil"/>
              <w:bottom w:val="single" w:sz="8" w:space="0" w:color="000000"/>
              <w:right w:val="single" w:sz="8" w:space="0" w:color="000000"/>
            </w:tcBorders>
            <w:shd w:val="clear" w:color="auto" w:fill="auto"/>
            <w:vAlign w:val="center"/>
            <w:hideMark/>
          </w:tcPr>
          <w:p w14:paraId="0368BF04"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6474A2D1"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699705C3"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r w:rsidR="00050920" w:rsidRPr="006A56AE" w14:paraId="1271DFB7" w14:textId="77777777" w:rsidTr="001F6AE2">
        <w:tblPrEx>
          <w:tblLook w:val="04A0" w:firstRow="1" w:lastRow="0" w:firstColumn="1" w:lastColumn="0" w:noHBand="0" w:noVBand="1"/>
        </w:tblPrEx>
        <w:trPr>
          <w:trHeight w:val="288"/>
        </w:trPr>
        <w:tc>
          <w:tcPr>
            <w:tcW w:w="1195" w:type="dxa"/>
            <w:tcBorders>
              <w:top w:val="nil"/>
              <w:left w:val="single" w:sz="8" w:space="0" w:color="000000"/>
              <w:bottom w:val="single" w:sz="8" w:space="0" w:color="000000"/>
              <w:right w:val="nil"/>
            </w:tcBorders>
            <w:shd w:val="clear" w:color="auto" w:fill="auto"/>
            <w:hideMark/>
          </w:tcPr>
          <w:p w14:paraId="5DE5C7C3"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6.2.5</w:t>
            </w:r>
          </w:p>
        </w:tc>
        <w:tc>
          <w:tcPr>
            <w:tcW w:w="7279" w:type="dxa"/>
            <w:gridSpan w:val="3"/>
            <w:tcBorders>
              <w:top w:val="single" w:sz="8" w:space="0" w:color="000000"/>
              <w:left w:val="nil"/>
              <w:bottom w:val="single" w:sz="8" w:space="0" w:color="000000"/>
              <w:right w:val="single" w:sz="8" w:space="0" w:color="000000"/>
            </w:tcBorders>
            <w:shd w:val="clear" w:color="auto" w:fill="auto"/>
            <w:vAlign w:val="center"/>
            <w:hideMark/>
          </w:tcPr>
          <w:p w14:paraId="532D786D"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架空電線、電纜及支承塔架</w:t>
            </w:r>
          </w:p>
        </w:tc>
      </w:tr>
      <w:tr w:rsidR="00050920" w:rsidRPr="006A56AE" w14:paraId="21A80251" w14:textId="77777777" w:rsidTr="001F6AE2">
        <w:tblPrEx>
          <w:tblLook w:val="04A0" w:firstRow="1" w:lastRow="0" w:firstColumn="1" w:lastColumn="0" w:noHBand="0" w:noVBand="1"/>
        </w:tblPrEx>
        <w:trPr>
          <w:trHeight w:val="510"/>
        </w:trPr>
        <w:tc>
          <w:tcPr>
            <w:tcW w:w="1195" w:type="dxa"/>
            <w:tcBorders>
              <w:top w:val="nil"/>
              <w:left w:val="single" w:sz="8" w:space="0" w:color="000000"/>
              <w:bottom w:val="single" w:sz="8" w:space="0" w:color="000000"/>
              <w:right w:val="nil"/>
            </w:tcBorders>
            <w:shd w:val="clear" w:color="auto" w:fill="auto"/>
            <w:hideMark/>
          </w:tcPr>
          <w:p w14:paraId="35A03B75"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6.2.5.3</w:t>
            </w:r>
          </w:p>
        </w:tc>
        <w:tc>
          <w:tcPr>
            <w:tcW w:w="4099" w:type="dxa"/>
            <w:tcBorders>
              <w:top w:val="nil"/>
              <w:left w:val="nil"/>
              <w:bottom w:val="single" w:sz="8" w:space="0" w:color="000000"/>
              <w:right w:val="single" w:sz="8" w:space="0" w:color="000000"/>
            </w:tcBorders>
            <w:shd w:val="clear" w:color="auto" w:fill="auto"/>
            <w:hideMark/>
          </w:tcPr>
          <w:p w14:paraId="5F15D862"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設置於物體或其鄰近之標記應位於醒目位置且應能夠保持物體之輪廓；於晴天時，該物體應該能夠被在航空器有可能接近之所有方向上，至少能從空中</w:t>
            </w:r>
            <w:r w:rsidRPr="006A56AE">
              <w:rPr>
                <w:rFonts w:ascii="Arial" w:eastAsia="標楷體" w:hAnsi="Arial" w:hint="eastAsia"/>
                <w:color w:val="000000"/>
                <w:sz w:val="20"/>
              </w:rPr>
              <w:t>1000m</w:t>
            </w:r>
            <w:r w:rsidRPr="006A56AE">
              <w:rPr>
                <w:rFonts w:ascii="Arial" w:eastAsia="標楷體" w:hAnsi="Arial" w:hint="eastAsia"/>
                <w:color w:val="000000"/>
                <w:sz w:val="20"/>
              </w:rPr>
              <w:t>、地面</w:t>
            </w:r>
            <w:r w:rsidRPr="006A56AE">
              <w:rPr>
                <w:rFonts w:ascii="Arial" w:eastAsia="標楷體" w:hAnsi="Arial" w:hint="eastAsia"/>
                <w:color w:val="000000"/>
                <w:sz w:val="20"/>
              </w:rPr>
              <w:t>300m</w:t>
            </w:r>
            <w:r w:rsidRPr="006A56AE">
              <w:rPr>
                <w:rFonts w:ascii="Arial" w:eastAsia="標楷體" w:hAnsi="Arial" w:hint="eastAsia"/>
                <w:color w:val="000000"/>
                <w:sz w:val="20"/>
              </w:rPr>
              <w:t>之距離辨識。標記之形狀應確保其不致被誤認是傳送其他信息之標記，同時亦不可增加其所</w:t>
            </w:r>
            <w:r w:rsidRPr="006A56AE">
              <w:rPr>
                <w:rFonts w:ascii="Arial" w:eastAsia="標楷體" w:hAnsi="Arial" w:hint="eastAsia"/>
                <w:color w:val="000000"/>
                <w:sz w:val="20"/>
              </w:rPr>
              <w:lastRenderedPageBreak/>
              <w:t>標明物體之危害性。</w:t>
            </w:r>
          </w:p>
        </w:tc>
        <w:tc>
          <w:tcPr>
            <w:tcW w:w="794" w:type="dxa"/>
            <w:tcBorders>
              <w:top w:val="nil"/>
              <w:left w:val="nil"/>
              <w:bottom w:val="single" w:sz="8" w:space="0" w:color="000000"/>
              <w:right w:val="single" w:sz="8" w:space="0" w:color="000000"/>
            </w:tcBorders>
            <w:shd w:val="clear" w:color="auto" w:fill="auto"/>
            <w:vAlign w:val="center"/>
            <w:hideMark/>
          </w:tcPr>
          <w:p w14:paraId="641B227B"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006C4B2"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1EB48562"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p w14:paraId="0E6DB43B"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3.</w:t>
            </w:r>
            <w:r w:rsidRPr="006A56AE">
              <w:rPr>
                <w:rFonts w:ascii="Arial" w:eastAsia="標楷體" w:hAnsi="Arial" w:hint="eastAsia"/>
                <w:color w:val="000000"/>
                <w:sz w:val="20"/>
              </w:rPr>
              <w:t>必要時詢問本局飛測小組意見</w:t>
            </w:r>
          </w:p>
        </w:tc>
      </w:tr>
      <w:tr w:rsidR="00050920" w:rsidRPr="006A56AE" w14:paraId="38621501" w14:textId="77777777" w:rsidTr="001F6AE2">
        <w:tblPrEx>
          <w:tblLook w:val="04A0" w:firstRow="1" w:lastRow="0" w:firstColumn="1" w:lastColumn="0" w:noHBand="0" w:noVBand="1"/>
        </w:tblPrEx>
        <w:trPr>
          <w:trHeight w:val="1188"/>
        </w:trPr>
        <w:tc>
          <w:tcPr>
            <w:tcW w:w="1195" w:type="dxa"/>
            <w:tcBorders>
              <w:top w:val="nil"/>
              <w:left w:val="single" w:sz="8" w:space="0" w:color="000000"/>
              <w:bottom w:val="single" w:sz="8" w:space="0" w:color="000000"/>
              <w:right w:val="nil"/>
            </w:tcBorders>
            <w:shd w:val="clear" w:color="auto" w:fill="auto"/>
            <w:hideMark/>
          </w:tcPr>
          <w:p w14:paraId="456DB0D2" w14:textId="77777777" w:rsidR="00050920" w:rsidRPr="006A56AE" w:rsidRDefault="00050920" w:rsidP="00050920">
            <w:pPr>
              <w:rPr>
                <w:rFonts w:ascii="Arial" w:eastAsia="標楷體" w:hAnsi="Arial"/>
                <w:color w:val="000000"/>
                <w:sz w:val="20"/>
              </w:rPr>
            </w:pPr>
            <w:r w:rsidRPr="006A56AE">
              <w:rPr>
                <w:rFonts w:ascii="Arial" w:eastAsia="標楷體" w:hAnsi="Arial" w:hint="eastAsia"/>
                <w:color w:val="000000"/>
                <w:sz w:val="20"/>
              </w:rPr>
              <w:t>6.2.5.9</w:t>
            </w:r>
          </w:p>
        </w:tc>
        <w:tc>
          <w:tcPr>
            <w:tcW w:w="4099" w:type="dxa"/>
            <w:tcBorders>
              <w:top w:val="nil"/>
              <w:left w:val="nil"/>
              <w:bottom w:val="single" w:sz="8" w:space="0" w:color="000000"/>
              <w:right w:val="single" w:sz="8" w:space="0" w:color="000000"/>
            </w:tcBorders>
            <w:shd w:val="clear" w:color="auto" w:fill="auto"/>
            <w:hideMark/>
          </w:tcPr>
          <w:p w14:paraId="1C254880" w14:textId="77777777" w:rsidR="00050920" w:rsidRPr="006A56AE" w:rsidRDefault="00050920" w:rsidP="00050920">
            <w:pPr>
              <w:spacing w:line="280" w:lineRule="exact"/>
              <w:jc w:val="both"/>
              <w:rPr>
                <w:rFonts w:ascii="Arial" w:eastAsia="標楷體" w:hAnsi="Arial"/>
                <w:color w:val="000000"/>
                <w:sz w:val="20"/>
              </w:rPr>
            </w:pPr>
            <w:r w:rsidRPr="006A56AE">
              <w:rPr>
                <w:rFonts w:ascii="Arial" w:eastAsia="標楷體" w:hAnsi="Arial" w:hint="eastAsia"/>
                <w:color w:val="000000"/>
                <w:sz w:val="20"/>
              </w:rPr>
              <w:t>當採用</w:t>
            </w:r>
            <w:r w:rsidRPr="006A56AE">
              <w:rPr>
                <w:rFonts w:ascii="Arial" w:eastAsia="標楷體" w:hAnsi="Arial" w:hint="eastAsia"/>
                <w:color w:val="000000"/>
                <w:sz w:val="20"/>
              </w:rPr>
              <w:t>B</w:t>
            </w:r>
            <w:r w:rsidRPr="006A56AE">
              <w:rPr>
                <w:rFonts w:ascii="Arial" w:eastAsia="標楷體" w:hAnsi="Arial" w:hint="eastAsia"/>
                <w:color w:val="000000"/>
                <w:sz w:val="20"/>
              </w:rPr>
              <w:t>型高強度障礙燈時，應設置在下列三層：</w:t>
            </w:r>
            <w:r w:rsidRPr="006A56AE">
              <w:rPr>
                <w:rFonts w:ascii="Arial" w:eastAsia="標楷體" w:hAnsi="Arial" w:hint="eastAsia"/>
                <w:color w:val="000000"/>
                <w:sz w:val="20"/>
              </w:rPr>
              <w:br/>
            </w:r>
            <w:r w:rsidRPr="006A56AE">
              <w:rPr>
                <w:rFonts w:ascii="Arial" w:eastAsia="標楷體" w:hAnsi="Arial" w:hint="eastAsia"/>
                <w:color w:val="000000"/>
                <w:sz w:val="20"/>
              </w:rPr>
              <w:t>¾─塔之頂部</w:t>
            </w:r>
            <w:r w:rsidRPr="006A56AE">
              <w:rPr>
                <w:rFonts w:ascii="Arial" w:eastAsia="標楷體" w:hAnsi="Arial" w:hint="eastAsia"/>
                <w:color w:val="000000"/>
                <w:sz w:val="20"/>
              </w:rPr>
              <w:br/>
            </w:r>
            <w:r w:rsidRPr="006A56AE">
              <w:rPr>
                <w:rFonts w:ascii="Arial" w:eastAsia="標楷體" w:hAnsi="Arial" w:hint="eastAsia"/>
                <w:color w:val="000000"/>
                <w:sz w:val="20"/>
              </w:rPr>
              <w:t>¾─相當於電線或電纜最低垂點高度之部位</w:t>
            </w:r>
            <w:r w:rsidRPr="006A56AE">
              <w:rPr>
                <w:rFonts w:ascii="Arial" w:eastAsia="標楷體" w:hAnsi="Arial" w:hint="eastAsia"/>
                <w:color w:val="000000"/>
                <w:sz w:val="20"/>
              </w:rPr>
              <w:br/>
            </w:r>
            <w:r w:rsidRPr="006A56AE">
              <w:rPr>
                <w:rFonts w:ascii="Arial" w:eastAsia="標楷體" w:hAnsi="Arial" w:hint="eastAsia"/>
                <w:color w:val="000000"/>
                <w:sz w:val="20"/>
              </w:rPr>
              <w:t>¾─大約位於上述兩層之中間部位</w:t>
            </w:r>
          </w:p>
        </w:tc>
        <w:tc>
          <w:tcPr>
            <w:tcW w:w="794" w:type="dxa"/>
            <w:tcBorders>
              <w:top w:val="nil"/>
              <w:left w:val="nil"/>
              <w:bottom w:val="single" w:sz="8" w:space="0" w:color="000000"/>
              <w:right w:val="single" w:sz="8" w:space="0" w:color="000000"/>
            </w:tcBorders>
            <w:shd w:val="clear" w:color="auto" w:fill="auto"/>
            <w:vAlign w:val="center"/>
            <w:hideMark/>
          </w:tcPr>
          <w:p w14:paraId="5D5B12AA" w14:textId="77777777" w:rsidR="00050920" w:rsidRPr="006A56AE" w:rsidRDefault="00050920" w:rsidP="00050920">
            <w:pPr>
              <w:spacing w:line="240" w:lineRule="exact"/>
              <w:jc w:val="center"/>
              <w:rPr>
                <w:rFonts w:ascii="Arial" w:eastAsia="標楷體" w:hAnsi="Arial"/>
              </w:rPr>
            </w:pPr>
          </w:p>
        </w:tc>
        <w:tc>
          <w:tcPr>
            <w:tcW w:w="2386" w:type="dxa"/>
            <w:tcBorders>
              <w:top w:val="nil"/>
              <w:left w:val="nil"/>
              <w:bottom w:val="single" w:sz="8" w:space="0" w:color="000000"/>
              <w:right w:val="single" w:sz="8" w:space="0" w:color="000000"/>
            </w:tcBorders>
            <w:shd w:val="clear" w:color="auto" w:fill="auto"/>
            <w:hideMark/>
          </w:tcPr>
          <w:p w14:paraId="09E7FE7E" w14:textId="77777777" w:rsidR="00D71189"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1.</w:t>
            </w:r>
            <w:r w:rsidRPr="006A56AE">
              <w:rPr>
                <w:rFonts w:ascii="Arial" w:eastAsia="標楷體" w:hAnsi="Arial" w:hint="eastAsia"/>
                <w:color w:val="000000"/>
                <w:sz w:val="20"/>
              </w:rPr>
              <w:t>現場檢視確認</w:t>
            </w:r>
          </w:p>
          <w:p w14:paraId="241AEF7B" w14:textId="77777777" w:rsidR="00050920" w:rsidRPr="006A56AE" w:rsidRDefault="00050920" w:rsidP="00D71189">
            <w:pPr>
              <w:spacing w:line="280" w:lineRule="exact"/>
              <w:jc w:val="both"/>
              <w:rPr>
                <w:rFonts w:ascii="Arial" w:eastAsia="標楷體" w:hAnsi="Arial"/>
                <w:color w:val="000000"/>
                <w:sz w:val="20"/>
              </w:rPr>
            </w:pPr>
            <w:r w:rsidRPr="006A56AE">
              <w:rPr>
                <w:rFonts w:ascii="Arial" w:eastAsia="標楷體" w:hAnsi="Arial" w:hint="eastAsia"/>
                <w:color w:val="000000"/>
                <w:sz w:val="20"/>
              </w:rPr>
              <w:t>2.</w:t>
            </w:r>
            <w:r w:rsidRPr="006A56AE">
              <w:rPr>
                <w:rFonts w:ascii="Arial" w:eastAsia="標楷體" w:hAnsi="Arial" w:hint="eastAsia"/>
                <w:color w:val="000000"/>
                <w:sz w:val="20"/>
              </w:rPr>
              <w:t>請相關人員說明並提供相關佐證資料</w:t>
            </w:r>
          </w:p>
        </w:tc>
      </w:tr>
    </w:tbl>
    <w:p w14:paraId="25CCA09B" w14:textId="77777777" w:rsidR="00626B87" w:rsidRPr="006A56AE" w:rsidRDefault="00626B87">
      <w:pPr>
        <w:rPr>
          <w:rFonts w:ascii="Arial" w:eastAsia="標楷體" w:hAnsi="Arial"/>
        </w:rPr>
        <w:sectPr w:rsidR="00626B87" w:rsidRPr="006A56AE" w:rsidSect="0040514B">
          <w:pgSz w:w="11906" w:h="16838"/>
          <w:pgMar w:top="1440" w:right="1800" w:bottom="1440" w:left="1800" w:header="851" w:footer="992" w:gutter="0"/>
          <w:cols w:space="425"/>
          <w:docGrid w:type="lines" w:linePitch="360"/>
        </w:sectPr>
      </w:pPr>
    </w:p>
    <w:tbl>
      <w:tblPr>
        <w:tblW w:w="8500" w:type="dxa"/>
        <w:tblInd w:w="-5" w:type="dxa"/>
        <w:tblLook w:val="0000" w:firstRow="0" w:lastRow="0" w:firstColumn="0" w:lastColumn="0" w:noHBand="0" w:noVBand="0"/>
      </w:tblPr>
      <w:tblGrid>
        <w:gridCol w:w="1176"/>
        <w:gridCol w:w="18"/>
        <w:gridCol w:w="4122"/>
        <w:gridCol w:w="797"/>
        <w:gridCol w:w="2387"/>
      </w:tblGrid>
      <w:tr w:rsidR="00626B87" w:rsidRPr="006A56AE" w14:paraId="24967FFF" w14:textId="77777777" w:rsidTr="008E0981">
        <w:trPr>
          <w:cantSplit/>
          <w:trHeight w:val="589"/>
          <w:tblHeader/>
        </w:trPr>
        <w:tc>
          <w:tcPr>
            <w:tcW w:w="850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3A1A99" w14:textId="77777777" w:rsidR="00626B87" w:rsidRPr="006A56AE" w:rsidRDefault="00626B87" w:rsidP="004B1575">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Pr="006A56AE">
              <w:rPr>
                <w:rFonts w:ascii="Arial" w:eastAsia="標楷體" w:hAnsi="Arial" w:cs="Arial"/>
                <w:b/>
                <w:color w:val="000000"/>
                <w:sz w:val="36"/>
                <w:szCs w:val="36"/>
              </w:rPr>
              <w:t>機場檢查表</w:t>
            </w:r>
          </w:p>
          <w:p w14:paraId="6E1B3393" w14:textId="31D83CDF" w:rsidR="00626B87" w:rsidRPr="006A56AE" w:rsidRDefault="00626B87" w:rsidP="004B1575">
            <w:pPr>
              <w:spacing w:line="360" w:lineRule="exact"/>
              <w:jc w:val="center"/>
              <w:rPr>
                <w:rFonts w:ascii="Arial" w:eastAsia="標楷體" w:hAnsi="Arial" w:cs="Arial"/>
                <w:b/>
                <w:sz w:val="36"/>
                <w:szCs w:val="36"/>
              </w:rPr>
            </w:pPr>
            <w:r w:rsidRPr="006A56AE">
              <w:rPr>
                <w:rFonts w:ascii="Arial" w:eastAsia="標楷體" w:hAnsi="Arial" w:cs="Arial" w:hint="eastAsia"/>
                <w:b/>
                <w:sz w:val="36"/>
                <w:szCs w:val="36"/>
              </w:rPr>
              <w:t>(</w:t>
            </w:r>
            <w:r w:rsidR="003B726A" w:rsidRPr="006A56AE">
              <w:rPr>
                <w:rFonts w:ascii="Arial" w:eastAsia="標楷體" w:hAnsi="Arial" w:cs="Arial" w:hint="eastAsia"/>
                <w:b/>
                <w:sz w:val="36"/>
                <w:szCs w:val="36"/>
              </w:rPr>
              <w:t>標示限制使用區域之</w:t>
            </w:r>
            <w:proofErr w:type="gramStart"/>
            <w:r w:rsidR="003B726A" w:rsidRPr="006A56AE">
              <w:rPr>
                <w:rFonts w:ascii="Arial" w:eastAsia="標楷體" w:hAnsi="Arial" w:cs="Arial" w:hint="eastAsia"/>
                <w:b/>
                <w:sz w:val="36"/>
                <w:szCs w:val="36"/>
              </w:rPr>
              <w:t>目視助航</w:t>
            </w:r>
            <w:proofErr w:type="gramEnd"/>
            <w:r w:rsidR="003B726A" w:rsidRPr="006A56AE">
              <w:rPr>
                <w:rFonts w:ascii="Arial" w:eastAsia="標楷體" w:hAnsi="Arial" w:cs="Arial" w:hint="eastAsia"/>
                <w:b/>
                <w:sz w:val="36"/>
                <w:szCs w:val="36"/>
              </w:rPr>
              <w:t>設施</w:t>
            </w:r>
            <w:r w:rsidRPr="006A56AE">
              <w:rPr>
                <w:rFonts w:ascii="Arial" w:eastAsia="標楷體" w:hAnsi="Arial" w:cs="Arial" w:hint="eastAsia"/>
                <w:b/>
                <w:sz w:val="36"/>
                <w:szCs w:val="36"/>
              </w:rPr>
              <w:t>)</w:t>
            </w:r>
          </w:p>
        </w:tc>
      </w:tr>
      <w:tr w:rsidR="00626B87" w:rsidRPr="006A56AE" w14:paraId="6FECD7BE" w14:textId="77777777" w:rsidTr="008E0981">
        <w:trPr>
          <w:cantSplit/>
          <w:trHeight w:val="20"/>
          <w:tblHeader/>
        </w:trPr>
        <w:tc>
          <w:tcPr>
            <w:tcW w:w="850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CB91B33" w14:textId="77777777" w:rsidR="00626B87" w:rsidRPr="006A56AE" w:rsidRDefault="00626B8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24554AE5" w14:textId="6294DEF9" w:rsidR="00626B87" w:rsidRPr="006A56AE" w:rsidRDefault="00626B8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檢查參考標準：民用機場設計暨運作規範</w:t>
            </w:r>
            <w:r w:rsidRPr="006A56AE">
              <w:rPr>
                <w:rFonts w:ascii="Arial" w:eastAsia="標楷體" w:hAnsi="Arial" w:cs="Arial"/>
                <w:color w:val="000000"/>
                <w:sz w:val="20"/>
                <w:szCs w:val="20"/>
              </w:rPr>
              <w:t>(</w:t>
            </w:r>
            <w:r w:rsidR="00EC67A4" w:rsidRPr="00EC67A4">
              <w:rPr>
                <w:rFonts w:ascii="Arial" w:eastAsia="標楷體" w:hAnsi="Arial" w:cs="Arial" w:hint="eastAsia"/>
                <w:color w:val="000000"/>
                <w:sz w:val="20"/>
                <w:szCs w:val="20"/>
              </w:rPr>
              <w:t>11</w:t>
            </w:r>
            <w:r w:rsidR="00B430BE">
              <w:rPr>
                <w:rFonts w:ascii="Arial" w:eastAsia="標楷體" w:hAnsi="Arial" w:cs="Arial" w:hint="eastAsia"/>
                <w:color w:val="000000"/>
                <w:sz w:val="20"/>
                <w:szCs w:val="20"/>
              </w:rPr>
              <w:t>5</w:t>
            </w:r>
            <w:r w:rsidR="00EC67A4" w:rsidRPr="00EC67A4">
              <w:rPr>
                <w:rFonts w:ascii="Arial" w:eastAsia="標楷體" w:hAnsi="Arial" w:cs="Arial" w:hint="eastAsia"/>
                <w:color w:val="000000"/>
                <w:sz w:val="20"/>
                <w:szCs w:val="20"/>
              </w:rPr>
              <w:t>.</w:t>
            </w:r>
            <w:r w:rsidR="00B430BE">
              <w:rPr>
                <w:rFonts w:ascii="Arial" w:eastAsia="標楷體" w:hAnsi="Arial" w:cs="Arial" w:hint="eastAsia"/>
                <w:color w:val="000000"/>
                <w:sz w:val="20"/>
                <w:szCs w:val="20"/>
              </w:rPr>
              <w:t>4</w:t>
            </w:r>
            <w:r w:rsidR="00EC67A4" w:rsidRPr="00EC67A4">
              <w:rPr>
                <w:rFonts w:ascii="Arial" w:eastAsia="標楷體" w:hAnsi="Arial" w:cs="Arial" w:hint="eastAsia"/>
                <w:color w:val="000000"/>
                <w:sz w:val="20"/>
                <w:szCs w:val="20"/>
              </w:rPr>
              <w:t>.30</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參考代碼：</w:t>
            </w:r>
          </w:p>
          <w:p w14:paraId="77270516" w14:textId="77777777" w:rsidR="00626B87" w:rsidRPr="006A56AE" w:rsidRDefault="00626B8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　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 xml:space="preserve">未檢查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sidRPr="006A56AE">
              <w:rPr>
                <w:rFonts w:ascii="Arial" w:eastAsia="標楷體" w:hAnsi="Arial" w:cs="Arial"/>
                <w:color w:val="000000"/>
                <w:sz w:val="20"/>
                <w:szCs w:val="20"/>
              </w:rPr>
              <w:t>I=Information</w:t>
            </w:r>
          </w:p>
          <w:p w14:paraId="2EFB0B4A" w14:textId="77777777" w:rsidR="00626B87" w:rsidRPr="006A56AE" w:rsidRDefault="00626B87"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626B87" w:rsidRPr="006A56AE" w14:paraId="598B2782" w14:textId="77777777" w:rsidTr="008F483B">
        <w:trPr>
          <w:cantSplit/>
          <w:trHeight w:val="20"/>
          <w:tblHeader/>
        </w:trPr>
        <w:tc>
          <w:tcPr>
            <w:tcW w:w="1194" w:type="dxa"/>
            <w:gridSpan w:val="2"/>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6C1D8743" w14:textId="77777777" w:rsidR="00626B87" w:rsidRPr="006A56AE" w:rsidRDefault="00626B87" w:rsidP="004B1575">
            <w:pPr>
              <w:spacing w:line="240" w:lineRule="exact"/>
              <w:rPr>
                <w:rFonts w:ascii="Arial" w:eastAsia="標楷體" w:hAnsi="Arial" w:cs="Arial"/>
              </w:rPr>
            </w:pPr>
          </w:p>
        </w:tc>
        <w:tc>
          <w:tcPr>
            <w:tcW w:w="4122" w:type="dxa"/>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43DAFD44" w14:textId="77777777" w:rsidR="00626B87" w:rsidRPr="006A56AE" w:rsidRDefault="00626B87" w:rsidP="004B1575">
            <w:pPr>
              <w:spacing w:line="240" w:lineRule="exact"/>
              <w:rPr>
                <w:rFonts w:ascii="Arial" w:eastAsia="標楷體" w:hAnsi="Arial" w:cs="Arial"/>
              </w:rPr>
            </w:pPr>
            <w:r w:rsidRPr="006A56AE">
              <w:rPr>
                <w:rFonts w:ascii="Arial" w:eastAsia="標楷體" w:hAnsi="Arial" w:cs="Arial"/>
                <w:color w:val="000000"/>
              </w:rPr>
              <w:t xml:space="preserve">　　項　　　　　　　　　　目</w:t>
            </w:r>
          </w:p>
        </w:tc>
        <w:tc>
          <w:tcPr>
            <w:tcW w:w="797"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4332F125" w14:textId="77777777" w:rsidR="00626B87" w:rsidRPr="006A56AE" w:rsidRDefault="00626B87" w:rsidP="004B1575">
            <w:pPr>
              <w:spacing w:line="240" w:lineRule="exact"/>
              <w:jc w:val="center"/>
              <w:rPr>
                <w:rFonts w:ascii="Arial" w:eastAsia="標楷體" w:hAnsi="Arial" w:cs="Arial"/>
              </w:rPr>
            </w:pPr>
            <w:r w:rsidRPr="006A56AE">
              <w:rPr>
                <w:rFonts w:ascii="Arial" w:eastAsia="標楷體" w:hAnsi="Arial" w:cs="Arial"/>
                <w:color w:val="000000"/>
              </w:rPr>
              <w:t>評比</w:t>
            </w:r>
          </w:p>
        </w:tc>
        <w:tc>
          <w:tcPr>
            <w:tcW w:w="2387"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1459F14F" w14:textId="77777777" w:rsidR="00626B87" w:rsidRPr="006A56AE" w:rsidRDefault="00626B87" w:rsidP="004B1575">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952FAD" w:rsidRPr="006A56AE" w14:paraId="451323AF" w14:textId="77777777" w:rsidTr="00EF1288">
        <w:tblPrEx>
          <w:tblCellMar>
            <w:left w:w="28" w:type="dxa"/>
            <w:right w:w="28" w:type="dxa"/>
          </w:tblCellMar>
          <w:tblLook w:val="04A0" w:firstRow="1" w:lastRow="0" w:firstColumn="1" w:lastColumn="0" w:noHBand="0" w:noVBand="1"/>
        </w:tblPrEx>
        <w:trPr>
          <w:trHeight w:val="276"/>
        </w:trPr>
        <w:tc>
          <w:tcPr>
            <w:tcW w:w="1176" w:type="dxa"/>
            <w:tcBorders>
              <w:top w:val="single" w:sz="8" w:space="0" w:color="000000"/>
              <w:left w:val="single" w:sz="8" w:space="0" w:color="000000"/>
              <w:bottom w:val="single" w:sz="8" w:space="0" w:color="000000"/>
              <w:right w:val="nil"/>
            </w:tcBorders>
            <w:shd w:val="clear" w:color="auto" w:fill="auto"/>
            <w:vAlign w:val="center"/>
            <w:hideMark/>
          </w:tcPr>
          <w:p w14:paraId="4A778ED3" w14:textId="77777777" w:rsidR="00952FAD" w:rsidRPr="006A56AE" w:rsidRDefault="00952FAD"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7.1</w:t>
            </w:r>
          </w:p>
        </w:tc>
        <w:tc>
          <w:tcPr>
            <w:tcW w:w="7324" w:type="dxa"/>
            <w:gridSpan w:val="4"/>
            <w:tcBorders>
              <w:top w:val="single" w:sz="8" w:space="0" w:color="000000"/>
              <w:left w:val="nil"/>
              <w:bottom w:val="single" w:sz="8" w:space="0" w:color="000000"/>
              <w:right w:val="single" w:sz="8" w:space="0" w:color="000000"/>
            </w:tcBorders>
            <w:shd w:val="clear" w:color="auto" w:fill="auto"/>
            <w:vAlign w:val="center"/>
            <w:hideMark/>
          </w:tcPr>
          <w:p w14:paraId="67AF245E" w14:textId="77777777" w:rsidR="00952FAD" w:rsidRPr="006A56AE" w:rsidRDefault="00952FAD" w:rsidP="00EF1288">
            <w:pPr>
              <w:spacing w:line="280" w:lineRule="exact"/>
              <w:jc w:val="both"/>
              <w:rPr>
                <w:rFonts w:ascii="Arial" w:eastAsia="標楷體" w:hAnsi="Arial" w:cs="Arial"/>
                <w:kern w:val="0"/>
                <w:sz w:val="20"/>
                <w:szCs w:val="20"/>
              </w:rPr>
            </w:pPr>
            <w:r w:rsidRPr="00624F43">
              <w:rPr>
                <w:rFonts w:ascii="Arial" w:eastAsia="標楷體" w:hAnsi="Arial" w:hint="eastAsia"/>
                <w:color w:val="000000"/>
                <w:sz w:val="20"/>
              </w:rPr>
              <w:t>關閉之跑道及滑行道或其部分</w:t>
            </w:r>
          </w:p>
        </w:tc>
      </w:tr>
      <w:tr w:rsidR="00A82C71" w:rsidRPr="006A56AE" w14:paraId="215CA4E3" w14:textId="77777777" w:rsidTr="00243CB1">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25443FA3" w14:textId="77777777" w:rsidR="00A82C71" w:rsidRPr="006A56AE" w:rsidRDefault="00A82C71" w:rsidP="00243CB1">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w:t>
            </w:r>
            <w:r>
              <w:rPr>
                <w:rFonts w:ascii="Arial" w:eastAsia="標楷體" w:hAnsi="Arial" w:cs="Arial" w:hint="eastAsia"/>
                <w:kern w:val="0"/>
                <w:sz w:val="20"/>
                <w:szCs w:val="20"/>
              </w:rPr>
              <w:t>1.1</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464A0989" w14:textId="77777777" w:rsidR="00A82C71" w:rsidRPr="002D1008" w:rsidRDefault="00A82C71" w:rsidP="00243CB1">
            <w:pPr>
              <w:spacing w:line="280" w:lineRule="exact"/>
              <w:jc w:val="both"/>
              <w:rPr>
                <w:rFonts w:ascii="Arial" w:eastAsia="標楷體" w:hAnsi="Arial" w:cs="Arial"/>
                <w:kern w:val="0"/>
                <w:sz w:val="20"/>
                <w:szCs w:val="20"/>
              </w:rPr>
            </w:pPr>
            <w:r w:rsidRPr="002D1008">
              <w:rPr>
                <w:rFonts w:ascii="Arial" w:eastAsia="標楷體" w:hAnsi="Arial"/>
                <w:color w:val="000000"/>
                <w:sz w:val="20"/>
              </w:rPr>
              <w:t>概述</w:t>
            </w:r>
          </w:p>
        </w:tc>
      </w:tr>
      <w:tr w:rsidR="008E0981" w:rsidRPr="006A56AE" w14:paraId="0CCC5006" w14:textId="77777777" w:rsidTr="00282B85">
        <w:tblPrEx>
          <w:tblCellMar>
            <w:left w:w="28" w:type="dxa"/>
            <w:right w:w="28" w:type="dxa"/>
          </w:tblCellMar>
          <w:tblLook w:val="04A0" w:firstRow="1" w:lastRow="0" w:firstColumn="1" w:lastColumn="0" w:noHBand="0" w:noVBand="1"/>
        </w:tblPrEx>
        <w:trPr>
          <w:trHeight w:val="552"/>
        </w:trPr>
        <w:tc>
          <w:tcPr>
            <w:tcW w:w="1176" w:type="dxa"/>
            <w:tcBorders>
              <w:top w:val="nil"/>
              <w:left w:val="single" w:sz="8" w:space="0" w:color="000000"/>
              <w:bottom w:val="single" w:sz="8" w:space="0" w:color="000000"/>
              <w:right w:val="nil"/>
            </w:tcBorders>
            <w:shd w:val="clear" w:color="auto" w:fill="auto"/>
            <w:hideMark/>
          </w:tcPr>
          <w:p w14:paraId="55095042" w14:textId="75EA31B2" w:rsidR="008E0981" w:rsidRPr="006A56AE" w:rsidRDefault="008E0981" w:rsidP="008E0981">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sidR="00967FBC">
              <w:rPr>
                <w:rFonts w:ascii="Arial" w:eastAsia="標楷體" w:hAnsi="Arial" w:cs="Arial" w:hint="eastAsia"/>
                <w:kern w:val="0"/>
                <w:sz w:val="20"/>
                <w:szCs w:val="20"/>
              </w:rPr>
              <w:t>1.1</w:t>
            </w:r>
          </w:p>
        </w:tc>
        <w:tc>
          <w:tcPr>
            <w:tcW w:w="4140" w:type="dxa"/>
            <w:gridSpan w:val="2"/>
            <w:tcBorders>
              <w:top w:val="nil"/>
              <w:left w:val="nil"/>
              <w:bottom w:val="single" w:sz="8" w:space="0" w:color="000000"/>
              <w:right w:val="single" w:sz="8" w:space="0" w:color="000000"/>
            </w:tcBorders>
            <w:shd w:val="clear" w:color="auto" w:fill="auto"/>
            <w:hideMark/>
          </w:tcPr>
          <w:p w14:paraId="6158DC5A" w14:textId="77777777" w:rsidR="008E0981" w:rsidRPr="00624F43" w:rsidRDefault="008E0981" w:rsidP="00624F43">
            <w:pPr>
              <w:spacing w:line="280" w:lineRule="exact"/>
              <w:jc w:val="both"/>
              <w:rPr>
                <w:rFonts w:ascii="Arial" w:eastAsia="標楷體" w:hAnsi="Arial"/>
                <w:color w:val="000000"/>
                <w:sz w:val="20"/>
              </w:rPr>
            </w:pPr>
            <w:r w:rsidRPr="00624F43">
              <w:rPr>
                <w:rFonts w:ascii="Arial" w:eastAsia="標楷體" w:hAnsi="Arial" w:hint="eastAsia"/>
                <w:color w:val="000000"/>
                <w:sz w:val="20"/>
              </w:rPr>
              <w:t>跑、滑行道（全部或部分）永久關閉時，應除去該關閉部分之原有標線。</w:t>
            </w:r>
          </w:p>
        </w:tc>
        <w:tc>
          <w:tcPr>
            <w:tcW w:w="797" w:type="dxa"/>
            <w:tcBorders>
              <w:top w:val="nil"/>
              <w:left w:val="nil"/>
              <w:bottom w:val="single" w:sz="8" w:space="0" w:color="000000"/>
              <w:right w:val="single" w:sz="8" w:space="0" w:color="000000"/>
            </w:tcBorders>
            <w:shd w:val="clear" w:color="auto" w:fill="auto"/>
            <w:vAlign w:val="center"/>
          </w:tcPr>
          <w:p w14:paraId="290A4383" w14:textId="77777777" w:rsidR="008E0981" w:rsidRPr="006A56AE" w:rsidRDefault="008E0981" w:rsidP="008E098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hideMark/>
          </w:tcPr>
          <w:p w14:paraId="09CCB1C4" w14:textId="77777777" w:rsidR="008E0981" w:rsidRPr="006A56AE" w:rsidRDefault="008E0981" w:rsidP="000005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8E0981" w:rsidRPr="006A56AE" w14:paraId="679BB1A4" w14:textId="77777777" w:rsidTr="00282B85">
        <w:tblPrEx>
          <w:tblCellMar>
            <w:left w:w="28" w:type="dxa"/>
            <w:right w:w="28" w:type="dxa"/>
          </w:tblCellMar>
          <w:tblLook w:val="04A0" w:firstRow="1" w:lastRow="0" w:firstColumn="1" w:lastColumn="0" w:noHBand="0" w:noVBand="1"/>
        </w:tblPrEx>
        <w:trPr>
          <w:trHeight w:val="552"/>
        </w:trPr>
        <w:tc>
          <w:tcPr>
            <w:tcW w:w="1176" w:type="dxa"/>
            <w:tcBorders>
              <w:top w:val="nil"/>
              <w:left w:val="single" w:sz="8" w:space="0" w:color="000000"/>
              <w:bottom w:val="single" w:sz="8" w:space="0" w:color="000000"/>
              <w:right w:val="nil"/>
            </w:tcBorders>
            <w:shd w:val="clear" w:color="auto" w:fill="auto"/>
            <w:hideMark/>
          </w:tcPr>
          <w:p w14:paraId="1526A2EA" w14:textId="34816470" w:rsidR="008E0981" w:rsidRPr="006A56AE" w:rsidRDefault="008E0981" w:rsidP="008E0981">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sidR="00967FBC">
              <w:rPr>
                <w:rFonts w:ascii="Arial" w:eastAsia="標楷體" w:hAnsi="Arial" w:cs="Arial" w:hint="eastAsia"/>
                <w:kern w:val="0"/>
                <w:sz w:val="20"/>
                <w:szCs w:val="20"/>
              </w:rPr>
              <w:t>1.2</w:t>
            </w:r>
          </w:p>
        </w:tc>
        <w:tc>
          <w:tcPr>
            <w:tcW w:w="4140" w:type="dxa"/>
            <w:gridSpan w:val="2"/>
            <w:tcBorders>
              <w:top w:val="nil"/>
              <w:left w:val="nil"/>
              <w:bottom w:val="single" w:sz="8" w:space="0" w:color="000000"/>
              <w:right w:val="single" w:sz="8" w:space="0" w:color="000000"/>
            </w:tcBorders>
            <w:shd w:val="clear" w:color="auto" w:fill="auto"/>
            <w:hideMark/>
          </w:tcPr>
          <w:p w14:paraId="0644AF59" w14:textId="23B9341B" w:rsidR="008E0981" w:rsidRPr="00624F43" w:rsidRDefault="008E0981" w:rsidP="00624F43">
            <w:pPr>
              <w:spacing w:line="280" w:lineRule="exact"/>
              <w:jc w:val="both"/>
              <w:rPr>
                <w:rFonts w:ascii="Arial" w:eastAsia="標楷體" w:hAnsi="Arial"/>
                <w:color w:val="000000"/>
                <w:sz w:val="20"/>
              </w:rPr>
            </w:pPr>
            <w:r w:rsidRPr="00624F43">
              <w:rPr>
                <w:rFonts w:ascii="Arial" w:eastAsia="標楷體" w:hAnsi="Arial" w:hint="eastAsia"/>
                <w:color w:val="000000"/>
                <w:sz w:val="20"/>
              </w:rPr>
              <w:t>除為維護目的所需，關閉之跑、滑行道（全部或部分）之燈光</w:t>
            </w:r>
            <w:r w:rsidR="00F85EF0" w:rsidRPr="00F85EF0">
              <w:rPr>
                <w:rFonts w:ascii="Arial" w:eastAsia="標楷體" w:hAnsi="Arial" w:hint="eastAsia"/>
                <w:color w:val="000000"/>
                <w:sz w:val="20"/>
                <w:u w:val="single"/>
              </w:rPr>
              <w:t>系統</w:t>
            </w:r>
            <w:r w:rsidRPr="00624F43">
              <w:rPr>
                <w:rFonts w:ascii="Arial" w:eastAsia="標楷體" w:hAnsi="Arial" w:hint="eastAsia"/>
                <w:color w:val="000000"/>
                <w:sz w:val="20"/>
              </w:rPr>
              <w:t>不應開啟。</w:t>
            </w:r>
          </w:p>
        </w:tc>
        <w:tc>
          <w:tcPr>
            <w:tcW w:w="797" w:type="dxa"/>
            <w:tcBorders>
              <w:top w:val="nil"/>
              <w:left w:val="nil"/>
              <w:bottom w:val="single" w:sz="8" w:space="0" w:color="000000"/>
              <w:right w:val="single" w:sz="8" w:space="0" w:color="000000"/>
            </w:tcBorders>
            <w:shd w:val="clear" w:color="auto" w:fill="auto"/>
            <w:vAlign w:val="center"/>
          </w:tcPr>
          <w:p w14:paraId="14078FA0" w14:textId="77777777" w:rsidR="008E0981" w:rsidRPr="006A56AE" w:rsidRDefault="008E0981" w:rsidP="008E098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hideMark/>
          </w:tcPr>
          <w:p w14:paraId="011D99A3" w14:textId="77777777" w:rsidR="008E0981" w:rsidRPr="006A56AE" w:rsidRDefault="008E0981" w:rsidP="000005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8E0981" w:rsidRPr="006A56AE" w14:paraId="4448F7F2" w14:textId="77777777" w:rsidTr="00282B85">
        <w:tblPrEx>
          <w:tblCellMar>
            <w:left w:w="28" w:type="dxa"/>
            <w:right w:w="28" w:type="dxa"/>
          </w:tblCellMar>
          <w:tblLook w:val="04A0" w:firstRow="1" w:lastRow="0" w:firstColumn="1" w:lastColumn="0" w:noHBand="0" w:noVBand="1"/>
        </w:tblPrEx>
        <w:trPr>
          <w:trHeight w:val="1104"/>
        </w:trPr>
        <w:tc>
          <w:tcPr>
            <w:tcW w:w="1176" w:type="dxa"/>
            <w:tcBorders>
              <w:top w:val="nil"/>
              <w:left w:val="single" w:sz="8" w:space="0" w:color="000000"/>
              <w:bottom w:val="single" w:sz="8" w:space="0" w:color="000000"/>
              <w:right w:val="nil"/>
            </w:tcBorders>
            <w:shd w:val="clear" w:color="auto" w:fill="auto"/>
            <w:hideMark/>
          </w:tcPr>
          <w:p w14:paraId="5AFADFF5" w14:textId="62F6F061" w:rsidR="008E0981" w:rsidRPr="006A56AE" w:rsidRDefault="008E0981" w:rsidP="008E0981">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sidR="00A82C71">
              <w:rPr>
                <w:rFonts w:ascii="Arial" w:eastAsia="標楷體" w:hAnsi="Arial" w:cs="Arial" w:hint="eastAsia"/>
                <w:kern w:val="0"/>
                <w:sz w:val="20"/>
                <w:szCs w:val="20"/>
              </w:rPr>
              <w:t>1.3</w:t>
            </w:r>
          </w:p>
        </w:tc>
        <w:tc>
          <w:tcPr>
            <w:tcW w:w="4140" w:type="dxa"/>
            <w:gridSpan w:val="2"/>
            <w:tcBorders>
              <w:top w:val="nil"/>
              <w:left w:val="nil"/>
              <w:bottom w:val="single" w:sz="8" w:space="0" w:color="000000"/>
              <w:right w:val="single" w:sz="8" w:space="0" w:color="000000"/>
            </w:tcBorders>
            <w:shd w:val="clear" w:color="auto" w:fill="auto"/>
            <w:hideMark/>
          </w:tcPr>
          <w:p w14:paraId="656E9736" w14:textId="3670B552" w:rsidR="008E0981" w:rsidRPr="002D1008" w:rsidRDefault="00A82C71" w:rsidP="00624F43">
            <w:pPr>
              <w:spacing w:line="280" w:lineRule="exact"/>
              <w:jc w:val="both"/>
              <w:rPr>
                <w:rFonts w:ascii="Arial" w:eastAsia="標楷體" w:hAnsi="Arial"/>
                <w:color w:val="000000"/>
                <w:sz w:val="20"/>
              </w:rPr>
            </w:pPr>
            <w:r w:rsidRPr="002D1008">
              <w:rPr>
                <w:rFonts w:ascii="Arial" w:eastAsia="標楷體" w:hAnsi="Arial" w:hint="eastAsia"/>
                <w:color w:val="000000"/>
                <w:sz w:val="20"/>
              </w:rPr>
              <w:t>除</w:t>
            </w:r>
            <w:r w:rsidRPr="002D1008">
              <w:rPr>
                <w:rFonts w:ascii="Arial" w:eastAsia="標楷體" w:hAnsi="Arial" w:hint="eastAsia"/>
                <w:color w:val="000000"/>
                <w:sz w:val="20"/>
              </w:rPr>
              <w:t>7.1.2</w:t>
            </w:r>
            <w:r w:rsidRPr="002D1008">
              <w:rPr>
                <w:rFonts w:ascii="Arial" w:eastAsia="標楷體" w:hAnsi="Arial" w:hint="eastAsia"/>
                <w:color w:val="000000"/>
                <w:sz w:val="20"/>
              </w:rPr>
              <w:t>及</w:t>
            </w:r>
            <w:r w:rsidRPr="002D1008">
              <w:rPr>
                <w:rFonts w:ascii="Arial" w:eastAsia="標楷體" w:hAnsi="Arial" w:hint="eastAsia"/>
                <w:color w:val="000000"/>
                <w:sz w:val="20"/>
              </w:rPr>
              <w:t>7.1.3</w:t>
            </w:r>
            <w:r w:rsidRPr="002D1008">
              <w:rPr>
                <w:rFonts w:ascii="Arial" w:eastAsia="標楷體" w:hAnsi="Arial" w:hint="eastAsia"/>
                <w:color w:val="000000"/>
                <w:sz w:val="20"/>
              </w:rPr>
              <w:t>節</w:t>
            </w:r>
            <w:proofErr w:type="gramStart"/>
            <w:r w:rsidRPr="002D1008">
              <w:rPr>
                <w:rFonts w:ascii="Arial" w:eastAsia="標楷體" w:hAnsi="Arial" w:hint="eastAsia"/>
                <w:color w:val="000000"/>
                <w:sz w:val="20"/>
              </w:rPr>
              <w:t>所述外</w:t>
            </w:r>
            <w:proofErr w:type="gramEnd"/>
            <w:r w:rsidRPr="002D1008">
              <w:rPr>
                <w:rFonts w:ascii="Arial" w:eastAsia="標楷體" w:hAnsi="Arial" w:hint="eastAsia"/>
                <w:color w:val="000000"/>
                <w:sz w:val="20"/>
              </w:rPr>
              <w:t>，</w:t>
            </w:r>
            <w:r w:rsidR="008E0981" w:rsidRPr="002D1008">
              <w:rPr>
                <w:rFonts w:ascii="Arial" w:eastAsia="標楷體" w:hAnsi="Arial" w:hint="eastAsia"/>
                <w:color w:val="000000"/>
                <w:sz w:val="20"/>
              </w:rPr>
              <w:t>當關閉跑、滑行道（全部或部分）與</w:t>
            </w:r>
            <w:r w:rsidRPr="002D1008">
              <w:rPr>
                <w:rFonts w:ascii="Arial" w:eastAsia="標楷體" w:hAnsi="Arial" w:hint="eastAsia"/>
                <w:color w:val="000000"/>
                <w:sz w:val="20"/>
              </w:rPr>
              <w:t>可</w:t>
            </w:r>
            <w:r w:rsidR="008E0981" w:rsidRPr="002D1008">
              <w:rPr>
                <w:rFonts w:ascii="Arial" w:eastAsia="標楷體" w:hAnsi="Arial" w:hint="eastAsia"/>
                <w:color w:val="000000"/>
                <w:sz w:val="20"/>
              </w:rPr>
              <w:t>供夜間使用之跑道或滑行道交會時，除應劃設關閉標線外，在橫跨關閉區域入口處，應以不超過</w:t>
            </w:r>
            <w:r w:rsidR="008E0981" w:rsidRPr="002D1008">
              <w:rPr>
                <w:rFonts w:ascii="Arial" w:eastAsia="標楷體" w:hAnsi="Arial" w:hint="eastAsia"/>
                <w:color w:val="000000"/>
                <w:sz w:val="20"/>
              </w:rPr>
              <w:t xml:space="preserve">3m </w:t>
            </w:r>
            <w:r w:rsidR="008E0981" w:rsidRPr="002D1008">
              <w:rPr>
                <w:rFonts w:ascii="Arial" w:eastAsia="標楷體" w:hAnsi="Arial" w:hint="eastAsia"/>
                <w:color w:val="000000"/>
                <w:sz w:val="20"/>
              </w:rPr>
              <w:t>之間距設置</w:t>
            </w:r>
            <w:r w:rsidRPr="002D1008">
              <w:rPr>
                <w:rFonts w:ascii="Arial" w:eastAsia="標楷體" w:hAnsi="Arial" w:hint="eastAsia"/>
                <w:color w:val="000000"/>
                <w:sz w:val="20"/>
              </w:rPr>
              <w:t>不供使用區域</w:t>
            </w:r>
            <w:r w:rsidR="008E0981" w:rsidRPr="002D1008">
              <w:rPr>
                <w:rFonts w:ascii="Arial" w:eastAsia="標楷體" w:hAnsi="Arial" w:hint="eastAsia"/>
                <w:color w:val="000000"/>
                <w:sz w:val="20"/>
              </w:rPr>
              <w:t>警示燈（</w:t>
            </w:r>
            <w:r w:rsidR="008E0981" w:rsidRPr="002D1008">
              <w:rPr>
                <w:rFonts w:ascii="Arial" w:eastAsia="標楷體" w:hAnsi="Arial" w:hint="eastAsia"/>
                <w:color w:val="000000"/>
                <w:sz w:val="20"/>
              </w:rPr>
              <w:t>unserviceability lights</w:t>
            </w:r>
            <w:r w:rsidR="008E0981" w:rsidRPr="002D1008">
              <w:rPr>
                <w:rFonts w:ascii="Arial" w:eastAsia="標楷體" w:hAnsi="Arial" w:hint="eastAsia"/>
                <w:color w:val="000000"/>
                <w:sz w:val="20"/>
              </w:rPr>
              <w:t>）（見</w:t>
            </w:r>
            <w:r w:rsidR="008E0981" w:rsidRPr="002D1008">
              <w:rPr>
                <w:rFonts w:ascii="Arial" w:eastAsia="標楷體" w:hAnsi="Arial" w:hint="eastAsia"/>
                <w:color w:val="000000"/>
                <w:sz w:val="20"/>
              </w:rPr>
              <w:t>7.4.</w:t>
            </w:r>
            <w:r w:rsidRPr="002D1008">
              <w:rPr>
                <w:rFonts w:ascii="Arial" w:eastAsia="標楷體" w:hAnsi="Arial" w:hint="eastAsia"/>
                <w:color w:val="000000"/>
                <w:sz w:val="20"/>
              </w:rPr>
              <w:t>2</w:t>
            </w:r>
            <w:r w:rsidR="008E0981" w:rsidRPr="002D1008">
              <w:rPr>
                <w:rFonts w:ascii="Arial" w:eastAsia="標楷體" w:hAnsi="Arial" w:hint="eastAsia"/>
                <w:color w:val="000000"/>
                <w:sz w:val="20"/>
              </w:rPr>
              <w:t xml:space="preserve"> </w:t>
            </w:r>
            <w:r w:rsidR="008E0981" w:rsidRPr="002D1008">
              <w:rPr>
                <w:rFonts w:ascii="Arial" w:eastAsia="標楷體" w:hAnsi="Arial" w:hint="eastAsia"/>
                <w:color w:val="000000"/>
                <w:sz w:val="20"/>
              </w:rPr>
              <w:t>節）。</w:t>
            </w:r>
          </w:p>
        </w:tc>
        <w:tc>
          <w:tcPr>
            <w:tcW w:w="797" w:type="dxa"/>
            <w:tcBorders>
              <w:top w:val="nil"/>
              <w:left w:val="nil"/>
              <w:bottom w:val="single" w:sz="8" w:space="0" w:color="000000"/>
              <w:right w:val="single" w:sz="8" w:space="0" w:color="000000"/>
            </w:tcBorders>
            <w:shd w:val="clear" w:color="auto" w:fill="auto"/>
            <w:vAlign w:val="center"/>
          </w:tcPr>
          <w:p w14:paraId="5EABF152" w14:textId="77777777" w:rsidR="008E0981" w:rsidRPr="006A56AE" w:rsidRDefault="008E0981" w:rsidP="008E098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hideMark/>
          </w:tcPr>
          <w:p w14:paraId="0555B68D" w14:textId="77777777" w:rsidR="008E0981" w:rsidRPr="006A56AE" w:rsidRDefault="008E0981" w:rsidP="000005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現場量測檢視</w:t>
            </w:r>
          </w:p>
        </w:tc>
      </w:tr>
      <w:tr w:rsidR="002278B6" w:rsidRPr="006A56AE" w14:paraId="3650535A" w14:textId="77777777" w:rsidTr="004E1DAE">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73EB9791" w14:textId="1E7610C5" w:rsidR="002278B6" w:rsidRPr="006A56AE" w:rsidRDefault="002278B6" w:rsidP="004E1DAE">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w:t>
            </w:r>
            <w:r>
              <w:rPr>
                <w:rFonts w:ascii="Arial" w:eastAsia="標楷體" w:hAnsi="Arial" w:cs="Arial" w:hint="eastAsia"/>
                <w:kern w:val="0"/>
                <w:sz w:val="20"/>
                <w:szCs w:val="20"/>
              </w:rPr>
              <w:t>1.2</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30227E34" w14:textId="429A19F4" w:rsidR="002278B6" w:rsidRPr="006A56AE" w:rsidRDefault="002278B6" w:rsidP="004E1DAE">
            <w:pPr>
              <w:spacing w:line="280" w:lineRule="exact"/>
              <w:jc w:val="both"/>
              <w:rPr>
                <w:rFonts w:ascii="Arial" w:eastAsia="標楷體" w:hAnsi="Arial" w:cs="Arial"/>
                <w:kern w:val="0"/>
                <w:sz w:val="20"/>
                <w:szCs w:val="20"/>
              </w:rPr>
            </w:pPr>
            <w:r w:rsidRPr="002278B6">
              <w:rPr>
                <w:rFonts w:ascii="Arial" w:eastAsia="標楷體" w:hAnsi="Arial" w:hint="eastAsia"/>
                <w:color w:val="000000"/>
                <w:sz w:val="20"/>
                <w:u w:val="single"/>
              </w:rPr>
              <w:t>關閉之跑道標線</w:t>
            </w:r>
          </w:p>
        </w:tc>
      </w:tr>
      <w:tr w:rsidR="009D2769" w:rsidRPr="006A56AE" w14:paraId="2F5959FE" w14:textId="77777777" w:rsidTr="005D5830">
        <w:tblPrEx>
          <w:tblCellMar>
            <w:left w:w="28" w:type="dxa"/>
            <w:right w:w="28" w:type="dxa"/>
          </w:tblCellMar>
          <w:tblLook w:val="04A0" w:firstRow="1" w:lastRow="0" w:firstColumn="1" w:lastColumn="0" w:noHBand="0" w:noVBand="1"/>
        </w:tblPrEx>
        <w:trPr>
          <w:trHeight w:val="769"/>
        </w:trPr>
        <w:tc>
          <w:tcPr>
            <w:tcW w:w="1176" w:type="dxa"/>
            <w:tcBorders>
              <w:top w:val="nil"/>
              <w:left w:val="single" w:sz="8" w:space="0" w:color="000000"/>
              <w:bottom w:val="single" w:sz="8" w:space="0" w:color="000000"/>
              <w:right w:val="nil"/>
            </w:tcBorders>
            <w:shd w:val="clear" w:color="auto" w:fill="auto"/>
          </w:tcPr>
          <w:p w14:paraId="23013791" w14:textId="602F164B" w:rsidR="009D2769" w:rsidRPr="006A56AE" w:rsidRDefault="009D2769" w:rsidP="009D2769">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sidR="00BD04A3">
              <w:rPr>
                <w:rFonts w:ascii="Arial" w:eastAsia="標楷體" w:hAnsi="Arial" w:cs="Arial" w:hint="eastAsia"/>
                <w:kern w:val="0"/>
                <w:sz w:val="20"/>
                <w:szCs w:val="20"/>
              </w:rPr>
              <w:t>2.</w:t>
            </w:r>
            <w:r w:rsidRPr="006A56AE">
              <w:rPr>
                <w:rFonts w:ascii="Arial" w:eastAsia="標楷體" w:hAnsi="Arial" w:cs="Arial" w:hint="eastAsia"/>
                <w:kern w:val="0"/>
                <w:sz w:val="20"/>
                <w:szCs w:val="20"/>
              </w:rPr>
              <w:t>1</w:t>
            </w:r>
          </w:p>
        </w:tc>
        <w:tc>
          <w:tcPr>
            <w:tcW w:w="4140" w:type="dxa"/>
            <w:gridSpan w:val="2"/>
            <w:tcBorders>
              <w:top w:val="nil"/>
              <w:left w:val="nil"/>
              <w:bottom w:val="single" w:sz="8" w:space="0" w:color="000000"/>
              <w:right w:val="single" w:sz="8" w:space="0" w:color="000000"/>
            </w:tcBorders>
            <w:shd w:val="clear" w:color="auto" w:fill="auto"/>
          </w:tcPr>
          <w:p w14:paraId="00BD79CA" w14:textId="3E47D84B" w:rsidR="009D2769" w:rsidRPr="002D1008" w:rsidRDefault="00BD04A3" w:rsidP="009D2769">
            <w:pPr>
              <w:spacing w:line="280" w:lineRule="exact"/>
              <w:jc w:val="both"/>
              <w:rPr>
                <w:rFonts w:ascii="Arial" w:eastAsia="標楷體" w:hAnsi="Arial"/>
                <w:color w:val="000000"/>
                <w:sz w:val="20"/>
              </w:rPr>
            </w:pPr>
            <w:r w:rsidRPr="002D1008">
              <w:rPr>
                <w:rFonts w:ascii="Arial" w:eastAsia="標楷體" w:hAnsi="Arial" w:hint="eastAsia"/>
                <w:color w:val="000000"/>
                <w:sz w:val="20"/>
              </w:rPr>
              <w:t>跑道（全部或部分）永久關閉不提供飛機使用時應劃設跑道關閉標線。</w:t>
            </w:r>
          </w:p>
        </w:tc>
        <w:tc>
          <w:tcPr>
            <w:tcW w:w="797" w:type="dxa"/>
            <w:tcBorders>
              <w:top w:val="nil"/>
              <w:left w:val="nil"/>
              <w:bottom w:val="single" w:sz="8" w:space="0" w:color="000000"/>
              <w:right w:val="single" w:sz="8" w:space="0" w:color="000000"/>
            </w:tcBorders>
            <w:shd w:val="clear" w:color="auto" w:fill="auto"/>
            <w:vAlign w:val="center"/>
          </w:tcPr>
          <w:p w14:paraId="7FF5F220" w14:textId="77777777" w:rsidR="009D2769" w:rsidRPr="006A56AE" w:rsidRDefault="009D2769"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0E455907" w14:textId="74960A41" w:rsidR="009D2769"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確認是否有關閉之跑道</w:t>
            </w:r>
          </w:p>
          <w:p w14:paraId="1956BB3A" w14:textId="157514F2" w:rsidR="009D2769" w:rsidRPr="006A56AE"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r w:rsidR="009D2769" w:rsidRPr="006A56AE" w14:paraId="681EB38E" w14:textId="77777777" w:rsidTr="00BD04A3">
        <w:tblPrEx>
          <w:tblCellMar>
            <w:left w:w="28" w:type="dxa"/>
            <w:right w:w="28" w:type="dxa"/>
          </w:tblCellMar>
          <w:tblLook w:val="04A0" w:firstRow="1" w:lastRow="0" w:firstColumn="1" w:lastColumn="0" w:noHBand="0" w:noVBand="1"/>
        </w:tblPrEx>
        <w:trPr>
          <w:trHeight w:val="986"/>
        </w:trPr>
        <w:tc>
          <w:tcPr>
            <w:tcW w:w="1176" w:type="dxa"/>
            <w:tcBorders>
              <w:top w:val="nil"/>
              <w:left w:val="single" w:sz="8" w:space="0" w:color="000000"/>
              <w:bottom w:val="single" w:sz="8" w:space="0" w:color="000000"/>
              <w:right w:val="nil"/>
            </w:tcBorders>
            <w:shd w:val="clear" w:color="auto" w:fill="auto"/>
          </w:tcPr>
          <w:p w14:paraId="62C6DACD" w14:textId="18843D0D" w:rsidR="009D2769" w:rsidRPr="006A56AE" w:rsidRDefault="009D2769" w:rsidP="009D2769">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sidR="00BD04A3">
              <w:rPr>
                <w:rFonts w:ascii="Arial" w:eastAsia="標楷體" w:hAnsi="Arial" w:cs="Arial" w:hint="eastAsia"/>
                <w:kern w:val="0"/>
                <w:sz w:val="20"/>
                <w:szCs w:val="20"/>
              </w:rPr>
              <w:t>2.</w:t>
            </w:r>
            <w:r w:rsidRPr="006A56AE">
              <w:rPr>
                <w:rFonts w:ascii="Arial" w:eastAsia="標楷體" w:hAnsi="Arial" w:cs="Arial" w:hint="eastAsia"/>
                <w:kern w:val="0"/>
                <w:sz w:val="20"/>
                <w:szCs w:val="20"/>
              </w:rPr>
              <w:t>3</w:t>
            </w:r>
          </w:p>
        </w:tc>
        <w:tc>
          <w:tcPr>
            <w:tcW w:w="4140" w:type="dxa"/>
            <w:gridSpan w:val="2"/>
            <w:tcBorders>
              <w:top w:val="nil"/>
              <w:left w:val="nil"/>
              <w:bottom w:val="single" w:sz="8" w:space="0" w:color="000000"/>
              <w:right w:val="single" w:sz="8" w:space="0" w:color="000000"/>
            </w:tcBorders>
            <w:shd w:val="clear" w:color="auto" w:fill="auto"/>
          </w:tcPr>
          <w:p w14:paraId="01C4D45A" w14:textId="5327D759" w:rsidR="009D2769" w:rsidRPr="002D1008" w:rsidRDefault="00BD04A3" w:rsidP="009D2769">
            <w:pPr>
              <w:spacing w:line="280" w:lineRule="exact"/>
              <w:jc w:val="both"/>
              <w:rPr>
                <w:rFonts w:ascii="Arial" w:eastAsia="標楷體" w:hAnsi="Arial"/>
                <w:color w:val="000000"/>
                <w:sz w:val="20"/>
              </w:rPr>
            </w:pPr>
            <w:r w:rsidRPr="002D1008">
              <w:rPr>
                <w:rFonts w:ascii="Arial" w:eastAsia="標楷體" w:hAnsi="Arial" w:hint="eastAsia"/>
                <w:color w:val="000000"/>
                <w:sz w:val="20"/>
              </w:rPr>
              <w:t>跑道關閉標線應設在公布關閉之跑道或其部分之兩端，且中間應額外增設最大間距不超過</w:t>
            </w:r>
            <w:r w:rsidRPr="002D1008">
              <w:rPr>
                <w:rFonts w:ascii="Arial" w:eastAsia="標楷體" w:hAnsi="Arial" w:hint="eastAsia"/>
                <w:color w:val="000000"/>
                <w:sz w:val="20"/>
              </w:rPr>
              <w:t>300m</w:t>
            </w:r>
            <w:r w:rsidRPr="002D1008">
              <w:rPr>
                <w:rFonts w:ascii="Arial" w:eastAsia="標楷體" w:hAnsi="Arial" w:hint="eastAsia"/>
                <w:color w:val="000000"/>
                <w:sz w:val="20"/>
              </w:rPr>
              <w:t>之關閉標線</w:t>
            </w:r>
            <w:r w:rsidR="009D2769" w:rsidRPr="002D1008">
              <w:rPr>
                <w:rFonts w:ascii="Arial" w:eastAsia="標楷體" w:hAnsi="Arial" w:hint="eastAsia"/>
                <w:color w:val="000000"/>
                <w:sz w:val="20"/>
              </w:rPr>
              <w:t>。</w:t>
            </w:r>
          </w:p>
        </w:tc>
        <w:tc>
          <w:tcPr>
            <w:tcW w:w="797" w:type="dxa"/>
            <w:tcBorders>
              <w:top w:val="nil"/>
              <w:left w:val="nil"/>
              <w:bottom w:val="single" w:sz="8" w:space="0" w:color="000000"/>
              <w:right w:val="single" w:sz="8" w:space="0" w:color="000000"/>
            </w:tcBorders>
            <w:shd w:val="clear" w:color="auto" w:fill="auto"/>
            <w:vAlign w:val="center"/>
          </w:tcPr>
          <w:p w14:paraId="7713270E" w14:textId="77777777" w:rsidR="009D2769" w:rsidRPr="006A56AE" w:rsidRDefault="009D2769"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34CE444B" w14:textId="45B53C7F" w:rsidR="009D2769" w:rsidRPr="006A56AE"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9D2769" w:rsidRPr="006A56AE" w14:paraId="5764CA24" w14:textId="77777777" w:rsidTr="00BD04A3">
        <w:tblPrEx>
          <w:tblCellMar>
            <w:left w:w="28" w:type="dxa"/>
            <w:right w:w="28" w:type="dxa"/>
          </w:tblCellMar>
          <w:tblLook w:val="04A0" w:firstRow="1" w:lastRow="0" w:firstColumn="1" w:lastColumn="0" w:noHBand="0" w:noVBand="1"/>
        </w:tblPrEx>
        <w:trPr>
          <w:trHeight w:val="688"/>
        </w:trPr>
        <w:tc>
          <w:tcPr>
            <w:tcW w:w="1176" w:type="dxa"/>
            <w:tcBorders>
              <w:top w:val="nil"/>
              <w:left w:val="single" w:sz="8" w:space="0" w:color="000000"/>
              <w:bottom w:val="single" w:sz="8" w:space="0" w:color="000000"/>
              <w:right w:val="nil"/>
            </w:tcBorders>
            <w:shd w:val="clear" w:color="auto" w:fill="auto"/>
          </w:tcPr>
          <w:p w14:paraId="77C6C30B" w14:textId="00AA75BC" w:rsidR="009D2769" w:rsidRPr="006A56AE" w:rsidRDefault="009D2769" w:rsidP="009D2769">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sidR="00BD04A3">
              <w:rPr>
                <w:rFonts w:ascii="Arial" w:eastAsia="標楷體" w:hAnsi="Arial" w:cs="Arial" w:hint="eastAsia"/>
                <w:kern w:val="0"/>
                <w:sz w:val="20"/>
                <w:szCs w:val="20"/>
              </w:rPr>
              <w:t>2.</w:t>
            </w:r>
            <w:r w:rsidRPr="006A56AE">
              <w:rPr>
                <w:rFonts w:ascii="Arial" w:eastAsia="標楷體" w:hAnsi="Arial" w:cs="Arial" w:hint="eastAsia"/>
                <w:kern w:val="0"/>
                <w:sz w:val="20"/>
                <w:szCs w:val="20"/>
              </w:rPr>
              <w:t>4</w:t>
            </w:r>
          </w:p>
        </w:tc>
        <w:tc>
          <w:tcPr>
            <w:tcW w:w="4140" w:type="dxa"/>
            <w:gridSpan w:val="2"/>
            <w:tcBorders>
              <w:top w:val="nil"/>
              <w:left w:val="nil"/>
              <w:bottom w:val="single" w:sz="8" w:space="0" w:color="000000"/>
              <w:right w:val="single" w:sz="8" w:space="0" w:color="000000"/>
            </w:tcBorders>
            <w:shd w:val="clear" w:color="auto" w:fill="auto"/>
          </w:tcPr>
          <w:p w14:paraId="1F356393" w14:textId="1C820D10" w:rsidR="009D2769" w:rsidRPr="002D1008" w:rsidRDefault="00BD04A3" w:rsidP="009D2769">
            <w:pPr>
              <w:spacing w:line="280" w:lineRule="exact"/>
              <w:jc w:val="both"/>
              <w:rPr>
                <w:rFonts w:ascii="Arial" w:eastAsia="標楷體" w:hAnsi="Arial"/>
                <w:color w:val="000000"/>
                <w:sz w:val="20"/>
              </w:rPr>
            </w:pPr>
            <w:r w:rsidRPr="002D1008">
              <w:rPr>
                <w:rFonts w:ascii="Arial" w:eastAsia="標楷體" w:hAnsi="Arial" w:hint="eastAsia"/>
                <w:color w:val="000000"/>
                <w:sz w:val="20"/>
              </w:rPr>
              <w:t>跑道關閉標線應為白色，形狀及比例應按圖</w:t>
            </w:r>
            <w:r w:rsidRPr="002D1008">
              <w:rPr>
                <w:rFonts w:ascii="Arial" w:eastAsia="標楷體" w:hAnsi="Arial" w:hint="eastAsia"/>
                <w:color w:val="000000"/>
                <w:sz w:val="20"/>
              </w:rPr>
              <w:t>7-1 a</w:t>
            </w:r>
            <w:proofErr w:type="gramStart"/>
            <w:r w:rsidRPr="002D1008">
              <w:rPr>
                <w:rFonts w:ascii="Arial" w:eastAsia="標楷體" w:hAnsi="Arial" w:hint="eastAsia"/>
                <w:color w:val="000000"/>
                <w:sz w:val="20"/>
              </w:rPr>
              <w:t>）</w:t>
            </w:r>
            <w:proofErr w:type="gramEnd"/>
            <w:r w:rsidRPr="002D1008">
              <w:rPr>
                <w:rFonts w:ascii="Arial" w:eastAsia="標楷體" w:hAnsi="Arial" w:hint="eastAsia"/>
                <w:color w:val="000000"/>
                <w:sz w:val="20"/>
              </w:rPr>
              <w:t>中所示圖樣。</w:t>
            </w:r>
          </w:p>
        </w:tc>
        <w:tc>
          <w:tcPr>
            <w:tcW w:w="797" w:type="dxa"/>
            <w:tcBorders>
              <w:top w:val="nil"/>
              <w:left w:val="nil"/>
              <w:bottom w:val="single" w:sz="8" w:space="0" w:color="000000"/>
              <w:right w:val="single" w:sz="8" w:space="0" w:color="000000"/>
            </w:tcBorders>
            <w:shd w:val="clear" w:color="auto" w:fill="auto"/>
            <w:vAlign w:val="center"/>
          </w:tcPr>
          <w:p w14:paraId="5E39CB81" w14:textId="77777777" w:rsidR="009D2769" w:rsidRPr="006A56AE" w:rsidRDefault="009D2769"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6A40EA2E" w14:textId="4020CF78" w:rsidR="009D2769" w:rsidRPr="006A56AE"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現場量測檢視</w:t>
            </w:r>
          </w:p>
        </w:tc>
      </w:tr>
      <w:tr w:rsidR="00BD04A3" w:rsidRPr="006A56AE" w14:paraId="1FA59395" w14:textId="77777777" w:rsidTr="004E1DAE">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7EC15A26" w14:textId="78166697" w:rsidR="00BD04A3" w:rsidRPr="006A56AE" w:rsidRDefault="00BD04A3" w:rsidP="004E1DAE">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w:t>
            </w:r>
            <w:r>
              <w:rPr>
                <w:rFonts w:ascii="Arial" w:eastAsia="標楷體" w:hAnsi="Arial" w:cs="Arial" w:hint="eastAsia"/>
                <w:kern w:val="0"/>
                <w:sz w:val="20"/>
                <w:szCs w:val="20"/>
              </w:rPr>
              <w:t>1.3</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5AAC50D3" w14:textId="2E48ADC3" w:rsidR="00BD04A3" w:rsidRPr="002D1008" w:rsidRDefault="00BD04A3" w:rsidP="004E1DAE">
            <w:pPr>
              <w:spacing w:line="280" w:lineRule="exact"/>
              <w:jc w:val="both"/>
              <w:rPr>
                <w:rFonts w:ascii="Arial" w:eastAsia="標楷體" w:hAnsi="Arial" w:cs="Arial"/>
                <w:kern w:val="0"/>
                <w:sz w:val="20"/>
                <w:szCs w:val="20"/>
              </w:rPr>
            </w:pPr>
            <w:r w:rsidRPr="002D1008">
              <w:rPr>
                <w:rFonts w:ascii="Arial" w:eastAsia="標楷體" w:hAnsi="Arial"/>
                <w:color w:val="000000"/>
                <w:sz w:val="20"/>
              </w:rPr>
              <w:t>關閉之</w:t>
            </w:r>
            <w:r w:rsidRPr="002D1008">
              <w:rPr>
                <w:rFonts w:ascii="Arial" w:eastAsia="標楷體" w:hAnsi="Arial" w:hint="eastAsia"/>
                <w:color w:val="000000"/>
                <w:sz w:val="20"/>
              </w:rPr>
              <w:t>滑行</w:t>
            </w:r>
            <w:r w:rsidRPr="002D1008">
              <w:rPr>
                <w:rFonts w:ascii="Arial" w:eastAsia="標楷體" w:hAnsi="Arial"/>
                <w:color w:val="000000"/>
                <w:sz w:val="20"/>
              </w:rPr>
              <w:t>道</w:t>
            </w:r>
            <w:r w:rsidRPr="002D1008">
              <w:rPr>
                <w:rFonts w:ascii="Arial" w:eastAsia="標楷體" w:hAnsi="Arial" w:hint="eastAsia"/>
                <w:color w:val="000000"/>
                <w:sz w:val="20"/>
              </w:rPr>
              <w:t>標線</w:t>
            </w:r>
          </w:p>
        </w:tc>
      </w:tr>
      <w:tr w:rsidR="00BD04A3" w:rsidRPr="006A56AE" w14:paraId="3B58D369" w14:textId="77777777" w:rsidTr="004E1DAE">
        <w:tblPrEx>
          <w:tblCellMar>
            <w:left w:w="28" w:type="dxa"/>
            <w:right w:w="28" w:type="dxa"/>
          </w:tblCellMar>
          <w:tblLook w:val="04A0" w:firstRow="1" w:lastRow="0" w:firstColumn="1" w:lastColumn="0" w:noHBand="0" w:noVBand="1"/>
        </w:tblPrEx>
        <w:trPr>
          <w:trHeight w:val="1104"/>
        </w:trPr>
        <w:tc>
          <w:tcPr>
            <w:tcW w:w="1176" w:type="dxa"/>
            <w:tcBorders>
              <w:top w:val="nil"/>
              <w:left w:val="single" w:sz="8" w:space="0" w:color="000000"/>
              <w:bottom w:val="single" w:sz="8" w:space="0" w:color="000000"/>
              <w:right w:val="nil"/>
            </w:tcBorders>
            <w:shd w:val="clear" w:color="auto" w:fill="auto"/>
          </w:tcPr>
          <w:p w14:paraId="2E1B884E" w14:textId="31DD80A9" w:rsidR="00BD04A3" w:rsidRPr="006A56AE" w:rsidRDefault="00BD04A3" w:rsidP="004E1DAE">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Pr>
                <w:rFonts w:ascii="Arial" w:eastAsia="標楷體" w:hAnsi="Arial" w:cs="Arial" w:hint="eastAsia"/>
                <w:kern w:val="0"/>
                <w:sz w:val="20"/>
                <w:szCs w:val="20"/>
              </w:rPr>
              <w:t>3.</w:t>
            </w:r>
            <w:r w:rsidRPr="006A56AE">
              <w:rPr>
                <w:rFonts w:ascii="Arial" w:eastAsia="標楷體" w:hAnsi="Arial" w:cs="Arial" w:hint="eastAsia"/>
                <w:kern w:val="0"/>
                <w:sz w:val="20"/>
                <w:szCs w:val="20"/>
              </w:rPr>
              <w:t>1</w:t>
            </w:r>
          </w:p>
        </w:tc>
        <w:tc>
          <w:tcPr>
            <w:tcW w:w="4140" w:type="dxa"/>
            <w:gridSpan w:val="2"/>
            <w:tcBorders>
              <w:top w:val="nil"/>
              <w:left w:val="nil"/>
              <w:bottom w:val="single" w:sz="8" w:space="0" w:color="000000"/>
              <w:right w:val="single" w:sz="8" w:space="0" w:color="000000"/>
            </w:tcBorders>
            <w:shd w:val="clear" w:color="auto" w:fill="auto"/>
          </w:tcPr>
          <w:p w14:paraId="7148F59E" w14:textId="07EE327B" w:rsidR="00BD04A3" w:rsidRPr="002D1008" w:rsidRDefault="00BD04A3" w:rsidP="004E1DAE">
            <w:pPr>
              <w:spacing w:line="280" w:lineRule="exact"/>
              <w:jc w:val="both"/>
              <w:rPr>
                <w:rFonts w:ascii="Arial" w:eastAsia="標楷體" w:hAnsi="Arial"/>
                <w:color w:val="000000"/>
                <w:sz w:val="20"/>
              </w:rPr>
            </w:pPr>
            <w:r w:rsidRPr="002D1008">
              <w:rPr>
                <w:rFonts w:ascii="Arial" w:eastAsia="標楷體" w:hAnsi="Arial" w:hint="eastAsia"/>
                <w:color w:val="000000"/>
                <w:sz w:val="20"/>
              </w:rPr>
              <w:t>滑行道（全部或部分）永久關閉不提供飛機使用時應劃設滑行道關閉標線。</w:t>
            </w:r>
          </w:p>
        </w:tc>
        <w:tc>
          <w:tcPr>
            <w:tcW w:w="797" w:type="dxa"/>
            <w:tcBorders>
              <w:top w:val="nil"/>
              <w:left w:val="nil"/>
              <w:bottom w:val="single" w:sz="8" w:space="0" w:color="000000"/>
              <w:right w:val="single" w:sz="8" w:space="0" w:color="000000"/>
            </w:tcBorders>
            <w:shd w:val="clear" w:color="auto" w:fill="auto"/>
            <w:vAlign w:val="center"/>
          </w:tcPr>
          <w:p w14:paraId="1703B413" w14:textId="77777777" w:rsidR="00BD04A3" w:rsidRPr="006A56AE" w:rsidRDefault="00BD04A3" w:rsidP="004E1DAE">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041FF22E" w14:textId="022379E0" w:rsidR="00BD04A3"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確認是否有關閉之</w:t>
            </w:r>
            <w:r w:rsidRPr="00BD04A3">
              <w:rPr>
                <w:rFonts w:ascii="Arial" w:eastAsia="標楷體" w:hAnsi="Arial" w:cs="Arial" w:hint="eastAsia"/>
                <w:kern w:val="0"/>
                <w:sz w:val="20"/>
                <w:szCs w:val="20"/>
              </w:rPr>
              <w:t>滑行</w:t>
            </w:r>
            <w:r w:rsidRPr="006A56AE">
              <w:rPr>
                <w:rFonts w:ascii="Arial" w:eastAsia="標楷體" w:hAnsi="Arial" w:cs="Arial" w:hint="eastAsia"/>
                <w:kern w:val="0"/>
                <w:sz w:val="20"/>
                <w:szCs w:val="20"/>
              </w:rPr>
              <w:t>道</w:t>
            </w:r>
          </w:p>
          <w:p w14:paraId="589A87CE" w14:textId="77777777" w:rsidR="00BD04A3" w:rsidRPr="006A56AE"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r w:rsidR="00BD04A3" w:rsidRPr="006A56AE" w14:paraId="4EB50A97" w14:textId="77777777" w:rsidTr="00BD04A3">
        <w:tblPrEx>
          <w:tblCellMar>
            <w:left w:w="28" w:type="dxa"/>
            <w:right w:w="28" w:type="dxa"/>
          </w:tblCellMar>
          <w:tblLook w:val="04A0" w:firstRow="1" w:lastRow="0" w:firstColumn="1" w:lastColumn="0" w:noHBand="0" w:noVBand="1"/>
        </w:tblPrEx>
        <w:trPr>
          <w:trHeight w:val="671"/>
        </w:trPr>
        <w:tc>
          <w:tcPr>
            <w:tcW w:w="1176" w:type="dxa"/>
            <w:tcBorders>
              <w:top w:val="nil"/>
              <w:left w:val="single" w:sz="8" w:space="0" w:color="000000"/>
              <w:bottom w:val="single" w:sz="8" w:space="0" w:color="000000"/>
              <w:right w:val="nil"/>
            </w:tcBorders>
            <w:shd w:val="clear" w:color="auto" w:fill="auto"/>
          </w:tcPr>
          <w:p w14:paraId="59B33A5C" w14:textId="4F28BE32" w:rsidR="00BD04A3" w:rsidRPr="006A56AE" w:rsidRDefault="00BD04A3" w:rsidP="004E1DAE">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Pr>
                <w:rFonts w:ascii="Arial" w:eastAsia="標楷體" w:hAnsi="Arial" w:cs="Arial" w:hint="eastAsia"/>
                <w:kern w:val="0"/>
                <w:sz w:val="20"/>
                <w:szCs w:val="20"/>
              </w:rPr>
              <w:t>3.</w:t>
            </w:r>
            <w:r w:rsidRPr="006A56AE">
              <w:rPr>
                <w:rFonts w:ascii="Arial" w:eastAsia="標楷體" w:hAnsi="Arial" w:cs="Arial" w:hint="eastAsia"/>
                <w:kern w:val="0"/>
                <w:sz w:val="20"/>
                <w:szCs w:val="20"/>
              </w:rPr>
              <w:t>3</w:t>
            </w:r>
          </w:p>
        </w:tc>
        <w:tc>
          <w:tcPr>
            <w:tcW w:w="4140" w:type="dxa"/>
            <w:gridSpan w:val="2"/>
            <w:tcBorders>
              <w:top w:val="nil"/>
              <w:left w:val="nil"/>
              <w:bottom w:val="single" w:sz="8" w:space="0" w:color="000000"/>
              <w:right w:val="single" w:sz="8" w:space="0" w:color="000000"/>
            </w:tcBorders>
            <w:shd w:val="clear" w:color="auto" w:fill="auto"/>
          </w:tcPr>
          <w:p w14:paraId="4BD2C5BF" w14:textId="4968596C" w:rsidR="00BD04A3" w:rsidRPr="002D1008" w:rsidRDefault="00BD04A3" w:rsidP="004E1DAE">
            <w:pPr>
              <w:spacing w:line="280" w:lineRule="exact"/>
              <w:jc w:val="both"/>
              <w:rPr>
                <w:rFonts w:ascii="Arial" w:eastAsia="標楷體" w:hAnsi="Arial"/>
                <w:color w:val="000000"/>
                <w:sz w:val="20"/>
              </w:rPr>
            </w:pPr>
            <w:r w:rsidRPr="002D1008">
              <w:rPr>
                <w:rFonts w:ascii="Arial" w:eastAsia="標楷體" w:hAnsi="Arial" w:hint="eastAsia"/>
                <w:color w:val="000000"/>
                <w:sz w:val="20"/>
              </w:rPr>
              <w:t>滑行道關閉標線至少應設在關閉之滑行道或其部分之兩端。</w:t>
            </w:r>
          </w:p>
        </w:tc>
        <w:tc>
          <w:tcPr>
            <w:tcW w:w="797" w:type="dxa"/>
            <w:tcBorders>
              <w:top w:val="nil"/>
              <w:left w:val="nil"/>
              <w:bottom w:val="single" w:sz="8" w:space="0" w:color="000000"/>
              <w:right w:val="single" w:sz="8" w:space="0" w:color="000000"/>
            </w:tcBorders>
            <w:shd w:val="clear" w:color="auto" w:fill="auto"/>
            <w:vAlign w:val="center"/>
          </w:tcPr>
          <w:p w14:paraId="6FF9008F" w14:textId="77777777" w:rsidR="00BD04A3" w:rsidRPr="006A56AE" w:rsidRDefault="00BD04A3" w:rsidP="004E1DAE">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3E97556D" w14:textId="77777777" w:rsidR="00BD04A3" w:rsidRPr="006A56AE"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BD04A3" w:rsidRPr="006A56AE" w14:paraId="400609FD" w14:textId="77777777" w:rsidTr="004E1DAE">
        <w:tblPrEx>
          <w:tblCellMar>
            <w:left w:w="28" w:type="dxa"/>
            <w:right w:w="28" w:type="dxa"/>
          </w:tblCellMar>
          <w:tblLook w:val="04A0" w:firstRow="1" w:lastRow="0" w:firstColumn="1" w:lastColumn="0" w:noHBand="0" w:noVBand="1"/>
        </w:tblPrEx>
        <w:trPr>
          <w:trHeight w:val="688"/>
        </w:trPr>
        <w:tc>
          <w:tcPr>
            <w:tcW w:w="1176" w:type="dxa"/>
            <w:tcBorders>
              <w:top w:val="nil"/>
              <w:left w:val="single" w:sz="8" w:space="0" w:color="000000"/>
              <w:bottom w:val="single" w:sz="8" w:space="0" w:color="000000"/>
              <w:right w:val="nil"/>
            </w:tcBorders>
            <w:shd w:val="clear" w:color="auto" w:fill="auto"/>
          </w:tcPr>
          <w:p w14:paraId="12643473" w14:textId="73F7DBB4" w:rsidR="00BD04A3" w:rsidRPr="006A56AE" w:rsidRDefault="00BD04A3" w:rsidP="004E1DAE">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Pr>
                <w:rFonts w:ascii="Arial" w:eastAsia="標楷體" w:hAnsi="Arial" w:cs="Arial" w:hint="eastAsia"/>
                <w:kern w:val="0"/>
                <w:sz w:val="20"/>
                <w:szCs w:val="20"/>
              </w:rPr>
              <w:t>3.</w:t>
            </w:r>
            <w:r w:rsidRPr="006A56AE">
              <w:rPr>
                <w:rFonts w:ascii="Arial" w:eastAsia="標楷體" w:hAnsi="Arial" w:cs="Arial" w:hint="eastAsia"/>
                <w:kern w:val="0"/>
                <w:sz w:val="20"/>
                <w:szCs w:val="20"/>
              </w:rPr>
              <w:t>4</w:t>
            </w:r>
          </w:p>
        </w:tc>
        <w:tc>
          <w:tcPr>
            <w:tcW w:w="4140" w:type="dxa"/>
            <w:gridSpan w:val="2"/>
            <w:tcBorders>
              <w:top w:val="nil"/>
              <w:left w:val="nil"/>
              <w:bottom w:val="single" w:sz="8" w:space="0" w:color="000000"/>
              <w:right w:val="single" w:sz="8" w:space="0" w:color="000000"/>
            </w:tcBorders>
            <w:shd w:val="clear" w:color="auto" w:fill="auto"/>
          </w:tcPr>
          <w:p w14:paraId="293CE157" w14:textId="007BF913" w:rsidR="00BD04A3" w:rsidRPr="002D1008" w:rsidRDefault="00BD04A3" w:rsidP="004E1DAE">
            <w:pPr>
              <w:spacing w:line="280" w:lineRule="exact"/>
              <w:jc w:val="both"/>
              <w:rPr>
                <w:rFonts w:ascii="Arial" w:eastAsia="標楷體" w:hAnsi="Arial"/>
                <w:color w:val="000000"/>
                <w:sz w:val="20"/>
              </w:rPr>
            </w:pPr>
            <w:r w:rsidRPr="002D1008">
              <w:rPr>
                <w:rFonts w:ascii="Arial" w:eastAsia="標楷體" w:hAnsi="Arial" w:hint="eastAsia"/>
                <w:color w:val="000000"/>
                <w:sz w:val="20"/>
              </w:rPr>
              <w:t>滑行道關閉標線應為黃色，形狀及比例應按圖</w:t>
            </w:r>
            <w:r w:rsidRPr="002D1008">
              <w:rPr>
                <w:rFonts w:ascii="Arial" w:eastAsia="標楷體" w:hAnsi="Arial" w:hint="eastAsia"/>
                <w:color w:val="000000"/>
                <w:sz w:val="20"/>
              </w:rPr>
              <w:t>7-1 b</w:t>
            </w:r>
            <w:proofErr w:type="gramStart"/>
            <w:r w:rsidRPr="002D1008">
              <w:rPr>
                <w:rFonts w:ascii="Arial" w:eastAsia="標楷體" w:hAnsi="Arial" w:hint="eastAsia"/>
                <w:color w:val="000000"/>
                <w:sz w:val="20"/>
              </w:rPr>
              <w:t>）</w:t>
            </w:r>
            <w:proofErr w:type="gramEnd"/>
            <w:r w:rsidRPr="002D1008">
              <w:rPr>
                <w:rFonts w:ascii="Arial" w:eastAsia="標楷體" w:hAnsi="Arial" w:hint="eastAsia"/>
                <w:color w:val="000000"/>
                <w:sz w:val="20"/>
              </w:rPr>
              <w:t>中所示圖樣。</w:t>
            </w:r>
          </w:p>
        </w:tc>
        <w:tc>
          <w:tcPr>
            <w:tcW w:w="797" w:type="dxa"/>
            <w:tcBorders>
              <w:top w:val="nil"/>
              <w:left w:val="nil"/>
              <w:bottom w:val="single" w:sz="8" w:space="0" w:color="000000"/>
              <w:right w:val="single" w:sz="8" w:space="0" w:color="000000"/>
            </w:tcBorders>
            <w:shd w:val="clear" w:color="auto" w:fill="auto"/>
            <w:vAlign w:val="center"/>
          </w:tcPr>
          <w:p w14:paraId="1F9D9DF9" w14:textId="77777777" w:rsidR="00BD04A3" w:rsidRPr="006A56AE" w:rsidRDefault="00BD04A3" w:rsidP="004E1DAE">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7CC22B5A" w14:textId="77777777" w:rsidR="00BD04A3" w:rsidRPr="006A56AE"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現場量測檢視</w:t>
            </w:r>
          </w:p>
        </w:tc>
      </w:tr>
      <w:tr w:rsidR="00BD04A3" w:rsidRPr="006A56AE" w14:paraId="18CF73CE" w14:textId="77777777" w:rsidTr="004E1DAE">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5627C270" w14:textId="131708E7" w:rsidR="00BD04A3" w:rsidRPr="006A56AE" w:rsidRDefault="00BD04A3" w:rsidP="004E1DAE">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w:t>
            </w:r>
            <w:r>
              <w:rPr>
                <w:rFonts w:ascii="Arial" w:eastAsia="標楷體" w:hAnsi="Arial" w:cs="Arial" w:hint="eastAsia"/>
                <w:kern w:val="0"/>
                <w:sz w:val="20"/>
                <w:szCs w:val="20"/>
              </w:rPr>
              <w:t>1.4</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4E5B1F60" w14:textId="08DC673E" w:rsidR="00BD04A3" w:rsidRPr="002D1008" w:rsidRDefault="00BD04A3" w:rsidP="004E1DAE">
            <w:pPr>
              <w:spacing w:line="280" w:lineRule="exact"/>
              <w:jc w:val="both"/>
              <w:rPr>
                <w:rFonts w:ascii="Arial" w:eastAsia="標楷體" w:hAnsi="Arial" w:cs="Arial"/>
                <w:kern w:val="0"/>
                <w:sz w:val="20"/>
                <w:szCs w:val="20"/>
              </w:rPr>
            </w:pPr>
            <w:r w:rsidRPr="002D1008">
              <w:rPr>
                <w:rFonts w:ascii="Arial" w:eastAsia="標楷體" w:hAnsi="Arial"/>
                <w:color w:val="000000"/>
                <w:sz w:val="20"/>
              </w:rPr>
              <w:t>跑道關閉</w:t>
            </w:r>
            <w:r w:rsidRPr="002D1008">
              <w:rPr>
                <w:rFonts w:ascii="Arial" w:eastAsia="標楷體" w:hAnsi="Arial" w:hint="eastAsia"/>
                <w:color w:val="000000"/>
                <w:sz w:val="20"/>
              </w:rPr>
              <w:t>燈</w:t>
            </w:r>
          </w:p>
        </w:tc>
      </w:tr>
      <w:tr w:rsidR="00BD04A3" w:rsidRPr="006A56AE" w14:paraId="6C0AD88E" w14:textId="77777777" w:rsidTr="00AE1F30">
        <w:tblPrEx>
          <w:tblCellMar>
            <w:left w:w="28" w:type="dxa"/>
            <w:right w:w="28" w:type="dxa"/>
          </w:tblCellMar>
          <w:tblLook w:val="04A0" w:firstRow="1" w:lastRow="0" w:firstColumn="1" w:lastColumn="0" w:noHBand="0" w:noVBand="1"/>
        </w:tblPrEx>
        <w:trPr>
          <w:trHeight w:val="738"/>
        </w:trPr>
        <w:tc>
          <w:tcPr>
            <w:tcW w:w="1176" w:type="dxa"/>
            <w:tcBorders>
              <w:top w:val="nil"/>
              <w:left w:val="single" w:sz="8" w:space="0" w:color="000000"/>
              <w:bottom w:val="single" w:sz="8" w:space="0" w:color="000000"/>
              <w:right w:val="nil"/>
            </w:tcBorders>
            <w:shd w:val="clear" w:color="auto" w:fill="auto"/>
          </w:tcPr>
          <w:p w14:paraId="699A55B7" w14:textId="1646F07A" w:rsidR="00BD04A3" w:rsidRPr="006A56AE" w:rsidRDefault="00BD04A3" w:rsidP="004E1DAE">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Pr>
                <w:rFonts w:ascii="Arial" w:eastAsia="標楷體" w:hAnsi="Arial" w:cs="Arial" w:hint="eastAsia"/>
                <w:kern w:val="0"/>
                <w:sz w:val="20"/>
                <w:szCs w:val="20"/>
              </w:rPr>
              <w:t>4.2</w:t>
            </w:r>
          </w:p>
        </w:tc>
        <w:tc>
          <w:tcPr>
            <w:tcW w:w="4140" w:type="dxa"/>
            <w:gridSpan w:val="2"/>
            <w:tcBorders>
              <w:top w:val="nil"/>
              <w:left w:val="nil"/>
              <w:bottom w:val="single" w:sz="8" w:space="0" w:color="000000"/>
              <w:right w:val="single" w:sz="8" w:space="0" w:color="000000"/>
            </w:tcBorders>
            <w:shd w:val="clear" w:color="auto" w:fill="auto"/>
          </w:tcPr>
          <w:p w14:paraId="60D729F1" w14:textId="36A068A0" w:rsidR="00BD04A3" w:rsidRPr="002D1008" w:rsidRDefault="00AE1F30" w:rsidP="004E1DAE">
            <w:pPr>
              <w:spacing w:line="280" w:lineRule="exact"/>
              <w:jc w:val="both"/>
              <w:rPr>
                <w:rFonts w:ascii="Arial" w:eastAsia="標楷體" w:hAnsi="Arial"/>
                <w:color w:val="000000"/>
                <w:sz w:val="20"/>
              </w:rPr>
            </w:pPr>
            <w:r w:rsidRPr="002D1008">
              <w:rPr>
                <w:rFonts w:ascii="Arial" w:eastAsia="標楷體" w:hAnsi="Arial" w:hint="eastAsia"/>
                <w:color w:val="000000"/>
                <w:sz w:val="20"/>
              </w:rPr>
              <w:t>臨時關閉之跑道，應於接近跑道兩端之中心線上設置跑道關閉燈。</w:t>
            </w:r>
          </w:p>
        </w:tc>
        <w:tc>
          <w:tcPr>
            <w:tcW w:w="797" w:type="dxa"/>
            <w:tcBorders>
              <w:top w:val="nil"/>
              <w:left w:val="nil"/>
              <w:bottom w:val="single" w:sz="8" w:space="0" w:color="000000"/>
              <w:right w:val="single" w:sz="8" w:space="0" w:color="000000"/>
            </w:tcBorders>
            <w:shd w:val="clear" w:color="auto" w:fill="auto"/>
            <w:vAlign w:val="center"/>
          </w:tcPr>
          <w:p w14:paraId="3970E1EF" w14:textId="77777777" w:rsidR="00BD04A3" w:rsidRPr="006A56AE" w:rsidRDefault="00BD04A3" w:rsidP="004E1DAE">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3A98706E" w14:textId="665A5406" w:rsidR="00BD04A3"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確認是否有關閉之跑道</w:t>
            </w:r>
            <w:r w:rsidR="00F85EF0">
              <w:rPr>
                <w:rFonts w:ascii="Arial" w:eastAsia="標楷體" w:hAnsi="Arial" w:cs="Arial" w:hint="eastAsia"/>
                <w:kern w:val="0"/>
                <w:sz w:val="20"/>
                <w:szCs w:val="20"/>
              </w:rPr>
              <w:t>並有運作需要</w:t>
            </w:r>
          </w:p>
          <w:p w14:paraId="051E074D" w14:textId="77777777" w:rsidR="00BD04A3" w:rsidRPr="006A56AE"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r w:rsidR="00BD04A3" w:rsidRPr="006A56AE" w14:paraId="7F2AE672" w14:textId="77777777" w:rsidTr="004E1DAE">
        <w:tblPrEx>
          <w:tblCellMar>
            <w:left w:w="28" w:type="dxa"/>
            <w:right w:w="28" w:type="dxa"/>
          </w:tblCellMar>
          <w:tblLook w:val="04A0" w:firstRow="1" w:lastRow="0" w:firstColumn="1" w:lastColumn="0" w:noHBand="0" w:noVBand="1"/>
        </w:tblPrEx>
        <w:trPr>
          <w:trHeight w:val="986"/>
        </w:trPr>
        <w:tc>
          <w:tcPr>
            <w:tcW w:w="1176" w:type="dxa"/>
            <w:tcBorders>
              <w:top w:val="nil"/>
              <w:left w:val="single" w:sz="8" w:space="0" w:color="000000"/>
              <w:bottom w:val="single" w:sz="8" w:space="0" w:color="000000"/>
              <w:right w:val="nil"/>
            </w:tcBorders>
            <w:shd w:val="clear" w:color="auto" w:fill="auto"/>
          </w:tcPr>
          <w:p w14:paraId="7722B9A4" w14:textId="5216F34B" w:rsidR="00BD04A3" w:rsidRPr="006A56AE" w:rsidRDefault="00BD04A3" w:rsidP="004E1DAE">
            <w:pPr>
              <w:widowControl/>
              <w:rPr>
                <w:rFonts w:ascii="Arial" w:eastAsia="標楷體" w:hAnsi="Arial" w:cs="Arial"/>
                <w:kern w:val="0"/>
                <w:sz w:val="20"/>
                <w:szCs w:val="20"/>
              </w:rPr>
            </w:pPr>
            <w:r w:rsidRPr="006A56AE">
              <w:rPr>
                <w:rFonts w:ascii="Arial" w:eastAsia="標楷體" w:hAnsi="Arial" w:cs="Arial" w:hint="eastAsia"/>
                <w:kern w:val="0"/>
                <w:sz w:val="20"/>
                <w:szCs w:val="20"/>
              </w:rPr>
              <w:lastRenderedPageBreak/>
              <w:t>7.1.</w:t>
            </w:r>
            <w:r w:rsidR="00AE1F30">
              <w:rPr>
                <w:rFonts w:ascii="Arial" w:eastAsia="標楷體" w:hAnsi="Arial" w:cs="Arial" w:hint="eastAsia"/>
                <w:kern w:val="0"/>
                <w:sz w:val="20"/>
                <w:szCs w:val="20"/>
              </w:rPr>
              <w:t>4</w:t>
            </w:r>
            <w:r>
              <w:rPr>
                <w:rFonts w:ascii="Arial" w:eastAsia="標楷體" w:hAnsi="Arial" w:cs="Arial" w:hint="eastAsia"/>
                <w:kern w:val="0"/>
                <w:sz w:val="20"/>
                <w:szCs w:val="20"/>
              </w:rPr>
              <w:t>.</w:t>
            </w:r>
            <w:r w:rsidRPr="006A56AE">
              <w:rPr>
                <w:rFonts w:ascii="Arial" w:eastAsia="標楷體" w:hAnsi="Arial" w:cs="Arial" w:hint="eastAsia"/>
                <w:kern w:val="0"/>
                <w:sz w:val="20"/>
                <w:szCs w:val="20"/>
              </w:rPr>
              <w:t>3</w:t>
            </w:r>
          </w:p>
        </w:tc>
        <w:tc>
          <w:tcPr>
            <w:tcW w:w="4140" w:type="dxa"/>
            <w:gridSpan w:val="2"/>
            <w:tcBorders>
              <w:top w:val="nil"/>
              <w:left w:val="nil"/>
              <w:bottom w:val="single" w:sz="8" w:space="0" w:color="000000"/>
              <w:right w:val="single" w:sz="8" w:space="0" w:color="000000"/>
            </w:tcBorders>
            <w:shd w:val="clear" w:color="auto" w:fill="auto"/>
          </w:tcPr>
          <w:p w14:paraId="0A38C4BD" w14:textId="77A8CABE" w:rsidR="00BD04A3" w:rsidRPr="002D1008" w:rsidRDefault="00AE1F30" w:rsidP="004E1DAE">
            <w:pPr>
              <w:spacing w:line="280" w:lineRule="exact"/>
              <w:jc w:val="both"/>
              <w:rPr>
                <w:rFonts w:ascii="Arial" w:eastAsia="標楷體" w:hAnsi="Arial"/>
                <w:color w:val="000000"/>
                <w:sz w:val="20"/>
              </w:rPr>
            </w:pPr>
            <w:r w:rsidRPr="002D1008">
              <w:rPr>
                <w:rFonts w:ascii="Arial" w:eastAsia="標楷體" w:hAnsi="Arial" w:hint="eastAsia"/>
                <w:color w:val="000000"/>
                <w:sz w:val="20"/>
              </w:rPr>
              <w:t>駕駛員所見之跑道關閉燈應</w:t>
            </w:r>
            <w:proofErr w:type="gramStart"/>
            <w:r w:rsidRPr="002D1008">
              <w:rPr>
                <w:rFonts w:ascii="Arial" w:eastAsia="標楷體" w:hAnsi="Arial" w:hint="eastAsia"/>
                <w:color w:val="000000"/>
                <w:sz w:val="20"/>
              </w:rPr>
              <w:t>採</w:t>
            </w:r>
            <w:proofErr w:type="gramEnd"/>
            <w:r w:rsidRPr="002D1008">
              <w:rPr>
                <w:rFonts w:ascii="Arial" w:eastAsia="標楷體" w:hAnsi="Arial" w:hint="eastAsia"/>
                <w:color w:val="000000"/>
                <w:sz w:val="20"/>
              </w:rPr>
              <w:t>圖</w:t>
            </w:r>
            <w:r w:rsidRPr="002D1008">
              <w:rPr>
                <w:rFonts w:ascii="Arial" w:eastAsia="標楷體" w:hAnsi="Arial" w:hint="eastAsia"/>
                <w:color w:val="000000"/>
                <w:sz w:val="20"/>
              </w:rPr>
              <w:t>7-2</w:t>
            </w:r>
            <w:r w:rsidRPr="002D1008">
              <w:rPr>
                <w:rFonts w:ascii="Arial" w:eastAsia="標楷體" w:hAnsi="Arial" w:hint="eastAsia"/>
                <w:color w:val="000000"/>
                <w:sz w:val="20"/>
              </w:rPr>
              <w:t>所示之等高形式及比例，每</w:t>
            </w:r>
            <w:proofErr w:type="gramStart"/>
            <w:r w:rsidRPr="002D1008">
              <w:rPr>
                <w:rFonts w:ascii="Arial" w:eastAsia="標楷體" w:hAnsi="Arial" w:hint="eastAsia"/>
                <w:color w:val="000000"/>
                <w:sz w:val="20"/>
              </w:rPr>
              <w:t>個</w:t>
            </w:r>
            <w:proofErr w:type="gramEnd"/>
            <w:r w:rsidRPr="002D1008">
              <w:rPr>
                <w:rFonts w:ascii="Arial" w:eastAsia="標楷體" w:hAnsi="Arial" w:hint="eastAsia"/>
                <w:color w:val="000000"/>
                <w:sz w:val="20"/>
              </w:rPr>
              <w:t>分支至少均勻設置</w:t>
            </w:r>
            <w:r w:rsidRPr="002D1008">
              <w:rPr>
                <w:rFonts w:ascii="Arial" w:eastAsia="標楷體" w:hAnsi="Arial" w:hint="eastAsia"/>
                <w:color w:val="000000"/>
                <w:sz w:val="20"/>
              </w:rPr>
              <w:t>5</w:t>
            </w:r>
            <w:r w:rsidRPr="002D1008">
              <w:rPr>
                <w:rFonts w:ascii="Arial" w:eastAsia="標楷體" w:hAnsi="Arial" w:hint="eastAsia"/>
                <w:color w:val="000000"/>
                <w:sz w:val="20"/>
              </w:rPr>
              <w:t>盞燈，最小</w:t>
            </w:r>
            <w:proofErr w:type="gramStart"/>
            <w:r w:rsidRPr="002D1008">
              <w:rPr>
                <w:rFonts w:ascii="Arial" w:eastAsia="標楷體" w:hAnsi="Arial" w:hint="eastAsia"/>
                <w:color w:val="000000"/>
                <w:sz w:val="20"/>
              </w:rPr>
              <w:t>間距詳表</w:t>
            </w:r>
            <w:proofErr w:type="gramEnd"/>
            <w:r w:rsidRPr="002D1008">
              <w:rPr>
                <w:rFonts w:ascii="Arial" w:eastAsia="標楷體" w:hAnsi="Arial" w:hint="eastAsia"/>
                <w:color w:val="000000"/>
                <w:sz w:val="20"/>
              </w:rPr>
              <w:t>7-1</w:t>
            </w:r>
            <w:r w:rsidRPr="002D1008">
              <w:rPr>
                <w:rFonts w:ascii="Arial" w:eastAsia="標楷體" w:hAnsi="Arial" w:hint="eastAsia"/>
                <w:color w:val="000000"/>
                <w:sz w:val="20"/>
              </w:rPr>
              <w:t>。</w:t>
            </w:r>
          </w:p>
        </w:tc>
        <w:tc>
          <w:tcPr>
            <w:tcW w:w="797" w:type="dxa"/>
            <w:tcBorders>
              <w:top w:val="nil"/>
              <w:left w:val="nil"/>
              <w:bottom w:val="single" w:sz="8" w:space="0" w:color="000000"/>
              <w:right w:val="single" w:sz="8" w:space="0" w:color="000000"/>
            </w:tcBorders>
            <w:shd w:val="clear" w:color="auto" w:fill="auto"/>
            <w:vAlign w:val="center"/>
          </w:tcPr>
          <w:p w14:paraId="3EE03963" w14:textId="77777777" w:rsidR="00BD04A3" w:rsidRPr="006A56AE" w:rsidRDefault="00BD04A3" w:rsidP="004E1DAE">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3B0663AE" w14:textId="3BF21D6C" w:rsidR="00BD04A3" w:rsidRPr="006A56AE"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BD04A3" w:rsidRPr="006A56AE" w14:paraId="78C19E73" w14:textId="77777777" w:rsidTr="004E1DAE">
        <w:tblPrEx>
          <w:tblCellMar>
            <w:left w:w="28" w:type="dxa"/>
            <w:right w:w="28" w:type="dxa"/>
          </w:tblCellMar>
          <w:tblLook w:val="04A0" w:firstRow="1" w:lastRow="0" w:firstColumn="1" w:lastColumn="0" w:noHBand="0" w:noVBand="1"/>
        </w:tblPrEx>
        <w:trPr>
          <w:trHeight w:val="688"/>
        </w:trPr>
        <w:tc>
          <w:tcPr>
            <w:tcW w:w="1176" w:type="dxa"/>
            <w:tcBorders>
              <w:top w:val="nil"/>
              <w:left w:val="single" w:sz="8" w:space="0" w:color="000000"/>
              <w:bottom w:val="single" w:sz="8" w:space="0" w:color="000000"/>
              <w:right w:val="nil"/>
            </w:tcBorders>
            <w:shd w:val="clear" w:color="auto" w:fill="auto"/>
          </w:tcPr>
          <w:p w14:paraId="2BD79442" w14:textId="3C4F5981" w:rsidR="00BD04A3" w:rsidRPr="006A56AE" w:rsidRDefault="00BD04A3" w:rsidP="004E1DAE">
            <w:pPr>
              <w:widowControl/>
              <w:rPr>
                <w:rFonts w:ascii="Arial" w:eastAsia="標楷體" w:hAnsi="Arial" w:cs="Arial"/>
                <w:kern w:val="0"/>
                <w:sz w:val="20"/>
                <w:szCs w:val="20"/>
              </w:rPr>
            </w:pPr>
            <w:r w:rsidRPr="006A56AE">
              <w:rPr>
                <w:rFonts w:ascii="Arial" w:eastAsia="標楷體" w:hAnsi="Arial" w:cs="Arial" w:hint="eastAsia"/>
                <w:kern w:val="0"/>
                <w:sz w:val="20"/>
                <w:szCs w:val="20"/>
              </w:rPr>
              <w:t>7.1.</w:t>
            </w:r>
            <w:r w:rsidR="00AE1F30">
              <w:rPr>
                <w:rFonts w:ascii="Arial" w:eastAsia="標楷體" w:hAnsi="Arial" w:cs="Arial" w:hint="eastAsia"/>
                <w:kern w:val="0"/>
                <w:sz w:val="20"/>
                <w:szCs w:val="20"/>
              </w:rPr>
              <w:t>4</w:t>
            </w:r>
            <w:r>
              <w:rPr>
                <w:rFonts w:ascii="Arial" w:eastAsia="標楷體" w:hAnsi="Arial" w:cs="Arial" w:hint="eastAsia"/>
                <w:kern w:val="0"/>
                <w:sz w:val="20"/>
                <w:szCs w:val="20"/>
              </w:rPr>
              <w:t>.</w:t>
            </w:r>
            <w:r w:rsidRPr="006A56AE">
              <w:rPr>
                <w:rFonts w:ascii="Arial" w:eastAsia="標楷體" w:hAnsi="Arial" w:cs="Arial" w:hint="eastAsia"/>
                <w:kern w:val="0"/>
                <w:sz w:val="20"/>
                <w:szCs w:val="20"/>
              </w:rPr>
              <w:t>4</w:t>
            </w:r>
          </w:p>
        </w:tc>
        <w:tc>
          <w:tcPr>
            <w:tcW w:w="4140" w:type="dxa"/>
            <w:gridSpan w:val="2"/>
            <w:tcBorders>
              <w:top w:val="nil"/>
              <w:left w:val="nil"/>
              <w:bottom w:val="single" w:sz="8" w:space="0" w:color="000000"/>
              <w:right w:val="single" w:sz="8" w:space="0" w:color="000000"/>
            </w:tcBorders>
            <w:shd w:val="clear" w:color="auto" w:fill="auto"/>
          </w:tcPr>
          <w:p w14:paraId="085F70BC" w14:textId="01861F0C" w:rsidR="00BD04A3" w:rsidRPr="002D1008" w:rsidRDefault="00AE1F30" w:rsidP="004E1DAE">
            <w:pPr>
              <w:spacing w:line="280" w:lineRule="exact"/>
              <w:jc w:val="both"/>
              <w:rPr>
                <w:rFonts w:ascii="Arial" w:eastAsia="標楷體" w:hAnsi="Arial"/>
                <w:color w:val="000000"/>
                <w:sz w:val="20"/>
              </w:rPr>
            </w:pPr>
            <w:r w:rsidRPr="002D1008">
              <w:rPr>
                <w:rFonts w:ascii="Arial" w:eastAsia="標楷體" w:hAnsi="Arial" w:hint="eastAsia"/>
                <w:color w:val="000000"/>
                <w:sz w:val="20"/>
              </w:rPr>
              <w:t>跑道</w:t>
            </w:r>
            <w:proofErr w:type="gramStart"/>
            <w:r w:rsidRPr="002D1008">
              <w:rPr>
                <w:rFonts w:ascii="Arial" w:eastAsia="標楷體" w:hAnsi="Arial" w:hint="eastAsia"/>
                <w:color w:val="000000"/>
                <w:sz w:val="20"/>
              </w:rPr>
              <w:t>關閉燈應為</w:t>
            </w:r>
            <w:proofErr w:type="gramEnd"/>
            <w:r w:rsidRPr="002D1008">
              <w:rPr>
                <w:rFonts w:ascii="Arial" w:eastAsia="標楷體" w:hAnsi="Arial" w:hint="eastAsia"/>
                <w:color w:val="000000"/>
                <w:sz w:val="20"/>
              </w:rPr>
              <w:t>朝向跑道進場方向之可調變強度之白色閃光燈，閃光頻率為</w:t>
            </w:r>
            <w:r w:rsidRPr="002D1008">
              <w:rPr>
                <w:rFonts w:ascii="Arial" w:eastAsia="標楷體" w:hAnsi="Arial" w:hint="eastAsia"/>
                <w:color w:val="000000"/>
                <w:sz w:val="20"/>
              </w:rPr>
              <w:t>1</w:t>
            </w:r>
            <w:r w:rsidRPr="002D1008">
              <w:rPr>
                <w:rFonts w:ascii="Arial" w:eastAsia="標楷體" w:hAnsi="Arial" w:hint="eastAsia"/>
                <w:color w:val="000000"/>
                <w:sz w:val="20"/>
              </w:rPr>
              <w:t>秒亮、</w:t>
            </w:r>
            <w:r w:rsidRPr="002D1008">
              <w:rPr>
                <w:rFonts w:ascii="Arial" w:eastAsia="標楷體" w:hAnsi="Arial" w:hint="eastAsia"/>
                <w:color w:val="000000"/>
                <w:sz w:val="20"/>
              </w:rPr>
              <w:t>1</w:t>
            </w:r>
            <w:r w:rsidRPr="002D1008">
              <w:rPr>
                <w:rFonts w:ascii="Arial" w:eastAsia="標楷體" w:hAnsi="Arial" w:hint="eastAsia"/>
                <w:color w:val="000000"/>
                <w:sz w:val="20"/>
              </w:rPr>
              <w:t>秒滅。</w:t>
            </w:r>
          </w:p>
        </w:tc>
        <w:tc>
          <w:tcPr>
            <w:tcW w:w="797" w:type="dxa"/>
            <w:tcBorders>
              <w:top w:val="nil"/>
              <w:left w:val="nil"/>
              <w:bottom w:val="single" w:sz="8" w:space="0" w:color="000000"/>
              <w:right w:val="single" w:sz="8" w:space="0" w:color="000000"/>
            </w:tcBorders>
            <w:shd w:val="clear" w:color="auto" w:fill="auto"/>
            <w:vAlign w:val="center"/>
          </w:tcPr>
          <w:p w14:paraId="50749E15" w14:textId="77777777" w:rsidR="00BD04A3" w:rsidRPr="006A56AE" w:rsidRDefault="00BD04A3" w:rsidP="004E1DAE">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24E177E7" w14:textId="4591DA59" w:rsidR="00BD04A3" w:rsidRPr="006A56AE" w:rsidRDefault="00BD04A3" w:rsidP="004E1DAE">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BD04A3" w:rsidRPr="006A56AE" w14:paraId="206F453D" w14:textId="77777777" w:rsidTr="00BD04A3">
        <w:tblPrEx>
          <w:tblCellMar>
            <w:left w:w="28" w:type="dxa"/>
            <w:right w:w="28" w:type="dxa"/>
          </w:tblCellMar>
          <w:tblLook w:val="04A0" w:firstRow="1" w:lastRow="0" w:firstColumn="1" w:lastColumn="0" w:noHBand="0" w:noVBand="1"/>
        </w:tblPrEx>
        <w:trPr>
          <w:trHeight w:val="688"/>
        </w:trPr>
        <w:tc>
          <w:tcPr>
            <w:tcW w:w="1176" w:type="dxa"/>
            <w:tcBorders>
              <w:top w:val="nil"/>
              <w:left w:val="single" w:sz="8" w:space="0" w:color="000000"/>
              <w:bottom w:val="single" w:sz="8" w:space="0" w:color="000000"/>
              <w:right w:val="nil"/>
            </w:tcBorders>
            <w:shd w:val="clear" w:color="auto" w:fill="auto"/>
          </w:tcPr>
          <w:p w14:paraId="0315C392" w14:textId="67BF6FDB" w:rsidR="00BD04A3" w:rsidRPr="006A56AE" w:rsidRDefault="00AE1F30" w:rsidP="009D2769">
            <w:pPr>
              <w:widowControl/>
              <w:rPr>
                <w:rFonts w:ascii="Arial" w:eastAsia="標楷體" w:hAnsi="Arial" w:cs="Arial"/>
                <w:kern w:val="0"/>
                <w:sz w:val="20"/>
                <w:szCs w:val="20"/>
              </w:rPr>
            </w:pPr>
            <w:r w:rsidRPr="00AE1F30">
              <w:rPr>
                <w:rFonts w:ascii="Arial" w:eastAsia="標楷體" w:hAnsi="Arial" w:hint="eastAsia"/>
                <w:color w:val="000000"/>
                <w:sz w:val="20"/>
              </w:rPr>
              <w:t>7.1.4.5</w:t>
            </w:r>
          </w:p>
        </w:tc>
        <w:tc>
          <w:tcPr>
            <w:tcW w:w="4140" w:type="dxa"/>
            <w:gridSpan w:val="2"/>
            <w:tcBorders>
              <w:top w:val="nil"/>
              <w:left w:val="nil"/>
              <w:bottom w:val="single" w:sz="8" w:space="0" w:color="000000"/>
              <w:right w:val="single" w:sz="8" w:space="0" w:color="000000"/>
            </w:tcBorders>
            <w:shd w:val="clear" w:color="auto" w:fill="auto"/>
          </w:tcPr>
          <w:p w14:paraId="74FC6884" w14:textId="00EACEAE" w:rsidR="00BD04A3" w:rsidRPr="002D1008" w:rsidRDefault="00AE1F30" w:rsidP="00AE1F30">
            <w:pPr>
              <w:spacing w:line="280" w:lineRule="exact"/>
              <w:jc w:val="both"/>
              <w:rPr>
                <w:rFonts w:ascii="Arial" w:eastAsia="標楷體" w:hAnsi="Arial"/>
                <w:color w:val="000000"/>
                <w:sz w:val="20"/>
              </w:rPr>
            </w:pPr>
            <w:r w:rsidRPr="002D1008">
              <w:rPr>
                <w:rFonts w:ascii="Arial" w:eastAsia="標楷體" w:hAnsi="Arial" w:hint="eastAsia"/>
                <w:color w:val="000000"/>
                <w:sz w:val="20"/>
              </w:rPr>
              <w:t>當閃光系統發生故障時，跑道</w:t>
            </w:r>
            <w:proofErr w:type="gramStart"/>
            <w:r w:rsidRPr="002D1008">
              <w:rPr>
                <w:rFonts w:ascii="Arial" w:eastAsia="標楷體" w:hAnsi="Arial" w:hint="eastAsia"/>
                <w:color w:val="000000"/>
                <w:sz w:val="20"/>
              </w:rPr>
              <w:t>關閉燈應自動</w:t>
            </w:r>
            <w:proofErr w:type="gramEnd"/>
            <w:r w:rsidRPr="002D1008">
              <w:rPr>
                <w:rFonts w:ascii="Arial" w:eastAsia="標楷體" w:hAnsi="Arial" w:hint="eastAsia"/>
                <w:color w:val="000000"/>
                <w:sz w:val="20"/>
              </w:rPr>
              <w:t>恢復為定光燈。</w:t>
            </w:r>
          </w:p>
        </w:tc>
        <w:tc>
          <w:tcPr>
            <w:tcW w:w="797" w:type="dxa"/>
            <w:tcBorders>
              <w:top w:val="nil"/>
              <w:left w:val="nil"/>
              <w:bottom w:val="single" w:sz="8" w:space="0" w:color="000000"/>
              <w:right w:val="single" w:sz="8" w:space="0" w:color="000000"/>
            </w:tcBorders>
            <w:shd w:val="clear" w:color="auto" w:fill="auto"/>
            <w:vAlign w:val="center"/>
          </w:tcPr>
          <w:p w14:paraId="12427DCE" w14:textId="77777777" w:rsidR="00BD04A3" w:rsidRPr="006A56AE" w:rsidRDefault="00BD04A3"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1BE0F6F8" w14:textId="036CFA74" w:rsidR="00BD04A3" w:rsidRPr="006A56AE" w:rsidRDefault="00AE1F30"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BD04A3" w:rsidRPr="006A56AE" w14:paraId="1ED90A1A" w14:textId="77777777" w:rsidTr="00BD04A3">
        <w:tblPrEx>
          <w:tblCellMar>
            <w:left w:w="28" w:type="dxa"/>
            <w:right w:w="28" w:type="dxa"/>
          </w:tblCellMar>
          <w:tblLook w:val="04A0" w:firstRow="1" w:lastRow="0" w:firstColumn="1" w:lastColumn="0" w:noHBand="0" w:noVBand="1"/>
        </w:tblPrEx>
        <w:trPr>
          <w:trHeight w:val="688"/>
        </w:trPr>
        <w:tc>
          <w:tcPr>
            <w:tcW w:w="1176" w:type="dxa"/>
            <w:tcBorders>
              <w:top w:val="nil"/>
              <w:left w:val="single" w:sz="8" w:space="0" w:color="000000"/>
              <w:bottom w:val="single" w:sz="8" w:space="0" w:color="000000"/>
              <w:right w:val="nil"/>
            </w:tcBorders>
            <w:shd w:val="clear" w:color="auto" w:fill="auto"/>
          </w:tcPr>
          <w:p w14:paraId="67BFF107" w14:textId="711D3F73" w:rsidR="00BD04A3" w:rsidRPr="006A56AE" w:rsidRDefault="00AE1F30" w:rsidP="009D2769">
            <w:pPr>
              <w:widowControl/>
              <w:rPr>
                <w:rFonts w:ascii="Arial" w:eastAsia="標楷體" w:hAnsi="Arial" w:cs="Arial"/>
                <w:kern w:val="0"/>
                <w:sz w:val="20"/>
                <w:szCs w:val="20"/>
              </w:rPr>
            </w:pPr>
            <w:r w:rsidRPr="00AE1F30">
              <w:rPr>
                <w:rFonts w:ascii="Arial" w:eastAsia="標楷體" w:hAnsi="Arial" w:hint="eastAsia"/>
                <w:color w:val="000000"/>
                <w:sz w:val="20"/>
              </w:rPr>
              <w:t>7.1.4.6</w:t>
            </w:r>
          </w:p>
        </w:tc>
        <w:tc>
          <w:tcPr>
            <w:tcW w:w="4140" w:type="dxa"/>
            <w:gridSpan w:val="2"/>
            <w:tcBorders>
              <w:top w:val="nil"/>
              <w:left w:val="nil"/>
              <w:bottom w:val="single" w:sz="8" w:space="0" w:color="000000"/>
              <w:right w:val="single" w:sz="8" w:space="0" w:color="000000"/>
            </w:tcBorders>
            <w:shd w:val="clear" w:color="auto" w:fill="auto"/>
          </w:tcPr>
          <w:p w14:paraId="498E7867" w14:textId="1DF2A684" w:rsidR="00BD04A3" w:rsidRPr="00BD04A3" w:rsidRDefault="00AE1F30" w:rsidP="009D2769">
            <w:pPr>
              <w:spacing w:line="280" w:lineRule="exact"/>
              <w:jc w:val="both"/>
              <w:rPr>
                <w:rFonts w:ascii="Arial" w:eastAsia="標楷體" w:hAnsi="Arial"/>
                <w:color w:val="000000"/>
                <w:sz w:val="20"/>
              </w:rPr>
            </w:pPr>
            <w:r w:rsidRPr="00AE1F30">
              <w:rPr>
                <w:rFonts w:ascii="Arial" w:eastAsia="標楷體" w:hAnsi="Arial" w:hint="eastAsia"/>
                <w:color w:val="000000"/>
                <w:sz w:val="20"/>
              </w:rPr>
              <w:t>跑道</w:t>
            </w:r>
            <w:proofErr w:type="gramStart"/>
            <w:r w:rsidRPr="00AE1F30">
              <w:rPr>
                <w:rFonts w:ascii="Arial" w:eastAsia="標楷體" w:hAnsi="Arial" w:hint="eastAsia"/>
                <w:color w:val="000000"/>
                <w:sz w:val="20"/>
              </w:rPr>
              <w:t>關閉燈應符合</w:t>
            </w:r>
            <w:proofErr w:type="gramEnd"/>
            <w:r w:rsidRPr="00AE1F30">
              <w:rPr>
                <w:rFonts w:ascii="Arial" w:eastAsia="標楷體" w:hAnsi="Arial" w:hint="eastAsia"/>
                <w:color w:val="000000"/>
                <w:sz w:val="20"/>
              </w:rPr>
              <w:t>附錄</w:t>
            </w:r>
            <w:r w:rsidRPr="00AE1F30">
              <w:rPr>
                <w:rFonts w:ascii="Arial" w:eastAsia="標楷體" w:hAnsi="Arial" w:hint="eastAsia"/>
                <w:color w:val="000000"/>
                <w:sz w:val="20"/>
              </w:rPr>
              <w:t>2</w:t>
            </w:r>
            <w:r w:rsidRPr="00AE1F30">
              <w:rPr>
                <w:rFonts w:ascii="Arial" w:eastAsia="標楷體" w:hAnsi="Arial" w:hint="eastAsia"/>
                <w:color w:val="000000"/>
                <w:sz w:val="20"/>
              </w:rPr>
              <w:t>附錄圖</w:t>
            </w:r>
            <w:r w:rsidRPr="00AE1F30">
              <w:rPr>
                <w:rFonts w:ascii="Arial" w:eastAsia="標楷體" w:hAnsi="Arial" w:hint="eastAsia"/>
                <w:color w:val="000000"/>
                <w:sz w:val="20"/>
              </w:rPr>
              <w:t>2-27</w:t>
            </w:r>
            <w:r w:rsidRPr="00AE1F30">
              <w:rPr>
                <w:rFonts w:ascii="Arial" w:eastAsia="標楷體" w:hAnsi="Arial" w:hint="eastAsia"/>
                <w:color w:val="000000"/>
                <w:sz w:val="20"/>
              </w:rPr>
              <w:t>。</w:t>
            </w:r>
          </w:p>
        </w:tc>
        <w:tc>
          <w:tcPr>
            <w:tcW w:w="797" w:type="dxa"/>
            <w:tcBorders>
              <w:top w:val="nil"/>
              <w:left w:val="nil"/>
              <w:bottom w:val="single" w:sz="8" w:space="0" w:color="000000"/>
              <w:right w:val="single" w:sz="8" w:space="0" w:color="000000"/>
            </w:tcBorders>
            <w:shd w:val="clear" w:color="auto" w:fill="auto"/>
            <w:vAlign w:val="center"/>
          </w:tcPr>
          <w:p w14:paraId="79ADDF9B" w14:textId="77777777" w:rsidR="00BD04A3" w:rsidRPr="006A56AE" w:rsidRDefault="00BD04A3"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1E68357F" w14:textId="4E3FBBAE" w:rsidR="00BD04A3" w:rsidRPr="00AE1F30" w:rsidRDefault="00AE1F30" w:rsidP="00AE1F30">
            <w:pPr>
              <w:spacing w:line="280" w:lineRule="exact"/>
              <w:jc w:val="both"/>
              <w:rPr>
                <w:rFonts w:ascii="Arial" w:eastAsia="標楷體" w:hAnsi="Arial" w:cs="Arial"/>
                <w:kern w:val="0"/>
                <w:sz w:val="20"/>
                <w:szCs w:val="20"/>
              </w:rPr>
            </w:pPr>
            <w:r w:rsidRPr="00AE1F30">
              <w:rPr>
                <w:rFonts w:ascii="Arial" w:eastAsia="標楷體" w:hAnsi="Arial" w:cs="Arial" w:hint="eastAsia"/>
                <w:kern w:val="0"/>
                <w:sz w:val="20"/>
                <w:szCs w:val="20"/>
              </w:rPr>
              <w:t>請相關</w:t>
            </w:r>
            <w:r>
              <w:rPr>
                <w:rFonts w:ascii="Arial" w:eastAsia="標楷體" w:hAnsi="Arial" w:cs="Arial" w:hint="eastAsia"/>
                <w:kern w:val="0"/>
                <w:sz w:val="20"/>
                <w:szCs w:val="20"/>
              </w:rPr>
              <w:t>單位</w:t>
            </w:r>
            <w:r w:rsidRPr="00AE1F30">
              <w:rPr>
                <w:rFonts w:ascii="Arial" w:eastAsia="標楷體" w:hAnsi="Arial" w:cs="Arial" w:hint="eastAsia"/>
                <w:kern w:val="0"/>
                <w:sz w:val="20"/>
                <w:szCs w:val="20"/>
              </w:rPr>
              <w:t>提供符合</w:t>
            </w:r>
            <w:r w:rsidR="007E3821">
              <w:rPr>
                <w:rFonts w:ascii="Arial" w:eastAsia="標楷體" w:hAnsi="Arial" w:cs="Arial" w:hint="eastAsia"/>
                <w:kern w:val="0"/>
                <w:sz w:val="20"/>
                <w:szCs w:val="20"/>
              </w:rPr>
              <w:t>本</w:t>
            </w:r>
            <w:r w:rsidRPr="00AE1F30">
              <w:rPr>
                <w:rFonts w:ascii="Arial" w:eastAsia="標楷體" w:hAnsi="Arial" w:cs="Arial" w:hint="eastAsia"/>
                <w:kern w:val="0"/>
                <w:sz w:val="20"/>
                <w:szCs w:val="20"/>
              </w:rPr>
              <w:t>規範之規格證明</w:t>
            </w:r>
          </w:p>
        </w:tc>
      </w:tr>
      <w:tr w:rsidR="009D2769" w:rsidRPr="006A56AE" w14:paraId="7D9CBF49" w14:textId="77777777" w:rsidTr="00EF1288">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3E5CC5A6" w14:textId="77777777" w:rsidR="009D2769" w:rsidRPr="006A56AE" w:rsidRDefault="009D2769" w:rsidP="009D2769">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7.2</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081736C4" w14:textId="77777777" w:rsidR="009D2769" w:rsidRPr="006A56AE" w:rsidRDefault="009D2769" w:rsidP="009D2769">
            <w:pPr>
              <w:spacing w:line="280" w:lineRule="exact"/>
              <w:jc w:val="both"/>
              <w:rPr>
                <w:rFonts w:ascii="Arial" w:eastAsia="標楷體" w:hAnsi="Arial" w:cs="Arial"/>
                <w:kern w:val="0"/>
                <w:sz w:val="20"/>
                <w:szCs w:val="20"/>
              </w:rPr>
            </w:pPr>
            <w:r w:rsidRPr="00624F43">
              <w:rPr>
                <w:rFonts w:ascii="Arial" w:eastAsia="標楷體" w:hAnsi="Arial" w:hint="eastAsia"/>
                <w:color w:val="000000"/>
                <w:sz w:val="20"/>
              </w:rPr>
              <w:t>非承重道面</w:t>
            </w:r>
          </w:p>
        </w:tc>
      </w:tr>
      <w:tr w:rsidR="009D2769" w:rsidRPr="006A56AE" w14:paraId="61982812" w14:textId="77777777" w:rsidTr="00282B85">
        <w:tblPrEx>
          <w:tblCellMar>
            <w:left w:w="28" w:type="dxa"/>
            <w:right w:w="28" w:type="dxa"/>
          </w:tblCellMar>
          <w:tblLook w:val="04A0" w:firstRow="1" w:lastRow="0" w:firstColumn="1" w:lastColumn="0" w:noHBand="0" w:noVBand="1"/>
        </w:tblPrEx>
        <w:trPr>
          <w:trHeight w:val="1380"/>
        </w:trPr>
        <w:tc>
          <w:tcPr>
            <w:tcW w:w="1176" w:type="dxa"/>
            <w:tcBorders>
              <w:top w:val="nil"/>
              <w:left w:val="single" w:sz="8" w:space="0" w:color="000000"/>
              <w:bottom w:val="single" w:sz="8" w:space="0" w:color="000000"/>
              <w:right w:val="nil"/>
            </w:tcBorders>
            <w:shd w:val="clear" w:color="auto" w:fill="auto"/>
            <w:hideMark/>
          </w:tcPr>
          <w:p w14:paraId="01635BAB" w14:textId="77777777" w:rsidR="009D2769" w:rsidRPr="006A56AE" w:rsidRDefault="009D2769" w:rsidP="009D2769">
            <w:pPr>
              <w:widowControl/>
              <w:rPr>
                <w:rFonts w:ascii="Arial" w:eastAsia="標楷體" w:hAnsi="Arial" w:cs="Arial"/>
                <w:kern w:val="0"/>
                <w:sz w:val="20"/>
                <w:szCs w:val="20"/>
              </w:rPr>
            </w:pPr>
            <w:r w:rsidRPr="006A56AE">
              <w:rPr>
                <w:rFonts w:ascii="Arial" w:eastAsia="標楷體" w:hAnsi="Arial" w:cs="Arial" w:hint="eastAsia"/>
                <w:kern w:val="0"/>
                <w:sz w:val="20"/>
                <w:szCs w:val="20"/>
              </w:rPr>
              <w:t>7.2.1</w:t>
            </w:r>
          </w:p>
        </w:tc>
        <w:tc>
          <w:tcPr>
            <w:tcW w:w="4140" w:type="dxa"/>
            <w:gridSpan w:val="2"/>
            <w:tcBorders>
              <w:top w:val="nil"/>
              <w:left w:val="nil"/>
              <w:bottom w:val="single" w:sz="8" w:space="0" w:color="000000"/>
              <w:right w:val="single" w:sz="8" w:space="0" w:color="000000"/>
            </w:tcBorders>
            <w:shd w:val="clear" w:color="auto" w:fill="auto"/>
            <w:hideMark/>
          </w:tcPr>
          <w:p w14:paraId="5BC0643E" w14:textId="77777777" w:rsidR="009D2769" w:rsidRPr="00624F43" w:rsidRDefault="009D2769" w:rsidP="009D2769">
            <w:pPr>
              <w:spacing w:line="280" w:lineRule="exact"/>
              <w:jc w:val="both"/>
              <w:rPr>
                <w:rFonts w:ascii="Arial" w:eastAsia="標楷體" w:hAnsi="Arial"/>
                <w:color w:val="000000"/>
                <w:sz w:val="20"/>
              </w:rPr>
            </w:pPr>
            <w:r w:rsidRPr="00624F43">
              <w:rPr>
                <w:rFonts w:ascii="Arial" w:eastAsia="標楷體" w:hAnsi="Arial" w:hint="eastAsia"/>
                <w:color w:val="000000"/>
                <w:sz w:val="20"/>
              </w:rPr>
              <w:t>下述區域供航空器使用時會導致航空器損害之非承重道面，其與承重道面之邊界應使用滑行邊線標線（</w:t>
            </w:r>
            <w:r w:rsidRPr="00624F43">
              <w:rPr>
                <w:rFonts w:ascii="Arial" w:eastAsia="標楷體" w:hAnsi="Arial" w:hint="eastAsia"/>
                <w:color w:val="000000"/>
                <w:sz w:val="20"/>
              </w:rPr>
              <w:t>taxi side stripe marking</w:t>
            </w:r>
            <w:r w:rsidRPr="00624F43">
              <w:rPr>
                <w:rFonts w:ascii="Arial" w:eastAsia="標楷體" w:hAnsi="Arial" w:hint="eastAsia"/>
                <w:color w:val="000000"/>
                <w:sz w:val="20"/>
              </w:rPr>
              <w:t>）加以標示：</w:t>
            </w:r>
            <w:r w:rsidRPr="00624F43">
              <w:rPr>
                <w:rFonts w:ascii="Arial" w:eastAsia="標楷體" w:hAnsi="Arial" w:hint="eastAsia"/>
                <w:color w:val="000000"/>
                <w:sz w:val="20"/>
              </w:rPr>
              <w:br/>
              <w:t xml:space="preserve">a) </w:t>
            </w:r>
            <w:r w:rsidRPr="00624F43">
              <w:rPr>
                <w:rFonts w:ascii="Arial" w:eastAsia="標楷體" w:hAnsi="Arial" w:hint="eastAsia"/>
                <w:color w:val="000000"/>
                <w:sz w:val="20"/>
              </w:rPr>
              <w:t>滑行道、等待區及停機坪等之</w:t>
            </w:r>
            <w:proofErr w:type="gramStart"/>
            <w:r w:rsidRPr="00624F43">
              <w:rPr>
                <w:rFonts w:ascii="Arial" w:eastAsia="標楷體" w:hAnsi="Arial" w:hint="eastAsia"/>
                <w:color w:val="000000"/>
                <w:sz w:val="20"/>
              </w:rPr>
              <w:t>道肩。</w:t>
            </w:r>
            <w:proofErr w:type="gramEnd"/>
            <w:r w:rsidRPr="00624F43">
              <w:rPr>
                <w:rFonts w:ascii="Arial" w:eastAsia="標楷體" w:hAnsi="Arial" w:hint="eastAsia"/>
                <w:color w:val="000000"/>
                <w:sz w:val="20"/>
              </w:rPr>
              <w:br/>
              <w:t xml:space="preserve">b) </w:t>
            </w:r>
            <w:r w:rsidRPr="00624F43">
              <w:rPr>
                <w:rFonts w:ascii="Arial" w:eastAsia="標楷體" w:hAnsi="Arial" w:hint="eastAsia"/>
                <w:color w:val="000000"/>
                <w:sz w:val="20"/>
              </w:rPr>
              <w:t>其他不易與承重道面區別之非承重道面。</w:t>
            </w:r>
          </w:p>
        </w:tc>
        <w:tc>
          <w:tcPr>
            <w:tcW w:w="797" w:type="dxa"/>
            <w:tcBorders>
              <w:top w:val="nil"/>
              <w:left w:val="nil"/>
              <w:bottom w:val="single" w:sz="8" w:space="0" w:color="000000"/>
              <w:right w:val="single" w:sz="8" w:space="0" w:color="000000"/>
            </w:tcBorders>
            <w:shd w:val="clear" w:color="auto" w:fill="auto"/>
            <w:vAlign w:val="center"/>
          </w:tcPr>
          <w:p w14:paraId="7ED29668" w14:textId="77777777" w:rsidR="009D2769" w:rsidRPr="006A56AE" w:rsidRDefault="009D2769"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hideMark/>
          </w:tcPr>
          <w:p w14:paraId="6FE1110F" w14:textId="77777777" w:rsidR="009D2769"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確認是否有該情形之非承重道面</w:t>
            </w:r>
          </w:p>
          <w:p w14:paraId="28586144" w14:textId="77777777" w:rsidR="009D2769" w:rsidRPr="006A56AE"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r w:rsidR="009D2769" w:rsidRPr="006A56AE" w14:paraId="4868A427" w14:textId="77777777" w:rsidTr="00EF1288">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2546277D" w14:textId="77777777" w:rsidR="009D2769" w:rsidRPr="006A56AE" w:rsidRDefault="009D2769" w:rsidP="009D2769">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7.4</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0F659DEF" w14:textId="77777777" w:rsidR="009D2769" w:rsidRPr="005D5830" w:rsidRDefault="009D2769" w:rsidP="009D2769">
            <w:pPr>
              <w:spacing w:line="280" w:lineRule="exact"/>
              <w:jc w:val="both"/>
              <w:rPr>
                <w:rFonts w:ascii="Arial" w:eastAsia="標楷體" w:hAnsi="Arial" w:cs="Arial"/>
                <w:kern w:val="0"/>
                <w:sz w:val="20"/>
                <w:szCs w:val="20"/>
              </w:rPr>
            </w:pPr>
            <w:r w:rsidRPr="005D5830">
              <w:rPr>
                <w:rFonts w:ascii="Arial" w:eastAsia="標楷體" w:hAnsi="Arial" w:hint="eastAsia"/>
                <w:color w:val="000000"/>
                <w:sz w:val="20"/>
              </w:rPr>
              <w:t>不供使用區域</w:t>
            </w:r>
          </w:p>
        </w:tc>
      </w:tr>
      <w:tr w:rsidR="0072235B" w:rsidRPr="006A56AE" w14:paraId="2921DB31" w14:textId="77777777" w:rsidTr="004E1DAE">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55CCE2E2" w14:textId="1353645F" w:rsidR="0072235B" w:rsidRPr="006A56AE" w:rsidRDefault="0072235B" w:rsidP="004E1DAE">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w:t>
            </w:r>
            <w:r>
              <w:rPr>
                <w:rFonts w:ascii="Arial" w:eastAsia="標楷體" w:hAnsi="Arial" w:cs="Arial" w:hint="eastAsia"/>
                <w:kern w:val="0"/>
                <w:sz w:val="20"/>
                <w:szCs w:val="20"/>
              </w:rPr>
              <w:t>4.1</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3028D28B" w14:textId="30AD5E9F" w:rsidR="0072235B" w:rsidRPr="005D5830" w:rsidRDefault="0072235B" w:rsidP="004E1DAE">
            <w:pPr>
              <w:spacing w:line="280" w:lineRule="exact"/>
              <w:jc w:val="both"/>
              <w:rPr>
                <w:rFonts w:ascii="Arial" w:eastAsia="標楷體" w:hAnsi="Arial" w:cs="Arial"/>
                <w:kern w:val="0"/>
                <w:sz w:val="20"/>
                <w:szCs w:val="20"/>
              </w:rPr>
            </w:pPr>
            <w:r w:rsidRPr="005D5830">
              <w:rPr>
                <w:rFonts w:ascii="Arial" w:eastAsia="標楷體" w:hAnsi="Arial"/>
                <w:color w:val="000000"/>
                <w:sz w:val="20"/>
              </w:rPr>
              <w:t>不供使用</w:t>
            </w:r>
            <w:r w:rsidRPr="005D5830">
              <w:rPr>
                <w:rFonts w:ascii="Arial" w:eastAsia="標楷體" w:hAnsi="Arial" w:hint="eastAsia"/>
                <w:color w:val="000000"/>
                <w:sz w:val="20"/>
              </w:rPr>
              <w:t>區域標線</w:t>
            </w:r>
          </w:p>
        </w:tc>
      </w:tr>
      <w:tr w:rsidR="0072235B" w:rsidRPr="006A56AE" w14:paraId="744352D0" w14:textId="77777777" w:rsidTr="0072235B">
        <w:tblPrEx>
          <w:tblCellMar>
            <w:left w:w="28" w:type="dxa"/>
            <w:right w:w="28" w:type="dxa"/>
          </w:tblCellMar>
          <w:tblLook w:val="04A0" w:firstRow="1" w:lastRow="0" w:firstColumn="1" w:lastColumn="0" w:noHBand="0" w:noVBand="1"/>
        </w:tblPrEx>
        <w:trPr>
          <w:trHeight w:val="680"/>
        </w:trPr>
        <w:tc>
          <w:tcPr>
            <w:tcW w:w="1176" w:type="dxa"/>
            <w:tcBorders>
              <w:top w:val="nil"/>
              <w:left w:val="single" w:sz="8" w:space="0" w:color="000000"/>
              <w:bottom w:val="single" w:sz="8" w:space="0" w:color="000000"/>
              <w:right w:val="nil"/>
            </w:tcBorders>
            <w:shd w:val="clear" w:color="auto" w:fill="auto"/>
          </w:tcPr>
          <w:p w14:paraId="69A1DDD8" w14:textId="29E81F30" w:rsidR="0072235B" w:rsidRPr="006A56AE" w:rsidRDefault="0072235B" w:rsidP="009D2769">
            <w:pPr>
              <w:widowControl/>
              <w:rPr>
                <w:rFonts w:ascii="Arial" w:eastAsia="標楷體" w:hAnsi="Arial" w:cs="Arial"/>
                <w:kern w:val="0"/>
                <w:sz w:val="20"/>
                <w:szCs w:val="20"/>
              </w:rPr>
            </w:pPr>
            <w:r w:rsidRPr="0072235B">
              <w:rPr>
                <w:rFonts w:ascii="Arial" w:eastAsia="標楷體" w:hAnsi="Arial" w:hint="eastAsia"/>
                <w:color w:val="000000"/>
                <w:sz w:val="20"/>
              </w:rPr>
              <w:t>7.4.1.2</w:t>
            </w:r>
          </w:p>
        </w:tc>
        <w:tc>
          <w:tcPr>
            <w:tcW w:w="4140" w:type="dxa"/>
            <w:gridSpan w:val="2"/>
            <w:tcBorders>
              <w:top w:val="nil"/>
              <w:left w:val="nil"/>
              <w:bottom w:val="single" w:sz="8" w:space="0" w:color="000000"/>
              <w:right w:val="single" w:sz="8" w:space="0" w:color="000000"/>
            </w:tcBorders>
            <w:shd w:val="clear" w:color="auto" w:fill="auto"/>
          </w:tcPr>
          <w:p w14:paraId="01C893AB" w14:textId="53D4E87E" w:rsidR="0072235B" w:rsidRPr="005D5830" w:rsidRDefault="0072235B" w:rsidP="009D2769">
            <w:pPr>
              <w:spacing w:line="280" w:lineRule="exact"/>
              <w:jc w:val="both"/>
              <w:rPr>
                <w:rFonts w:ascii="Arial" w:eastAsia="標楷體" w:hAnsi="Arial"/>
                <w:color w:val="000000"/>
                <w:sz w:val="20"/>
              </w:rPr>
            </w:pPr>
            <w:r w:rsidRPr="005D5830">
              <w:rPr>
                <w:rFonts w:ascii="Arial" w:eastAsia="標楷體" w:hAnsi="Arial" w:hint="eastAsia"/>
                <w:color w:val="000000"/>
                <w:sz w:val="20"/>
              </w:rPr>
              <w:t>當依</w:t>
            </w:r>
            <w:r w:rsidRPr="005D5830">
              <w:rPr>
                <w:rFonts w:ascii="Arial" w:eastAsia="標楷體" w:hAnsi="Arial" w:hint="eastAsia"/>
                <w:color w:val="000000"/>
                <w:sz w:val="20"/>
              </w:rPr>
              <w:t>7.4.3.1</w:t>
            </w:r>
            <w:r w:rsidRPr="005D5830">
              <w:rPr>
                <w:rFonts w:ascii="Arial" w:eastAsia="標楷體" w:hAnsi="Arial" w:hint="eastAsia"/>
                <w:color w:val="000000"/>
                <w:sz w:val="20"/>
              </w:rPr>
              <w:t>節設置不供使用區域指示牌實際上不可行時，應於鋪面劃設不供使用區域標線。</w:t>
            </w:r>
          </w:p>
        </w:tc>
        <w:tc>
          <w:tcPr>
            <w:tcW w:w="797" w:type="dxa"/>
            <w:tcBorders>
              <w:top w:val="nil"/>
              <w:left w:val="nil"/>
              <w:bottom w:val="single" w:sz="8" w:space="0" w:color="000000"/>
              <w:right w:val="single" w:sz="8" w:space="0" w:color="000000"/>
            </w:tcBorders>
            <w:shd w:val="clear" w:color="auto" w:fill="auto"/>
            <w:vAlign w:val="center"/>
          </w:tcPr>
          <w:p w14:paraId="06D5C5B1" w14:textId="77777777" w:rsidR="0072235B" w:rsidRPr="006A56AE" w:rsidRDefault="0072235B"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520DBE1D" w14:textId="5E0F83B0" w:rsidR="0072235B" w:rsidRPr="006A56AE" w:rsidRDefault="0072235B"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72235B" w:rsidRPr="006A56AE" w14:paraId="6C6BCDC8" w14:textId="77777777" w:rsidTr="0072235B">
        <w:tblPrEx>
          <w:tblCellMar>
            <w:left w:w="28" w:type="dxa"/>
            <w:right w:w="28" w:type="dxa"/>
          </w:tblCellMar>
          <w:tblLook w:val="04A0" w:firstRow="1" w:lastRow="0" w:firstColumn="1" w:lastColumn="0" w:noHBand="0" w:noVBand="1"/>
        </w:tblPrEx>
        <w:trPr>
          <w:trHeight w:val="510"/>
        </w:trPr>
        <w:tc>
          <w:tcPr>
            <w:tcW w:w="1176" w:type="dxa"/>
            <w:tcBorders>
              <w:top w:val="nil"/>
              <w:left w:val="single" w:sz="8" w:space="0" w:color="000000"/>
              <w:bottom w:val="single" w:sz="8" w:space="0" w:color="000000"/>
              <w:right w:val="nil"/>
            </w:tcBorders>
            <w:shd w:val="clear" w:color="auto" w:fill="auto"/>
          </w:tcPr>
          <w:p w14:paraId="2602111C" w14:textId="3733E130" w:rsidR="0072235B" w:rsidRPr="006A56AE" w:rsidRDefault="0072235B" w:rsidP="009D2769">
            <w:pPr>
              <w:widowControl/>
              <w:rPr>
                <w:rFonts w:ascii="Arial" w:eastAsia="標楷體" w:hAnsi="Arial" w:cs="Arial"/>
                <w:kern w:val="0"/>
                <w:sz w:val="20"/>
                <w:szCs w:val="20"/>
              </w:rPr>
            </w:pPr>
            <w:r w:rsidRPr="0072235B">
              <w:rPr>
                <w:rFonts w:ascii="Arial" w:eastAsia="標楷體" w:hAnsi="Arial" w:hint="eastAsia"/>
                <w:color w:val="000000"/>
                <w:sz w:val="20"/>
                <w:u w:val="single"/>
              </w:rPr>
              <w:t>7.4.1.4</w:t>
            </w:r>
          </w:p>
        </w:tc>
        <w:tc>
          <w:tcPr>
            <w:tcW w:w="4140" w:type="dxa"/>
            <w:gridSpan w:val="2"/>
            <w:tcBorders>
              <w:top w:val="nil"/>
              <w:left w:val="nil"/>
              <w:bottom w:val="single" w:sz="8" w:space="0" w:color="000000"/>
              <w:right w:val="single" w:sz="8" w:space="0" w:color="000000"/>
            </w:tcBorders>
            <w:shd w:val="clear" w:color="auto" w:fill="auto"/>
          </w:tcPr>
          <w:p w14:paraId="38571472" w14:textId="1741179F" w:rsidR="0072235B" w:rsidRPr="005D5830" w:rsidRDefault="0072235B" w:rsidP="009D2769">
            <w:pPr>
              <w:spacing w:line="280" w:lineRule="exact"/>
              <w:jc w:val="both"/>
              <w:rPr>
                <w:rFonts w:ascii="Arial" w:eastAsia="標楷體" w:hAnsi="Arial"/>
                <w:color w:val="000000"/>
                <w:sz w:val="20"/>
              </w:rPr>
            </w:pPr>
            <w:r w:rsidRPr="005D5830">
              <w:rPr>
                <w:rFonts w:ascii="Arial" w:eastAsia="標楷體" w:hAnsi="Arial" w:hint="eastAsia"/>
                <w:color w:val="000000"/>
                <w:sz w:val="20"/>
              </w:rPr>
              <w:t>不供使用區域標線應為</w:t>
            </w:r>
            <w:proofErr w:type="gramStart"/>
            <w:r w:rsidRPr="005D5830">
              <w:rPr>
                <w:rFonts w:ascii="Arial" w:eastAsia="標楷體" w:hAnsi="Arial" w:hint="eastAsia"/>
                <w:color w:val="000000"/>
                <w:sz w:val="20"/>
              </w:rPr>
              <w:t>橘</w:t>
            </w:r>
            <w:proofErr w:type="gramEnd"/>
            <w:r w:rsidRPr="005D5830">
              <w:rPr>
                <w:rFonts w:ascii="Arial" w:eastAsia="標楷體" w:hAnsi="Arial" w:hint="eastAsia"/>
                <w:color w:val="000000"/>
                <w:sz w:val="20"/>
              </w:rPr>
              <w:t>底黑字。</w:t>
            </w:r>
          </w:p>
        </w:tc>
        <w:tc>
          <w:tcPr>
            <w:tcW w:w="797" w:type="dxa"/>
            <w:tcBorders>
              <w:top w:val="nil"/>
              <w:left w:val="nil"/>
              <w:bottom w:val="single" w:sz="8" w:space="0" w:color="000000"/>
              <w:right w:val="single" w:sz="8" w:space="0" w:color="000000"/>
            </w:tcBorders>
            <w:shd w:val="clear" w:color="auto" w:fill="auto"/>
            <w:vAlign w:val="center"/>
          </w:tcPr>
          <w:p w14:paraId="7FB838DF" w14:textId="77777777" w:rsidR="0072235B" w:rsidRPr="006A56AE" w:rsidRDefault="0072235B"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596AAC96" w14:textId="64125ADE" w:rsidR="0072235B" w:rsidRPr="006A56AE" w:rsidRDefault="0072235B"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070C8E" w:rsidRPr="006A56AE" w14:paraId="4318CEA2" w14:textId="77777777" w:rsidTr="004E1DAE">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15CE047A" w14:textId="73433258" w:rsidR="00070C8E" w:rsidRPr="006A56AE" w:rsidRDefault="00070C8E" w:rsidP="004E1DAE">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w:t>
            </w:r>
            <w:r>
              <w:rPr>
                <w:rFonts w:ascii="Arial" w:eastAsia="標楷體" w:hAnsi="Arial" w:cs="Arial" w:hint="eastAsia"/>
                <w:kern w:val="0"/>
                <w:sz w:val="20"/>
                <w:szCs w:val="20"/>
              </w:rPr>
              <w:t>4.</w:t>
            </w:r>
            <w:r w:rsidR="00D621A4">
              <w:rPr>
                <w:rFonts w:ascii="Arial" w:eastAsia="標楷體" w:hAnsi="Arial" w:cs="Arial" w:hint="eastAsia"/>
                <w:kern w:val="0"/>
                <w:sz w:val="20"/>
                <w:szCs w:val="20"/>
              </w:rPr>
              <w:t>2</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1B8E7485" w14:textId="50E77E34" w:rsidR="00070C8E" w:rsidRPr="005D5830" w:rsidRDefault="00D621A4" w:rsidP="004E1DAE">
            <w:pPr>
              <w:spacing w:line="280" w:lineRule="exact"/>
              <w:jc w:val="both"/>
              <w:rPr>
                <w:rFonts w:ascii="Arial" w:eastAsia="標楷體" w:hAnsi="Arial" w:cs="Arial"/>
                <w:kern w:val="0"/>
                <w:sz w:val="20"/>
                <w:szCs w:val="20"/>
              </w:rPr>
            </w:pPr>
            <w:bookmarkStart w:id="2" w:name="_Hlk167971937"/>
            <w:r w:rsidRPr="005D5830">
              <w:rPr>
                <w:rFonts w:ascii="Arial" w:eastAsia="標楷體" w:hAnsi="Arial" w:hint="eastAsia"/>
                <w:color w:val="000000"/>
                <w:sz w:val="20"/>
              </w:rPr>
              <w:t>不供使用</w:t>
            </w:r>
            <w:bookmarkEnd w:id="2"/>
            <w:r w:rsidRPr="005D5830">
              <w:rPr>
                <w:rFonts w:ascii="Arial" w:eastAsia="標楷體" w:hAnsi="Arial" w:hint="eastAsia"/>
                <w:color w:val="000000"/>
                <w:sz w:val="20"/>
              </w:rPr>
              <w:t>區域警示燈</w:t>
            </w:r>
          </w:p>
        </w:tc>
      </w:tr>
      <w:tr w:rsidR="009D2769" w:rsidRPr="006A56AE" w14:paraId="202FB406" w14:textId="77777777" w:rsidTr="00952FAD">
        <w:tblPrEx>
          <w:tblCellMar>
            <w:left w:w="28" w:type="dxa"/>
            <w:right w:w="28" w:type="dxa"/>
          </w:tblCellMar>
          <w:tblLook w:val="04A0" w:firstRow="1" w:lastRow="0" w:firstColumn="1" w:lastColumn="0" w:noHBand="0" w:noVBand="1"/>
        </w:tblPrEx>
        <w:trPr>
          <w:trHeight w:val="1104"/>
        </w:trPr>
        <w:tc>
          <w:tcPr>
            <w:tcW w:w="1176" w:type="dxa"/>
            <w:tcBorders>
              <w:top w:val="nil"/>
              <w:left w:val="single" w:sz="8" w:space="0" w:color="000000"/>
              <w:bottom w:val="single" w:sz="8" w:space="0" w:color="000000"/>
              <w:right w:val="nil"/>
            </w:tcBorders>
            <w:shd w:val="clear" w:color="auto" w:fill="auto"/>
            <w:hideMark/>
          </w:tcPr>
          <w:p w14:paraId="716E4D33" w14:textId="0C4A11E8" w:rsidR="009D2769" w:rsidRPr="006A56AE" w:rsidRDefault="009D2769" w:rsidP="009D2769">
            <w:pPr>
              <w:widowControl/>
              <w:rPr>
                <w:rFonts w:ascii="Arial" w:eastAsia="標楷體" w:hAnsi="Arial" w:cs="Arial"/>
                <w:kern w:val="0"/>
                <w:sz w:val="20"/>
                <w:szCs w:val="20"/>
              </w:rPr>
            </w:pPr>
            <w:r w:rsidRPr="006A56AE">
              <w:rPr>
                <w:rFonts w:ascii="Arial" w:eastAsia="標楷體" w:hAnsi="Arial" w:cs="Arial" w:hint="eastAsia"/>
                <w:kern w:val="0"/>
                <w:sz w:val="20"/>
                <w:szCs w:val="20"/>
              </w:rPr>
              <w:t>7.4.</w:t>
            </w:r>
            <w:r w:rsidR="00E729D4">
              <w:rPr>
                <w:rFonts w:ascii="Arial" w:eastAsia="標楷體" w:hAnsi="Arial" w:cs="Arial" w:hint="eastAsia"/>
                <w:kern w:val="0"/>
                <w:sz w:val="20"/>
                <w:szCs w:val="20"/>
              </w:rPr>
              <w:t>2.</w:t>
            </w:r>
            <w:r w:rsidRPr="006A56AE">
              <w:rPr>
                <w:rFonts w:ascii="Arial" w:eastAsia="標楷體" w:hAnsi="Arial" w:cs="Arial" w:hint="eastAsia"/>
                <w:kern w:val="0"/>
                <w:sz w:val="20"/>
                <w:szCs w:val="20"/>
              </w:rPr>
              <w:t>1</w:t>
            </w:r>
          </w:p>
        </w:tc>
        <w:tc>
          <w:tcPr>
            <w:tcW w:w="4140" w:type="dxa"/>
            <w:gridSpan w:val="2"/>
            <w:tcBorders>
              <w:top w:val="nil"/>
              <w:left w:val="nil"/>
              <w:bottom w:val="single" w:sz="8" w:space="0" w:color="000000"/>
              <w:right w:val="single" w:sz="8" w:space="0" w:color="000000"/>
            </w:tcBorders>
            <w:shd w:val="clear" w:color="auto" w:fill="auto"/>
            <w:hideMark/>
          </w:tcPr>
          <w:p w14:paraId="2F947FFC" w14:textId="2100C781" w:rsidR="009D2769" w:rsidRPr="005D5830" w:rsidRDefault="009D2769" w:rsidP="009D2769">
            <w:pPr>
              <w:spacing w:line="280" w:lineRule="exact"/>
              <w:jc w:val="both"/>
              <w:rPr>
                <w:rFonts w:ascii="Arial" w:eastAsia="標楷體" w:hAnsi="Arial"/>
                <w:color w:val="000000"/>
                <w:sz w:val="20"/>
              </w:rPr>
            </w:pPr>
            <w:r w:rsidRPr="005D5830">
              <w:rPr>
                <w:rFonts w:ascii="Arial" w:eastAsia="標楷體" w:hAnsi="Arial" w:hint="eastAsia"/>
                <w:color w:val="000000"/>
                <w:sz w:val="20"/>
              </w:rPr>
              <w:t>任何在滑行道、停機坪、等待區上，部分不適合供航空器活動但仍可讓航空器從旁安全通過之區域，供夜間使用</w:t>
            </w:r>
            <w:r w:rsidR="00E729D4" w:rsidRPr="005D5830">
              <w:rPr>
                <w:rFonts w:ascii="Arial" w:eastAsia="標楷體" w:hAnsi="Arial" w:hint="eastAsia"/>
                <w:color w:val="000000"/>
                <w:sz w:val="20"/>
              </w:rPr>
              <w:t>時</w:t>
            </w:r>
            <w:r w:rsidRPr="005D5830">
              <w:rPr>
                <w:rFonts w:ascii="Arial" w:eastAsia="標楷體" w:hAnsi="Arial" w:hint="eastAsia"/>
                <w:color w:val="000000"/>
                <w:sz w:val="20"/>
              </w:rPr>
              <w:t>，應設置</w:t>
            </w:r>
            <w:r w:rsidR="00E729D4" w:rsidRPr="005D5830">
              <w:rPr>
                <w:rFonts w:ascii="Arial" w:eastAsia="標楷體" w:hAnsi="Arial"/>
                <w:color w:val="000000"/>
                <w:sz w:val="20"/>
              </w:rPr>
              <w:t>不供使用</w:t>
            </w:r>
            <w:r w:rsidR="00E729D4" w:rsidRPr="005D5830">
              <w:rPr>
                <w:rFonts w:ascii="Arial" w:eastAsia="標楷體" w:hAnsi="Arial" w:hint="eastAsia"/>
                <w:color w:val="000000"/>
                <w:sz w:val="20"/>
              </w:rPr>
              <w:t>區域</w:t>
            </w:r>
            <w:r w:rsidRPr="005D5830">
              <w:rPr>
                <w:rFonts w:ascii="Arial" w:eastAsia="標楷體" w:hAnsi="Arial" w:hint="eastAsia"/>
                <w:color w:val="000000"/>
                <w:sz w:val="20"/>
              </w:rPr>
              <w:t>警示燈。</w:t>
            </w:r>
          </w:p>
        </w:tc>
        <w:tc>
          <w:tcPr>
            <w:tcW w:w="797" w:type="dxa"/>
            <w:tcBorders>
              <w:top w:val="nil"/>
              <w:left w:val="nil"/>
              <w:bottom w:val="single" w:sz="8" w:space="0" w:color="000000"/>
              <w:right w:val="single" w:sz="8" w:space="0" w:color="000000"/>
            </w:tcBorders>
            <w:shd w:val="clear" w:color="auto" w:fill="auto"/>
            <w:vAlign w:val="center"/>
          </w:tcPr>
          <w:p w14:paraId="6EFEB418" w14:textId="77777777" w:rsidR="009D2769" w:rsidRPr="006A56AE" w:rsidRDefault="009D2769"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hideMark/>
          </w:tcPr>
          <w:p w14:paraId="3C4FFCD9" w14:textId="77777777" w:rsidR="009D2769"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確認是否有該情形之不供使用區域</w:t>
            </w:r>
          </w:p>
          <w:p w14:paraId="63A3DBAF" w14:textId="77777777" w:rsidR="009D2769" w:rsidRPr="006A56AE"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r w:rsidR="009D2769" w:rsidRPr="006A56AE" w14:paraId="68A69426" w14:textId="77777777" w:rsidTr="00952FAD">
        <w:tblPrEx>
          <w:tblCellMar>
            <w:left w:w="28" w:type="dxa"/>
            <w:right w:w="28" w:type="dxa"/>
          </w:tblCellMar>
          <w:tblLook w:val="04A0" w:firstRow="1" w:lastRow="0" w:firstColumn="1" w:lastColumn="0" w:noHBand="0" w:noVBand="1"/>
        </w:tblPrEx>
        <w:trPr>
          <w:trHeight w:val="552"/>
        </w:trPr>
        <w:tc>
          <w:tcPr>
            <w:tcW w:w="1176" w:type="dxa"/>
            <w:tcBorders>
              <w:top w:val="nil"/>
              <w:left w:val="single" w:sz="8" w:space="0" w:color="000000"/>
              <w:bottom w:val="single" w:sz="8" w:space="0" w:color="000000"/>
              <w:right w:val="nil"/>
            </w:tcBorders>
            <w:shd w:val="clear" w:color="auto" w:fill="auto"/>
            <w:hideMark/>
          </w:tcPr>
          <w:p w14:paraId="611A0FC9" w14:textId="148AC96C" w:rsidR="009D2769" w:rsidRPr="006A56AE" w:rsidRDefault="009D2769" w:rsidP="009D2769">
            <w:pPr>
              <w:widowControl/>
              <w:rPr>
                <w:rFonts w:ascii="Arial" w:eastAsia="標楷體" w:hAnsi="Arial" w:cs="Arial"/>
                <w:kern w:val="0"/>
                <w:sz w:val="20"/>
                <w:szCs w:val="20"/>
              </w:rPr>
            </w:pPr>
            <w:r w:rsidRPr="006A56AE">
              <w:rPr>
                <w:rFonts w:ascii="Arial" w:eastAsia="標楷體" w:hAnsi="Arial" w:cs="Arial" w:hint="eastAsia"/>
                <w:kern w:val="0"/>
                <w:sz w:val="20"/>
                <w:szCs w:val="20"/>
              </w:rPr>
              <w:t>7.4.</w:t>
            </w:r>
            <w:r w:rsidR="00E729D4">
              <w:rPr>
                <w:rFonts w:ascii="Arial" w:eastAsia="標楷體" w:hAnsi="Arial" w:cs="Arial" w:hint="eastAsia"/>
                <w:kern w:val="0"/>
                <w:sz w:val="20"/>
                <w:szCs w:val="20"/>
              </w:rPr>
              <w:t>2.</w:t>
            </w:r>
            <w:r w:rsidRPr="006A56AE">
              <w:rPr>
                <w:rFonts w:ascii="Arial" w:eastAsia="標楷體" w:hAnsi="Arial" w:cs="Arial" w:hint="eastAsia"/>
                <w:kern w:val="0"/>
                <w:sz w:val="20"/>
                <w:szCs w:val="20"/>
              </w:rPr>
              <w:t>2</w:t>
            </w:r>
          </w:p>
        </w:tc>
        <w:tc>
          <w:tcPr>
            <w:tcW w:w="4140" w:type="dxa"/>
            <w:gridSpan w:val="2"/>
            <w:tcBorders>
              <w:top w:val="nil"/>
              <w:left w:val="nil"/>
              <w:bottom w:val="single" w:sz="8" w:space="0" w:color="000000"/>
              <w:right w:val="single" w:sz="8" w:space="0" w:color="000000"/>
            </w:tcBorders>
            <w:shd w:val="clear" w:color="auto" w:fill="auto"/>
            <w:hideMark/>
          </w:tcPr>
          <w:p w14:paraId="3FDC8868" w14:textId="35F25AE8" w:rsidR="009D2769" w:rsidRPr="005D5830" w:rsidRDefault="009D2769" w:rsidP="009D2769">
            <w:pPr>
              <w:spacing w:line="280" w:lineRule="exact"/>
              <w:jc w:val="both"/>
              <w:rPr>
                <w:rFonts w:ascii="Arial" w:eastAsia="標楷體" w:hAnsi="Arial"/>
                <w:color w:val="000000"/>
                <w:sz w:val="20"/>
              </w:rPr>
            </w:pPr>
            <w:r w:rsidRPr="005D5830">
              <w:rPr>
                <w:rFonts w:ascii="Arial" w:eastAsia="標楷體" w:hAnsi="Arial" w:hint="eastAsia"/>
                <w:color w:val="000000"/>
                <w:sz w:val="20"/>
              </w:rPr>
              <w:t>不供使用區域警示燈之設置間距應足夠緊密，使其能界定出不供使用區域之範圍。</w:t>
            </w:r>
          </w:p>
        </w:tc>
        <w:tc>
          <w:tcPr>
            <w:tcW w:w="797" w:type="dxa"/>
            <w:tcBorders>
              <w:top w:val="nil"/>
              <w:left w:val="nil"/>
              <w:bottom w:val="single" w:sz="8" w:space="0" w:color="000000"/>
              <w:right w:val="single" w:sz="8" w:space="0" w:color="000000"/>
            </w:tcBorders>
            <w:shd w:val="clear" w:color="auto" w:fill="auto"/>
            <w:vAlign w:val="center"/>
          </w:tcPr>
          <w:p w14:paraId="0A69D753" w14:textId="77777777" w:rsidR="009D2769" w:rsidRPr="006A56AE" w:rsidRDefault="009D2769"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hideMark/>
          </w:tcPr>
          <w:p w14:paraId="197640F4" w14:textId="77777777" w:rsidR="009D2769" w:rsidRPr="006A56AE"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9D2769" w:rsidRPr="006A56AE" w14:paraId="68596AE1" w14:textId="77777777" w:rsidTr="003D3207">
        <w:tblPrEx>
          <w:tblCellMar>
            <w:left w:w="28" w:type="dxa"/>
            <w:right w:w="28" w:type="dxa"/>
          </w:tblCellMar>
        </w:tblPrEx>
        <w:trPr>
          <w:trHeight w:val="828"/>
        </w:trPr>
        <w:tc>
          <w:tcPr>
            <w:tcW w:w="1176" w:type="dxa"/>
            <w:tcBorders>
              <w:top w:val="single" w:sz="8" w:space="0" w:color="000000"/>
              <w:left w:val="single" w:sz="8" w:space="0" w:color="000000"/>
              <w:bottom w:val="single" w:sz="4" w:space="0" w:color="auto"/>
              <w:right w:val="nil"/>
            </w:tcBorders>
            <w:shd w:val="clear" w:color="auto" w:fill="auto"/>
            <w:hideMark/>
          </w:tcPr>
          <w:p w14:paraId="1E5CF03B" w14:textId="71DD153B" w:rsidR="009D2769" w:rsidRPr="006A56AE" w:rsidRDefault="009D2769" w:rsidP="009D2769">
            <w:pPr>
              <w:widowControl/>
              <w:rPr>
                <w:rFonts w:ascii="Arial" w:eastAsia="標楷體" w:hAnsi="Arial" w:cs="Arial"/>
                <w:kern w:val="0"/>
                <w:sz w:val="20"/>
                <w:szCs w:val="20"/>
              </w:rPr>
            </w:pPr>
            <w:r w:rsidRPr="006A56AE">
              <w:rPr>
                <w:rFonts w:ascii="Arial" w:eastAsia="標楷體" w:hAnsi="Arial" w:cs="Arial" w:hint="eastAsia"/>
                <w:kern w:val="0"/>
                <w:sz w:val="20"/>
                <w:szCs w:val="20"/>
              </w:rPr>
              <w:t>7.4.</w:t>
            </w:r>
            <w:r w:rsidR="00E729D4">
              <w:rPr>
                <w:rFonts w:ascii="Arial" w:eastAsia="標楷體" w:hAnsi="Arial" w:cs="Arial" w:hint="eastAsia"/>
                <w:kern w:val="0"/>
                <w:sz w:val="20"/>
                <w:szCs w:val="20"/>
              </w:rPr>
              <w:t>2.3</w:t>
            </w:r>
          </w:p>
        </w:tc>
        <w:tc>
          <w:tcPr>
            <w:tcW w:w="4140" w:type="dxa"/>
            <w:gridSpan w:val="2"/>
            <w:tcBorders>
              <w:top w:val="single" w:sz="8" w:space="0" w:color="000000"/>
              <w:left w:val="nil"/>
              <w:bottom w:val="single" w:sz="4" w:space="0" w:color="auto"/>
              <w:right w:val="single" w:sz="8" w:space="0" w:color="000000"/>
            </w:tcBorders>
            <w:shd w:val="clear" w:color="auto" w:fill="auto"/>
            <w:hideMark/>
          </w:tcPr>
          <w:p w14:paraId="6E78D37C" w14:textId="4DAA7EF2" w:rsidR="009D2769" w:rsidRPr="005D5830" w:rsidRDefault="00E729D4" w:rsidP="009D2769">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w:t>
            </w:r>
            <w:r w:rsidR="009D2769" w:rsidRPr="005D5830">
              <w:rPr>
                <w:rFonts w:ascii="Arial" w:eastAsia="標楷體" w:hAnsi="Arial" w:cs="Arial" w:hint="eastAsia"/>
                <w:kern w:val="0"/>
                <w:sz w:val="20"/>
                <w:szCs w:val="20"/>
              </w:rPr>
              <w:t>警</w:t>
            </w:r>
            <w:proofErr w:type="gramStart"/>
            <w:r w:rsidR="009D2769" w:rsidRPr="005D5830">
              <w:rPr>
                <w:rFonts w:ascii="Arial" w:eastAsia="標楷體" w:hAnsi="Arial" w:cs="Arial" w:hint="eastAsia"/>
                <w:kern w:val="0"/>
                <w:sz w:val="20"/>
                <w:szCs w:val="20"/>
              </w:rPr>
              <w:t>示燈應為</w:t>
            </w:r>
            <w:proofErr w:type="gramEnd"/>
            <w:r w:rsidR="009D2769" w:rsidRPr="005D5830">
              <w:rPr>
                <w:rFonts w:ascii="Arial" w:eastAsia="標楷體" w:hAnsi="Arial" w:cs="Arial" w:hint="eastAsia"/>
                <w:kern w:val="0"/>
                <w:sz w:val="20"/>
                <w:szCs w:val="20"/>
              </w:rPr>
              <w:t>紅色定光燈。其強度應足以確保其在周圍燈光之強度及正常看到它時於背景一般強度下仍明顯醒目。任何情況下，紅色定光燈強度應不小於</w:t>
            </w:r>
            <w:r w:rsidR="009D2769" w:rsidRPr="005D5830">
              <w:rPr>
                <w:rFonts w:ascii="Arial" w:eastAsia="標楷體" w:hAnsi="Arial" w:cs="Arial" w:hint="eastAsia"/>
                <w:kern w:val="0"/>
                <w:sz w:val="20"/>
                <w:szCs w:val="20"/>
              </w:rPr>
              <w:t>10cd</w:t>
            </w:r>
            <w:r w:rsidR="009D2769" w:rsidRPr="005D5830">
              <w:rPr>
                <w:rFonts w:ascii="Arial" w:eastAsia="標楷體" w:hAnsi="Arial" w:cs="Arial" w:hint="eastAsia"/>
                <w:kern w:val="0"/>
                <w:sz w:val="20"/>
                <w:szCs w:val="20"/>
              </w:rPr>
              <w:t>。</w:t>
            </w:r>
          </w:p>
        </w:tc>
        <w:tc>
          <w:tcPr>
            <w:tcW w:w="797" w:type="dxa"/>
            <w:tcBorders>
              <w:top w:val="single" w:sz="8" w:space="0" w:color="000000"/>
              <w:left w:val="nil"/>
              <w:bottom w:val="single" w:sz="4" w:space="0" w:color="auto"/>
              <w:right w:val="single" w:sz="8" w:space="0" w:color="000000"/>
            </w:tcBorders>
            <w:shd w:val="clear" w:color="auto" w:fill="auto"/>
            <w:vAlign w:val="center"/>
          </w:tcPr>
          <w:p w14:paraId="2C5623E6" w14:textId="77777777" w:rsidR="009D2769" w:rsidRPr="006A56AE" w:rsidRDefault="009D2769" w:rsidP="009D2769">
            <w:pPr>
              <w:widowControl/>
              <w:jc w:val="center"/>
              <w:rPr>
                <w:rFonts w:ascii="Arial" w:eastAsia="標楷體" w:hAnsi="Arial" w:cs="Arial"/>
                <w:kern w:val="0"/>
                <w:sz w:val="20"/>
                <w:szCs w:val="20"/>
              </w:rPr>
            </w:pPr>
          </w:p>
        </w:tc>
        <w:tc>
          <w:tcPr>
            <w:tcW w:w="2387" w:type="dxa"/>
            <w:tcBorders>
              <w:top w:val="single" w:sz="8" w:space="0" w:color="000000"/>
              <w:left w:val="nil"/>
              <w:bottom w:val="single" w:sz="4" w:space="0" w:color="auto"/>
              <w:right w:val="single" w:sz="8" w:space="0" w:color="000000"/>
            </w:tcBorders>
            <w:shd w:val="clear" w:color="auto" w:fill="auto"/>
            <w:hideMark/>
          </w:tcPr>
          <w:p w14:paraId="7FABFF19" w14:textId="77777777" w:rsidR="009D2769"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現場檢視</w:t>
            </w:r>
          </w:p>
          <w:p w14:paraId="04666C67" w14:textId="3411460A" w:rsidR="009D2769" w:rsidRPr="006A56AE" w:rsidRDefault="009D2769"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007E3821" w:rsidRPr="007E3821">
              <w:rPr>
                <w:rFonts w:ascii="Arial" w:eastAsia="標楷體" w:hAnsi="Arial" w:cs="Arial" w:hint="eastAsia"/>
                <w:kern w:val="0"/>
                <w:sz w:val="20"/>
                <w:szCs w:val="20"/>
              </w:rPr>
              <w:t>請相關單位提供符合</w:t>
            </w:r>
            <w:r w:rsidR="007E3821">
              <w:rPr>
                <w:rFonts w:ascii="Arial" w:eastAsia="標楷體" w:hAnsi="Arial" w:cs="Arial" w:hint="eastAsia"/>
                <w:kern w:val="0"/>
                <w:sz w:val="20"/>
                <w:szCs w:val="20"/>
              </w:rPr>
              <w:t>本</w:t>
            </w:r>
            <w:r w:rsidR="007E3821" w:rsidRPr="007E3821">
              <w:rPr>
                <w:rFonts w:ascii="Arial" w:eastAsia="標楷體" w:hAnsi="Arial" w:cs="Arial" w:hint="eastAsia"/>
                <w:kern w:val="0"/>
                <w:sz w:val="20"/>
                <w:szCs w:val="20"/>
              </w:rPr>
              <w:t>規範之規格證明</w:t>
            </w:r>
          </w:p>
        </w:tc>
      </w:tr>
      <w:tr w:rsidR="00C61991" w:rsidRPr="006A56AE" w14:paraId="73A4B17F" w14:textId="77777777" w:rsidTr="00322170">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10BA64D5" w14:textId="2639BB30" w:rsidR="00C61991" w:rsidRPr="006A56AE" w:rsidRDefault="00C61991" w:rsidP="00322170">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7.</w:t>
            </w:r>
            <w:r>
              <w:rPr>
                <w:rFonts w:ascii="Arial" w:eastAsia="標楷體" w:hAnsi="Arial" w:cs="Arial" w:hint="eastAsia"/>
                <w:kern w:val="0"/>
                <w:sz w:val="20"/>
                <w:szCs w:val="20"/>
              </w:rPr>
              <w:t>4.3</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59BAF061" w14:textId="2680EA89" w:rsidR="00C61991" w:rsidRPr="005D5830" w:rsidRDefault="00C61991" w:rsidP="00322170">
            <w:pPr>
              <w:spacing w:line="280" w:lineRule="exact"/>
              <w:jc w:val="both"/>
              <w:rPr>
                <w:rFonts w:ascii="Arial" w:eastAsia="標楷體" w:hAnsi="Arial" w:cs="Arial"/>
                <w:kern w:val="0"/>
                <w:sz w:val="20"/>
                <w:szCs w:val="20"/>
              </w:rPr>
            </w:pPr>
            <w:r w:rsidRPr="005D5830">
              <w:rPr>
                <w:rFonts w:ascii="Arial" w:eastAsia="標楷體" w:hAnsi="Arial" w:hint="eastAsia"/>
                <w:color w:val="000000"/>
                <w:sz w:val="20"/>
              </w:rPr>
              <w:t>不供使用區域指示牌</w:t>
            </w:r>
          </w:p>
        </w:tc>
      </w:tr>
      <w:tr w:rsidR="007E3821" w:rsidRPr="006A56AE" w14:paraId="3EC81D23" w14:textId="77777777" w:rsidTr="003D3207">
        <w:tblPrEx>
          <w:tblCellMar>
            <w:left w:w="28" w:type="dxa"/>
            <w:right w:w="28" w:type="dxa"/>
          </w:tblCellMar>
          <w:tblLook w:val="04A0" w:firstRow="1" w:lastRow="0" w:firstColumn="1" w:lastColumn="0" w:noHBand="0" w:noVBand="1"/>
        </w:tblPrEx>
        <w:trPr>
          <w:trHeight w:val="828"/>
        </w:trPr>
        <w:tc>
          <w:tcPr>
            <w:tcW w:w="1176" w:type="dxa"/>
            <w:tcBorders>
              <w:top w:val="single" w:sz="4" w:space="0" w:color="auto"/>
              <w:left w:val="single" w:sz="8" w:space="0" w:color="000000"/>
              <w:bottom w:val="single" w:sz="8" w:space="0" w:color="000000"/>
              <w:right w:val="nil"/>
            </w:tcBorders>
            <w:shd w:val="clear" w:color="auto" w:fill="auto"/>
          </w:tcPr>
          <w:p w14:paraId="2991330B" w14:textId="20F8969C"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lastRenderedPageBreak/>
              <w:t>7.4.3.1</w:t>
            </w:r>
          </w:p>
        </w:tc>
        <w:tc>
          <w:tcPr>
            <w:tcW w:w="4140" w:type="dxa"/>
            <w:gridSpan w:val="2"/>
            <w:tcBorders>
              <w:top w:val="single" w:sz="4" w:space="0" w:color="auto"/>
              <w:left w:val="nil"/>
              <w:bottom w:val="single" w:sz="8" w:space="0" w:color="000000"/>
              <w:right w:val="single" w:sz="8" w:space="0" w:color="000000"/>
            </w:tcBorders>
            <w:shd w:val="clear" w:color="auto" w:fill="auto"/>
          </w:tcPr>
          <w:p w14:paraId="425FFAC6" w14:textId="3F79066F"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當有運作需要以標示跑道公布距離之臨時變更時，應設置不供使用區域指示牌。</w:t>
            </w:r>
          </w:p>
        </w:tc>
        <w:tc>
          <w:tcPr>
            <w:tcW w:w="797" w:type="dxa"/>
            <w:tcBorders>
              <w:top w:val="single" w:sz="4" w:space="0" w:color="auto"/>
              <w:left w:val="nil"/>
              <w:bottom w:val="single" w:sz="8" w:space="0" w:color="000000"/>
              <w:right w:val="single" w:sz="8" w:space="0" w:color="000000"/>
            </w:tcBorders>
            <w:shd w:val="clear" w:color="auto" w:fill="auto"/>
            <w:vAlign w:val="center"/>
          </w:tcPr>
          <w:p w14:paraId="7724463C"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single" w:sz="4" w:space="0" w:color="auto"/>
              <w:left w:val="nil"/>
              <w:bottom w:val="single" w:sz="8" w:space="0" w:color="000000"/>
              <w:right w:val="single" w:sz="8" w:space="0" w:color="000000"/>
            </w:tcBorders>
            <w:shd w:val="clear" w:color="auto" w:fill="auto"/>
          </w:tcPr>
          <w:p w14:paraId="45A75080" w14:textId="258B00E5" w:rsidR="007E3821" w:rsidRPr="006A56AE" w:rsidRDefault="007E3821" w:rsidP="007E3821">
            <w:pPr>
              <w:spacing w:line="280" w:lineRule="exact"/>
              <w:jc w:val="both"/>
              <w:rPr>
                <w:rFonts w:ascii="Arial" w:eastAsia="標楷體" w:hAnsi="Arial" w:cs="Arial"/>
                <w:kern w:val="0"/>
                <w:sz w:val="20"/>
                <w:szCs w:val="20"/>
              </w:rPr>
            </w:pPr>
            <w:r w:rsidRPr="008E028A">
              <w:rPr>
                <w:rFonts w:ascii="Arial" w:eastAsia="標楷體" w:hAnsi="Arial" w:cs="Arial" w:hint="eastAsia"/>
                <w:kern w:val="0"/>
                <w:sz w:val="20"/>
                <w:szCs w:val="20"/>
              </w:rPr>
              <w:t>現場檢視</w:t>
            </w:r>
          </w:p>
        </w:tc>
      </w:tr>
      <w:tr w:rsidR="007E3821" w:rsidRPr="006A56AE" w14:paraId="118A0AC3" w14:textId="77777777" w:rsidTr="00810961">
        <w:tblPrEx>
          <w:tblCellMar>
            <w:left w:w="28" w:type="dxa"/>
            <w:right w:w="28" w:type="dxa"/>
          </w:tblCellMar>
        </w:tblPrEx>
        <w:trPr>
          <w:trHeight w:val="828"/>
        </w:trPr>
        <w:tc>
          <w:tcPr>
            <w:tcW w:w="1176" w:type="dxa"/>
            <w:tcBorders>
              <w:top w:val="nil"/>
              <w:left w:val="single" w:sz="8" w:space="0" w:color="000000"/>
              <w:bottom w:val="single" w:sz="8" w:space="0" w:color="000000"/>
              <w:right w:val="nil"/>
            </w:tcBorders>
            <w:shd w:val="clear" w:color="auto" w:fill="auto"/>
          </w:tcPr>
          <w:p w14:paraId="2D662AC2" w14:textId="1ECCC099"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7.4.3.3</w:t>
            </w:r>
          </w:p>
        </w:tc>
        <w:tc>
          <w:tcPr>
            <w:tcW w:w="4140" w:type="dxa"/>
            <w:gridSpan w:val="2"/>
            <w:tcBorders>
              <w:top w:val="nil"/>
              <w:left w:val="nil"/>
              <w:bottom w:val="single" w:sz="8" w:space="0" w:color="000000"/>
              <w:right w:val="single" w:sz="8" w:space="0" w:color="000000"/>
            </w:tcBorders>
            <w:shd w:val="clear" w:color="auto" w:fill="auto"/>
          </w:tcPr>
          <w:p w14:paraId="4383283F" w14:textId="176327AB"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機場之既有</w:t>
            </w:r>
            <w:proofErr w:type="gramStart"/>
            <w:r w:rsidRPr="005D5830">
              <w:rPr>
                <w:rFonts w:ascii="Arial" w:eastAsia="標楷體" w:hAnsi="Arial" w:cs="Arial" w:hint="eastAsia"/>
                <w:kern w:val="0"/>
                <w:sz w:val="20"/>
                <w:szCs w:val="20"/>
              </w:rPr>
              <w:t>指示牌若對於</w:t>
            </w:r>
            <w:proofErr w:type="gramEnd"/>
            <w:r w:rsidRPr="005D5830">
              <w:rPr>
                <w:rFonts w:ascii="Arial" w:eastAsia="標楷體" w:hAnsi="Arial" w:cs="Arial" w:hint="eastAsia"/>
                <w:kern w:val="0"/>
                <w:sz w:val="20"/>
                <w:szCs w:val="20"/>
              </w:rPr>
              <w:t>不供使用區域提供不充分或具有誤導性之資訊，則應將其拆除或遮蔽。</w:t>
            </w:r>
          </w:p>
        </w:tc>
        <w:tc>
          <w:tcPr>
            <w:tcW w:w="797" w:type="dxa"/>
            <w:tcBorders>
              <w:top w:val="nil"/>
              <w:left w:val="nil"/>
              <w:bottom w:val="single" w:sz="8" w:space="0" w:color="000000"/>
              <w:right w:val="single" w:sz="8" w:space="0" w:color="000000"/>
            </w:tcBorders>
            <w:shd w:val="clear" w:color="auto" w:fill="auto"/>
            <w:vAlign w:val="center"/>
          </w:tcPr>
          <w:p w14:paraId="19ABD593"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702D3653" w14:textId="60AE0B69" w:rsidR="007E3821" w:rsidRPr="006A56AE" w:rsidRDefault="007E3821" w:rsidP="007E3821">
            <w:pPr>
              <w:spacing w:line="280" w:lineRule="exact"/>
              <w:jc w:val="both"/>
              <w:rPr>
                <w:rFonts w:ascii="Arial" w:eastAsia="標楷體" w:hAnsi="Arial" w:cs="Arial"/>
                <w:kern w:val="0"/>
                <w:sz w:val="20"/>
                <w:szCs w:val="20"/>
              </w:rPr>
            </w:pPr>
            <w:r w:rsidRPr="008E028A">
              <w:rPr>
                <w:rFonts w:ascii="Arial" w:eastAsia="標楷體" w:hAnsi="Arial" w:cs="Arial" w:hint="eastAsia"/>
                <w:kern w:val="0"/>
                <w:sz w:val="20"/>
                <w:szCs w:val="20"/>
              </w:rPr>
              <w:t>現場檢視</w:t>
            </w:r>
          </w:p>
        </w:tc>
      </w:tr>
      <w:tr w:rsidR="007E3821" w:rsidRPr="006A56AE" w14:paraId="3FC407D7" w14:textId="77777777" w:rsidTr="00810961">
        <w:tblPrEx>
          <w:tblCellMar>
            <w:left w:w="28" w:type="dxa"/>
            <w:right w:w="28" w:type="dxa"/>
          </w:tblCellMar>
        </w:tblPrEx>
        <w:trPr>
          <w:trHeight w:val="828"/>
        </w:trPr>
        <w:tc>
          <w:tcPr>
            <w:tcW w:w="1176" w:type="dxa"/>
            <w:tcBorders>
              <w:top w:val="single" w:sz="8" w:space="0" w:color="000000"/>
              <w:left w:val="single" w:sz="8" w:space="0" w:color="000000"/>
              <w:bottom w:val="single" w:sz="4" w:space="0" w:color="auto"/>
              <w:right w:val="nil"/>
            </w:tcBorders>
            <w:shd w:val="clear" w:color="auto" w:fill="auto"/>
          </w:tcPr>
          <w:p w14:paraId="0D4269BF" w14:textId="2F8D4940"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7.4.3.4</w:t>
            </w:r>
          </w:p>
        </w:tc>
        <w:tc>
          <w:tcPr>
            <w:tcW w:w="4140" w:type="dxa"/>
            <w:gridSpan w:val="2"/>
            <w:tcBorders>
              <w:top w:val="single" w:sz="8" w:space="0" w:color="000000"/>
              <w:left w:val="nil"/>
              <w:bottom w:val="single" w:sz="4" w:space="0" w:color="auto"/>
              <w:right w:val="single" w:sz="8" w:space="0" w:color="000000"/>
            </w:tcBorders>
            <w:shd w:val="clear" w:color="auto" w:fill="auto"/>
          </w:tcPr>
          <w:p w14:paraId="47DF6AE6" w14:textId="4C3E9190"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不供使用區域指示牌提供之資訊不得與航空情報服務單位提供之資訊衝突。</w:t>
            </w:r>
          </w:p>
        </w:tc>
        <w:tc>
          <w:tcPr>
            <w:tcW w:w="797" w:type="dxa"/>
            <w:tcBorders>
              <w:top w:val="single" w:sz="8" w:space="0" w:color="000000"/>
              <w:left w:val="nil"/>
              <w:bottom w:val="single" w:sz="4" w:space="0" w:color="auto"/>
              <w:right w:val="single" w:sz="8" w:space="0" w:color="000000"/>
            </w:tcBorders>
            <w:shd w:val="clear" w:color="auto" w:fill="auto"/>
            <w:vAlign w:val="center"/>
          </w:tcPr>
          <w:p w14:paraId="6114E154"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single" w:sz="8" w:space="0" w:color="000000"/>
              <w:left w:val="nil"/>
              <w:bottom w:val="single" w:sz="4" w:space="0" w:color="auto"/>
              <w:right w:val="single" w:sz="8" w:space="0" w:color="000000"/>
            </w:tcBorders>
            <w:shd w:val="clear" w:color="auto" w:fill="auto"/>
          </w:tcPr>
          <w:p w14:paraId="7915434E" w14:textId="0FF89A28" w:rsidR="007E3821" w:rsidRPr="006A56AE" w:rsidRDefault="007E3821" w:rsidP="007E3821">
            <w:pPr>
              <w:spacing w:line="280" w:lineRule="exact"/>
              <w:jc w:val="both"/>
              <w:rPr>
                <w:rFonts w:ascii="Arial" w:eastAsia="標楷體" w:hAnsi="Arial" w:cs="Arial"/>
                <w:kern w:val="0"/>
                <w:sz w:val="20"/>
                <w:szCs w:val="20"/>
              </w:rPr>
            </w:pPr>
            <w:r w:rsidRPr="008E028A">
              <w:rPr>
                <w:rFonts w:ascii="Arial" w:eastAsia="標楷體" w:hAnsi="Arial" w:cs="Arial" w:hint="eastAsia"/>
                <w:kern w:val="0"/>
                <w:sz w:val="20"/>
                <w:szCs w:val="20"/>
              </w:rPr>
              <w:t>現場檢視</w:t>
            </w:r>
          </w:p>
        </w:tc>
      </w:tr>
      <w:tr w:rsidR="007E3821" w:rsidRPr="006A56AE" w14:paraId="1204F066" w14:textId="77777777" w:rsidTr="00810961">
        <w:tblPrEx>
          <w:tblCellMar>
            <w:left w:w="28" w:type="dxa"/>
            <w:right w:w="28" w:type="dxa"/>
          </w:tblCellMar>
        </w:tblPrEx>
        <w:trPr>
          <w:trHeight w:val="828"/>
        </w:trPr>
        <w:tc>
          <w:tcPr>
            <w:tcW w:w="1176" w:type="dxa"/>
            <w:tcBorders>
              <w:top w:val="single" w:sz="4" w:space="0" w:color="auto"/>
              <w:left w:val="single" w:sz="8" w:space="0" w:color="000000"/>
              <w:bottom w:val="single" w:sz="8" w:space="0" w:color="000000"/>
              <w:right w:val="nil"/>
            </w:tcBorders>
            <w:shd w:val="clear" w:color="auto" w:fill="auto"/>
          </w:tcPr>
          <w:p w14:paraId="5E314739" w14:textId="0254550E"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7.4.3.5</w:t>
            </w:r>
          </w:p>
        </w:tc>
        <w:tc>
          <w:tcPr>
            <w:tcW w:w="4140" w:type="dxa"/>
            <w:gridSpan w:val="2"/>
            <w:tcBorders>
              <w:top w:val="single" w:sz="4" w:space="0" w:color="auto"/>
              <w:left w:val="nil"/>
              <w:bottom w:val="single" w:sz="8" w:space="0" w:color="000000"/>
              <w:right w:val="single" w:sz="8" w:space="0" w:color="000000"/>
            </w:tcBorders>
            <w:shd w:val="clear" w:color="auto" w:fill="auto"/>
          </w:tcPr>
          <w:p w14:paraId="23863804" w14:textId="518BDA5F"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w:t>
            </w:r>
            <w:proofErr w:type="gramStart"/>
            <w:r w:rsidRPr="005D5830">
              <w:rPr>
                <w:rFonts w:ascii="Arial" w:eastAsia="標楷體" w:hAnsi="Arial" w:cs="Arial" w:hint="eastAsia"/>
                <w:kern w:val="0"/>
                <w:sz w:val="20"/>
                <w:szCs w:val="20"/>
              </w:rPr>
              <w:t>指示牌應設置</w:t>
            </w:r>
            <w:proofErr w:type="gramEnd"/>
            <w:r w:rsidRPr="005D5830">
              <w:rPr>
                <w:rFonts w:ascii="Arial" w:eastAsia="標楷體" w:hAnsi="Arial" w:cs="Arial" w:hint="eastAsia"/>
                <w:kern w:val="0"/>
                <w:sz w:val="20"/>
                <w:szCs w:val="20"/>
              </w:rPr>
              <w:t>於活動區運作所需之處。於操作區之位置距離應符合表</w:t>
            </w:r>
            <w:r w:rsidRPr="005D5830">
              <w:rPr>
                <w:rFonts w:ascii="Arial" w:eastAsia="標楷體" w:hAnsi="Arial" w:cs="Arial" w:hint="eastAsia"/>
                <w:kern w:val="0"/>
                <w:sz w:val="20"/>
                <w:szCs w:val="20"/>
              </w:rPr>
              <w:t>5-5</w:t>
            </w:r>
            <w:r w:rsidRPr="005D5830">
              <w:rPr>
                <w:rFonts w:ascii="Arial" w:eastAsia="標楷體" w:hAnsi="Arial" w:cs="Arial" w:hint="eastAsia"/>
                <w:kern w:val="0"/>
                <w:sz w:val="20"/>
                <w:szCs w:val="20"/>
              </w:rPr>
              <w:t>滑行導引指示牌之規定。</w:t>
            </w:r>
          </w:p>
        </w:tc>
        <w:tc>
          <w:tcPr>
            <w:tcW w:w="797" w:type="dxa"/>
            <w:tcBorders>
              <w:top w:val="single" w:sz="4" w:space="0" w:color="auto"/>
              <w:left w:val="nil"/>
              <w:bottom w:val="single" w:sz="8" w:space="0" w:color="000000"/>
              <w:right w:val="single" w:sz="8" w:space="0" w:color="000000"/>
            </w:tcBorders>
            <w:shd w:val="clear" w:color="auto" w:fill="auto"/>
            <w:vAlign w:val="center"/>
          </w:tcPr>
          <w:p w14:paraId="6F1FB0EA"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single" w:sz="4" w:space="0" w:color="auto"/>
              <w:left w:val="nil"/>
              <w:bottom w:val="single" w:sz="8" w:space="0" w:color="000000"/>
              <w:right w:val="single" w:sz="8" w:space="0" w:color="000000"/>
            </w:tcBorders>
            <w:shd w:val="clear" w:color="auto" w:fill="auto"/>
          </w:tcPr>
          <w:p w14:paraId="2DD2FB71" w14:textId="4F3EB04B" w:rsidR="007E3821" w:rsidRPr="006A56AE" w:rsidRDefault="007E3821" w:rsidP="007E3821">
            <w:pPr>
              <w:spacing w:line="280" w:lineRule="exact"/>
              <w:jc w:val="both"/>
              <w:rPr>
                <w:rFonts w:ascii="Arial" w:eastAsia="標楷體" w:hAnsi="Arial" w:cs="Arial"/>
                <w:kern w:val="0"/>
                <w:sz w:val="20"/>
                <w:szCs w:val="20"/>
              </w:rPr>
            </w:pPr>
            <w:r w:rsidRPr="008E028A">
              <w:rPr>
                <w:rFonts w:ascii="Arial" w:eastAsia="標楷體" w:hAnsi="Arial" w:cs="Arial" w:hint="eastAsia"/>
                <w:kern w:val="0"/>
                <w:sz w:val="20"/>
                <w:szCs w:val="20"/>
              </w:rPr>
              <w:t>現場檢視</w:t>
            </w:r>
          </w:p>
        </w:tc>
      </w:tr>
      <w:tr w:rsidR="007E3821" w:rsidRPr="006A56AE" w14:paraId="3DABB3A0"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6F0A74F4" w14:textId="3E9CA496"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7.4.3.6</w:t>
            </w:r>
          </w:p>
        </w:tc>
        <w:tc>
          <w:tcPr>
            <w:tcW w:w="4140" w:type="dxa"/>
            <w:gridSpan w:val="2"/>
            <w:tcBorders>
              <w:top w:val="nil"/>
              <w:left w:val="nil"/>
              <w:bottom w:val="single" w:sz="8" w:space="0" w:color="000000"/>
              <w:right w:val="single" w:sz="8" w:space="0" w:color="000000"/>
            </w:tcBorders>
            <w:shd w:val="clear" w:color="auto" w:fill="auto"/>
          </w:tcPr>
          <w:p w14:paraId="7F35AB40" w14:textId="11219CDF"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不供使用區域指示牌之設置位置，不得在視覺上造成遮擋（或模糊不清），亦不得提供與現有運作所需之</w:t>
            </w:r>
            <w:proofErr w:type="gramStart"/>
            <w:r w:rsidRPr="005D5830">
              <w:rPr>
                <w:rFonts w:ascii="Arial" w:eastAsia="標楷體" w:hAnsi="Arial" w:cs="Arial" w:hint="eastAsia"/>
                <w:kern w:val="0"/>
                <w:sz w:val="20"/>
                <w:szCs w:val="20"/>
              </w:rPr>
              <w:t>目視助航</w:t>
            </w:r>
            <w:proofErr w:type="gramEnd"/>
            <w:r w:rsidRPr="005D5830">
              <w:rPr>
                <w:rFonts w:ascii="Arial" w:eastAsia="標楷體" w:hAnsi="Arial" w:cs="Arial" w:hint="eastAsia"/>
                <w:kern w:val="0"/>
                <w:sz w:val="20"/>
                <w:szCs w:val="20"/>
              </w:rPr>
              <w:t>設施衝突之資訊。</w:t>
            </w:r>
          </w:p>
        </w:tc>
        <w:tc>
          <w:tcPr>
            <w:tcW w:w="797" w:type="dxa"/>
            <w:tcBorders>
              <w:top w:val="nil"/>
              <w:left w:val="nil"/>
              <w:bottom w:val="single" w:sz="8" w:space="0" w:color="000000"/>
              <w:right w:val="single" w:sz="8" w:space="0" w:color="000000"/>
            </w:tcBorders>
            <w:shd w:val="clear" w:color="auto" w:fill="auto"/>
            <w:vAlign w:val="center"/>
          </w:tcPr>
          <w:p w14:paraId="48F7A4C5"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5F78F068" w14:textId="32FE1D31" w:rsidR="007E3821" w:rsidRPr="006A56AE" w:rsidRDefault="007E3821" w:rsidP="007E3821">
            <w:pPr>
              <w:spacing w:line="280" w:lineRule="exact"/>
              <w:jc w:val="both"/>
              <w:rPr>
                <w:rFonts w:ascii="Arial" w:eastAsia="標楷體" w:hAnsi="Arial" w:cs="Arial"/>
                <w:kern w:val="0"/>
                <w:sz w:val="20"/>
                <w:szCs w:val="20"/>
              </w:rPr>
            </w:pPr>
            <w:r w:rsidRPr="008E028A">
              <w:rPr>
                <w:rFonts w:ascii="Arial" w:eastAsia="標楷體" w:hAnsi="Arial" w:cs="Arial" w:hint="eastAsia"/>
                <w:kern w:val="0"/>
                <w:sz w:val="20"/>
                <w:szCs w:val="20"/>
              </w:rPr>
              <w:t>現場檢視</w:t>
            </w:r>
          </w:p>
        </w:tc>
      </w:tr>
      <w:tr w:rsidR="007E3821" w:rsidRPr="006A56AE" w14:paraId="234DD394"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7EA295C0" w14:textId="18DF58C8"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7.4.3.7</w:t>
            </w:r>
          </w:p>
        </w:tc>
        <w:tc>
          <w:tcPr>
            <w:tcW w:w="4140" w:type="dxa"/>
            <w:gridSpan w:val="2"/>
            <w:tcBorders>
              <w:top w:val="nil"/>
              <w:left w:val="nil"/>
              <w:bottom w:val="single" w:sz="8" w:space="0" w:color="000000"/>
              <w:right w:val="single" w:sz="8" w:space="0" w:color="000000"/>
            </w:tcBorders>
            <w:shd w:val="clear" w:color="auto" w:fill="auto"/>
          </w:tcPr>
          <w:p w14:paraId="3E57DF4F" w14:textId="4F756850"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w:t>
            </w:r>
            <w:proofErr w:type="gramStart"/>
            <w:r w:rsidRPr="005D5830">
              <w:rPr>
                <w:rFonts w:ascii="Arial" w:eastAsia="標楷體" w:hAnsi="Arial" w:cs="Arial" w:hint="eastAsia"/>
                <w:kern w:val="0"/>
                <w:sz w:val="20"/>
                <w:szCs w:val="20"/>
              </w:rPr>
              <w:t>指示牌須具易斷性</w:t>
            </w:r>
            <w:proofErr w:type="gramEnd"/>
            <w:r w:rsidRPr="005D5830">
              <w:rPr>
                <w:rFonts w:ascii="Arial" w:eastAsia="標楷體" w:hAnsi="Arial" w:cs="Arial" w:hint="eastAsia"/>
                <w:kern w:val="0"/>
                <w:sz w:val="20"/>
                <w:szCs w:val="20"/>
              </w:rPr>
              <w:t>。靠近跑道或滑行道之指示牌，其高度應低到足以與飛機螺旋槳及引擎間保持必要</w:t>
            </w:r>
            <w:proofErr w:type="gramStart"/>
            <w:r w:rsidRPr="005D5830">
              <w:rPr>
                <w:rFonts w:ascii="Arial" w:eastAsia="標楷體" w:hAnsi="Arial" w:cs="Arial" w:hint="eastAsia"/>
                <w:kern w:val="0"/>
                <w:sz w:val="20"/>
                <w:szCs w:val="20"/>
              </w:rPr>
              <w:t>之淨距</w:t>
            </w:r>
            <w:proofErr w:type="gramEnd"/>
            <w:r w:rsidRPr="005D5830">
              <w:rPr>
                <w:rFonts w:ascii="Arial" w:eastAsia="標楷體" w:hAnsi="Arial" w:cs="Arial" w:hint="eastAsia"/>
                <w:kern w:val="0"/>
                <w:sz w:val="20"/>
                <w:szCs w:val="20"/>
              </w:rPr>
              <w:t>。其安裝高度應不超過表</w:t>
            </w:r>
            <w:r w:rsidRPr="005D5830">
              <w:rPr>
                <w:rFonts w:ascii="Arial" w:eastAsia="標楷體" w:hAnsi="Arial" w:cs="Arial" w:hint="eastAsia"/>
                <w:kern w:val="0"/>
                <w:sz w:val="20"/>
                <w:szCs w:val="20"/>
              </w:rPr>
              <w:t>5-5</w:t>
            </w:r>
            <w:r w:rsidRPr="005D5830">
              <w:rPr>
                <w:rFonts w:ascii="Arial" w:eastAsia="標楷體" w:hAnsi="Arial" w:cs="Arial" w:hint="eastAsia"/>
                <w:kern w:val="0"/>
                <w:sz w:val="20"/>
                <w:szCs w:val="20"/>
              </w:rPr>
              <w:t>中滑行導引指示牌所示之尺寸。</w:t>
            </w:r>
          </w:p>
        </w:tc>
        <w:tc>
          <w:tcPr>
            <w:tcW w:w="797" w:type="dxa"/>
            <w:tcBorders>
              <w:top w:val="nil"/>
              <w:left w:val="nil"/>
              <w:bottom w:val="single" w:sz="8" w:space="0" w:color="000000"/>
              <w:right w:val="single" w:sz="8" w:space="0" w:color="000000"/>
            </w:tcBorders>
            <w:shd w:val="clear" w:color="auto" w:fill="auto"/>
            <w:vAlign w:val="center"/>
          </w:tcPr>
          <w:p w14:paraId="4C1EBD94"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525BB579" w14:textId="59B2A283" w:rsidR="007E3821" w:rsidRPr="006A56AE" w:rsidRDefault="007E3821" w:rsidP="007E3821">
            <w:pPr>
              <w:spacing w:line="280" w:lineRule="exact"/>
              <w:jc w:val="both"/>
              <w:rPr>
                <w:rFonts w:ascii="Arial" w:eastAsia="標楷體" w:hAnsi="Arial" w:cs="Arial"/>
                <w:kern w:val="0"/>
                <w:sz w:val="20"/>
                <w:szCs w:val="20"/>
              </w:rPr>
            </w:pPr>
            <w:r w:rsidRPr="008E028A">
              <w:rPr>
                <w:rFonts w:ascii="Arial" w:eastAsia="標楷體" w:hAnsi="Arial" w:cs="Arial" w:hint="eastAsia"/>
                <w:kern w:val="0"/>
                <w:sz w:val="20"/>
                <w:szCs w:val="20"/>
              </w:rPr>
              <w:t>現場檢視</w:t>
            </w:r>
          </w:p>
        </w:tc>
      </w:tr>
      <w:tr w:rsidR="007E3821" w:rsidRPr="006A56AE" w14:paraId="5A254168"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576654F8" w14:textId="7E910BC5"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7.4.3.8</w:t>
            </w:r>
          </w:p>
        </w:tc>
        <w:tc>
          <w:tcPr>
            <w:tcW w:w="4140" w:type="dxa"/>
            <w:gridSpan w:val="2"/>
            <w:tcBorders>
              <w:top w:val="nil"/>
              <w:left w:val="nil"/>
              <w:bottom w:val="single" w:sz="8" w:space="0" w:color="000000"/>
              <w:right w:val="single" w:sz="8" w:space="0" w:color="000000"/>
            </w:tcBorders>
            <w:shd w:val="clear" w:color="auto" w:fill="auto"/>
          </w:tcPr>
          <w:p w14:paraId="0BD69BF1" w14:textId="59E208B8"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w:t>
            </w:r>
            <w:proofErr w:type="gramStart"/>
            <w:r w:rsidRPr="005D5830">
              <w:rPr>
                <w:rFonts w:ascii="Arial" w:eastAsia="標楷體" w:hAnsi="Arial" w:cs="Arial" w:hint="eastAsia"/>
                <w:kern w:val="0"/>
                <w:sz w:val="20"/>
                <w:szCs w:val="20"/>
              </w:rPr>
              <w:t>指示牌應為</w:t>
            </w:r>
            <w:proofErr w:type="gramEnd"/>
            <w:r w:rsidRPr="005D5830">
              <w:rPr>
                <w:rFonts w:ascii="Arial" w:eastAsia="標楷體" w:hAnsi="Arial" w:cs="Arial" w:hint="eastAsia"/>
                <w:kern w:val="0"/>
                <w:sz w:val="20"/>
                <w:szCs w:val="20"/>
              </w:rPr>
              <w:t>長方形，且橫向較長，如圖</w:t>
            </w:r>
            <w:r w:rsidRPr="005D5830">
              <w:rPr>
                <w:rFonts w:ascii="Arial" w:eastAsia="標楷體" w:hAnsi="Arial" w:cs="Arial" w:hint="eastAsia"/>
                <w:kern w:val="0"/>
                <w:sz w:val="20"/>
                <w:szCs w:val="20"/>
              </w:rPr>
              <w:t>7-5</w:t>
            </w:r>
            <w:r w:rsidRPr="005D5830">
              <w:rPr>
                <w:rFonts w:ascii="Arial" w:eastAsia="標楷體" w:hAnsi="Arial" w:cs="Arial" w:hint="eastAsia"/>
                <w:kern w:val="0"/>
                <w:sz w:val="20"/>
                <w:szCs w:val="20"/>
              </w:rPr>
              <w:t>所示。</w:t>
            </w:r>
          </w:p>
        </w:tc>
        <w:tc>
          <w:tcPr>
            <w:tcW w:w="797" w:type="dxa"/>
            <w:tcBorders>
              <w:top w:val="nil"/>
              <w:left w:val="nil"/>
              <w:bottom w:val="single" w:sz="8" w:space="0" w:color="000000"/>
              <w:right w:val="single" w:sz="8" w:space="0" w:color="000000"/>
            </w:tcBorders>
            <w:shd w:val="clear" w:color="auto" w:fill="auto"/>
            <w:vAlign w:val="center"/>
          </w:tcPr>
          <w:p w14:paraId="43292AF7"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1D622B56" w14:textId="351160E5" w:rsidR="007E3821" w:rsidRPr="006A56AE" w:rsidRDefault="007E3821" w:rsidP="007E3821">
            <w:pPr>
              <w:spacing w:line="280" w:lineRule="exact"/>
              <w:jc w:val="both"/>
              <w:rPr>
                <w:rFonts w:ascii="Arial" w:eastAsia="標楷體" w:hAnsi="Arial" w:cs="Arial"/>
                <w:kern w:val="0"/>
                <w:sz w:val="20"/>
                <w:szCs w:val="20"/>
              </w:rPr>
            </w:pPr>
            <w:r w:rsidRPr="008E028A">
              <w:rPr>
                <w:rFonts w:ascii="Arial" w:eastAsia="標楷體" w:hAnsi="Arial" w:cs="Arial" w:hint="eastAsia"/>
                <w:kern w:val="0"/>
                <w:sz w:val="20"/>
                <w:szCs w:val="20"/>
              </w:rPr>
              <w:t>現場檢視</w:t>
            </w:r>
          </w:p>
        </w:tc>
      </w:tr>
      <w:tr w:rsidR="00C40697" w:rsidRPr="006A56AE" w14:paraId="4F8D31D2"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6EE4BFA0" w14:textId="5E73452C" w:rsidR="00C40697" w:rsidRPr="005D5830" w:rsidRDefault="00C40697" w:rsidP="009D2769">
            <w:pPr>
              <w:widowControl/>
              <w:rPr>
                <w:rFonts w:ascii="Arial" w:eastAsia="標楷體" w:hAnsi="Arial" w:cs="Arial"/>
                <w:kern w:val="0"/>
                <w:sz w:val="20"/>
                <w:szCs w:val="20"/>
              </w:rPr>
            </w:pPr>
            <w:r w:rsidRPr="005D5830">
              <w:rPr>
                <w:rFonts w:ascii="Arial" w:eastAsia="標楷體" w:hAnsi="Arial" w:cs="Arial" w:hint="eastAsia"/>
                <w:kern w:val="0"/>
                <w:sz w:val="20"/>
                <w:szCs w:val="20"/>
              </w:rPr>
              <w:t>7.4.3.9</w:t>
            </w:r>
          </w:p>
        </w:tc>
        <w:tc>
          <w:tcPr>
            <w:tcW w:w="4140" w:type="dxa"/>
            <w:gridSpan w:val="2"/>
            <w:tcBorders>
              <w:top w:val="nil"/>
              <w:left w:val="nil"/>
              <w:bottom w:val="single" w:sz="8" w:space="0" w:color="000000"/>
              <w:right w:val="single" w:sz="8" w:space="0" w:color="000000"/>
            </w:tcBorders>
            <w:shd w:val="clear" w:color="auto" w:fill="auto"/>
          </w:tcPr>
          <w:p w14:paraId="58985D40" w14:textId="07319DBA" w:rsidR="00C40697" w:rsidRPr="005D5830" w:rsidRDefault="00C40697" w:rsidP="00C40697">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w:t>
            </w:r>
            <w:r w:rsidRPr="005D5830">
              <w:rPr>
                <w:rFonts w:ascii="Arial" w:eastAsia="標楷體" w:hAnsi="Arial" w:cs="Arial"/>
                <w:kern w:val="0"/>
                <w:sz w:val="20"/>
                <w:szCs w:val="20"/>
              </w:rPr>
              <w:t>指示牌上文字符號應符合附錄</w:t>
            </w:r>
            <w:r w:rsidRPr="005D5830">
              <w:rPr>
                <w:rFonts w:ascii="Arial" w:eastAsia="標楷體" w:hAnsi="Arial" w:cs="Arial"/>
                <w:kern w:val="0"/>
                <w:sz w:val="20"/>
                <w:szCs w:val="20"/>
              </w:rPr>
              <w:t>4</w:t>
            </w:r>
            <w:r w:rsidRPr="005D5830">
              <w:rPr>
                <w:rFonts w:ascii="Arial" w:eastAsia="標楷體" w:hAnsi="Arial" w:cs="Arial"/>
                <w:kern w:val="0"/>
                <w:sz w:val="20"/>
                <w:szCs w:val="20"/>
              </w:rPr>
              <w:t>之規</w:t>
            </w:r>
            <w:r w:rsidRPr="005D5830">
              <w:rPr>
                <w:rFonts w:ascii="Arial" w:eastAsia="標楷體" w:hAnsi="Arial" w:cs="Arial" w:hint="eastAsia"/>
                <w:kern w:val="0"/>
                <w:sz w:val="20"/>
                <w:szCs w:val="20"/>
              </w:rPr>
              <w:t>定</w:t>
            </w:r>
            <w:r w:rsidRPr="005D5830">
              <w:rPr>
                <w:rFonts w:ascii="Arial" w:eastAsia="標楷體" w:hAnsi="Arial" w:cs="Arial"/>
                <w:kern w:val="0"/>
                <w:sz w:val="20"/>
                <w:szCs w:val="20"/>
              </w:rPr>
              <w:t>。</w:t>
            </w:r>
          </w:p>
        </w:tc>
        <w:tc>
          <w:tcPr>
            <w:tcW w:w="797" w:type="dxa"/>
            <w:tcBorders>
              <w:top w:val="nil"/>
              <w:left w:val="nil"/>
              <w:bottom w:val="single" w:sz="8" w:space="0" w:color="000000"/>
              <w:right w:val="single" w:sz="8" w:space="0" w:color="000000"/>
            </w:tcBorders>
            <w:shd w:val="clear" w:color="auto" w:fill="auto"/>
            <w:vAlign w:val="center"/>
          </w:tcPr>
          <w:p w14:paraId="683E5177" w14:textId="77777777" w:rsidR="00C40697" w:rsidRPr="006A56AE" w:rsidRDefault="00C40697" w:rsidP="009D2769">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39C82DAE" w14:textId="76BEFAD8" w:rsidR="00C40697" w:rsidRPr="006A56AE" w:rsidRDefault="007E3821" w:rsidP="009D276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7E3821" w:rsidRPr="006A56AE" w14:paraId="72DAB807"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2F50EC85" w14:textId="5354CC17"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7.4.3.10</w:t>
            </w:r>
          </w:p>
        </w:tc>
        <w:tc>
          <w:tcPr>
            <w:tcW w:w="4140" w:type="dxa"/>
            <w:gridSpan w:val="2"/>
            <w:tcBorders>
              <w:top w:val="nil"/>
              <w:left w:val="nil"/>
              <w:bottom w:val="single" w:sz="8" w:space="0" w:color="000000"/>
              <w:right w:val="single" w:sz="8" w:space="0" w:color="000000"/>
            </w:tcBorders>
            <w:shd w:val="clear" w:color="auto" w:fill="auto"/>
          </w:tcPr>
          <w:p w14:paraId="4E8E753E" w14:textId="157C9BE6"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w:t>
            </w:r>
            <w:r w:rsidRPr="005D5830">
              <w:rPr>
                <w:rFonts w:ascii="Arial" w:eastAsia="標楷體" w:hAnsi="Arial" w:cs="Arial"/>
                <w:kern w:val="0"/>
                <w:sz w:val="20"/>
                <w:szCs w:val="20"/>
              </w:rPr>
              <w:t>指示</w:t>
            </w:r>
            <w:proofErr w:type="gramStart"/>
            <w:r w:rsidRPr="005D5830">
              <w:rPr>
                <w:rFonts w:ascii="Arial" w:eastAsia="標楷體" w:hAnsi="Arial" w:cs="Arial"/>
                <w:kern w:val="0"/>
                <w:sz w:val="20"/>
                <w:szCs w:val="20"/>
              </w:rPr>
              <w:t>牌應為</w:t>
            </w:r>
            <w:r w:rsidRPr="005D5830">
              <w:rPr>
                <w:rFonts w:ascii="Arial" w:eastAsia="標楷體" w:hAnsi="Arial" w:cs="Arial" w:hint="eastAsia"/>
                <w:kern w:val="0"/>
                <w:sz w:val="20"/>
                <w:szCs w:val="20"/>
              </w:rPr>
              <w:t>橘</w:t>
            </w:r>
            <w:proofErr w:type="gramEnd"/>
            <w:r w:rsidRPr="005D5830">
              <w:rPr>
                <w:rFonts w:ascii="Arial" w:eastAsia="標楷體" w:hAnsi="Arial" w:cs="Arial"/>
                <w:kern w:val="0"/>
                <w:sz w:val="20"/>
                <w:szCs w:val="20"/>
              </w:rPr>
              <w:t>底</w:t>
            </w:r>
            <w:r w:rsidRPr="005D5830">
              <w:rPr>
                <w:rFonts w:ascii="Arial" w:eastAsia="標楷體" w:hAnsi="Arial" w:cs="Arial" w:hint="eastAsia"/>
                <w:kern w:val="0"/>
                <w:sz w:val="20"/>
                <w:szCs w:val="20"/>
              </w:rPr>
              <w:t>黑</w:t>
            </w:r>
            <w:r w:rsidRPr="005D5830">
              <w:rPr>
                <w:rFonts w:ascii="Arial" w:eastAsia="標楷體" w:hAnsi="Arial" w:cs="Arial"/>
                <w:kern w:val="0"/>
                <w:sz w:val="20"/>
                <w:szCs w:val="20"/>
              </w:rPr>
              <w:t>字</w:t>
            </w:r>
            <w:r w:rsidRPr="005D5830">
              <w:rPr>
                <w:rFonts w:ascii="Arial" w:eastAsia="標楷體" w:hAnsi="Arial" w:cs="Arial" w:hint="eastAsia"/>
                <w:kern w:val="0"/>
                <w:sz w:val="20"/>
                <w:szCs w:val="20"/>
              </w:rPr>
              <w:t>，</w:t>
            </w:r>
            <w:proofErr w:type="gramStart"/>
            <w:r w:rsidRPr="005D5830">
              <w:rPr>
                <w:rFonts w:ascii="Arial" w:eastAsia="標楷體" w:hAnsi="Arial" w:cs="Arial"/>
                <w:iCs/>
                <w:kern w:val="0"/>
                <w:sz w:val="20"/>
                <w:szCs w:val="20"/>
              </w:rPr>
              <w:t>外緣應加</w:t>
            </w:r>
            <w:proofErr w:type="gramEnd"/>
            <w:r w:rsidRPr="005D5830">
              <w:rPr>
                <w:rFonts w:ascii="Arial" w:eastAsia="標楷體" w:hAnsi="Arial" w:cs="Arial"/>
                <w:iCs/>
                <w:kern w:val="0"/>
                <w:sz w:val="20"/>
                <w:szCs w:val="20"/>
              </w:rPr>
              <w:t>黑色邊框</w:t>
            </w:r>
            <w:r w:rsidRPr="005D5830">
              <w:rPr>
                <w:rFonts w:ascii="Arial" w:eastAsia="標楷體" w:hAnsi="Arial" w:cs="Arial" w:hint="eastAsia"/>
                <w:iCs/>
                <w:kern w:val="0"/>
                <w:sz w:val="20"/>
                <w:szCs w:val="20"/>
              </w:rPr>
              <w:t>。</w:t>
            </w:r>
            <w:r w:rsidRPr="005D5830">
              <w:rPr>
                <w:rFonts w:ascii="Arial" w:eastAsia="標楷體" w:hAnsi="Arial" w:cs="Arial" w:hint="eastAsia"/>
                <w:kern w:val="0"/>
                <w:sz w:val="20"/>
                <w:szCs w:val="20"/>
              </w:rPr>
              <w:t>跑道參考長度分類為</w:t>
            </w:r>
            <w:r w:rsidRPr="005D5830">
              <w:rPr>
                <w:rFonts w:ascii="Arial" w:eastAsia="標楷體" w:hAnsi="Arial" w:cs="Arial" w:hint="eastAsia"/>
                <w:kern w:val="0"/>
                <w:sz w:val="20"/>
                <w:szCs w:val="20"/>
              </w:rPr>
              <w:t>1</w:t>
            </w:r>
            <w:r w:rsidRPr="005D5830">
              <w:rPr>
                <w:rFonts w:ascii="Arial" w:eastAsia="標楷體" w:hAnsi="Arial" w:cs="Arial" w:hint="eastAsia"/>
                <w:kern w:val="0"/>
                <w:sz w:val="20"/>
                <w:szCs w:val="20"/>
              </w:rPr>
              <w:t>或</w:t>
            </w:r>
            <w:r w:rsidRPr="005D5830">
              <w:rPr>
                <w:rFonts w:ascii="Arial" w:eastAsia="標楷體" w:hAnsi="Arial" w:cs="Arial" w:hint="eastAsia"/>
                <w:kern w:val="0"/>
                <w:sz w:val="20"/>
                <w:szCs w:val="20"/>
              </w:rPr>
              <w:t>2</w:t>
            </w:r>
            <w:r w:rsidRPr="005D5830">
              <w:rPr>
                <w:rFonts w:ascii="Arial" w:eastAsia="標楷體" w:hAnsi="Arial" w:cs="Arial" w:hint="eastAsia"/>
                <w:kern w:val="0"/>
                <w:sz w:val="20"/>
                <w:szCs w:val="20"/>
              </w:rPr>
              <w:t>時的黑色邊框寬度為</w:t>
            </w:r>
            <w:r w:rsidRPr="005D5830">
              <w:rPr>
                <w:rFonts w:ascii="Arial" w:eastAsia="標楷體" w:hAnsi="Arial" w:cs="Arial" w:hint="eastAsia"/>
                <w:kern w:val="0"/>
                <w:sz w:val="20"/>
                <w:szCs w:val="20"/>
              </w:rPr>
              <w:t>10mm</w:t>
            </w:r>
            <w:r w:rsidRPr="005D5830">
              <w:rPr>
                <w:rFonts w:ascii="Arial" w:eastAsia="標楷體" w:hAnsi="Arial" w:cs="Arial" w:hint="eastAsia"/>
                <w:kern w:val="0"/>
                <w:sz w:val="20"/>
                <w:szCs w:val="20"/>
              </w:rPr>
              <w:t>，跑道參考長度分類為</w:t>
            </w:r>
            <w:r w:rsidRPr="005D5830">
              <w:rPr>
                <w:rFonts w:ascii="Arial" w:eastAsia="標楷體" w:hAnsi="Arial" w:cs="Arial" w:hint="eastAsia"/>
                <w:kern w:val="0"/>
                <w:sz w:val="20"/>
                <w:szCs w:val="20"/>
              </w:rPr>
              <w:t>3</w:t>
            </w:r>
            <w:r w:rsidRPr="005D5830">
              <w:rPr>
                <w:rFonts w:ascii="Arial" w:eastAsia="標楷體" w:hAnsi="Arial" w:cs="Arial" w:hint="eastAsia"/>
                <w:kern w:val="0"/>
                <w:sz w:val="20"/>
                <w:szCs w:val="20"/>
              </w:rPr>
              <w:t>或</w:t>
            </w:r>
            <w:r w:rsidRPr="005D5830">
              <w:rPr>
                <w:rFonts w:ascii="Arial" w:eastAsia="標楷體" w:hAnsi="Arial" w:cs="Arial" w:hint="eastAsia"/>
                <w:kern w:val="0"/>
                <w:sz w:val="20"/>
                <w:szCs w:val="20"/>
              </w:rPr>
              <w:t>4</w:t>
            </w:r>
            <w:r w:rsidRPr="005D5830">
              <w:rPr>
                <w:rFonts w:ascii="Arial" w:eastAsia="標楷體" w:hAnsi="Arial" w:cs="Arial" w:hint="eastAsia"/>
                <w:kern w:val="0"/>
                <w:sz w:val="20"/>
                <w:szCs w:val="20"/>
              </w:rPr>
              <w:t>時的黑色邊框寬度為</w:t>
            </w:r>
            <w:r w:rsidRPr="005D5830">
              <w:rPr>
                <w:rFonts w:ascii="Arial" w:eastAsia="標楷體" w:hAnsi="Arial" w:cs="Arial" w:hint="eastAsia"/>
                <w:kern w:val="0"/>
                <w:sz w:val="20"/>
                <w:szCs w:val="20"/>
              </w:rPr>
              <w:t>20mm</w:t>
            </w:r>
            <w:r w:rsidRPr="005D5830">
              <w:rPr>
                <w:rFonts w:ascii="Arial" w:eastAsia="標楷體" w:hAnsi="Arial" w:cs="Arial" w:hint="eastAsia"/>
                <w:kern w:val="0"/>
                <w:sz w:val="20"/>
                <w:szCs w:val="20"/>
              </w:rPr>
              <w:t>。</w:t>
            </w:r>
          </w:p>
        </w:tc>
        <w:tc>
          <w:tcPr>
            <w:tcW w:w="797" w:type="dxa"/>
            <w:tcBorders>
              <w:top w:val="nil"/>
              <w:left w:val="nil"/>
              <w:bottom w:val="single" w:sz="8" w:space="0" w:color="000000"/>
              <w:right w:val="single" w:sz="8" w:space="0" w:color="000000"/>
            </w:tcBorders>
            <w:shd w:val="clear" w:color="auto" w:fill="auto"/>
            <w:vAlign w:val="center"/>
          </w:tcPr>
          <w:p w14:paraId="4A34BDF0"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64678809" w14:textId="404FD3B7" w:rsidR="007E3821" w:rsidRPr="006A56AE" w:rsidRDefault="007E3821" w:rsidP="007E3821">
            <w:pPr>
              <w:spacing w:line="280" w:lineRule="exact"/>
              <w:jc w:val="both"/>
              <w:rPr>
                <w:rFonts w:ascii="Arial" w:eastAsia="標楷體" w:hAnsi="Arial" w:cs="Arial"/>
                <w:kern w:val="0"/>
                <w:sz w:val="20"/>
                <w:szCs w:val="20"/>
              </w:rPr>
            </w:pPr>
            <w:r w:rsidRPr="00C839A0">
              <w:rPr>
                <w:rFonts w:ascii="Arial" w:eastAsia="標楷體" w:hAnsi="Arial" w:cs="Arial" w:hint="eastAsia"/>
                <w:kern w:val="0"/>
                <w:sz w:val="20"/>
                <w:szCs w:val="20"/>
              </w:rPr>
              <w:t>現場檢視</w:t>
            </w:r>
          </w:p>
        </w:tc>
      </w:tr>
      <w:tr w:rsidR="007E3821" w:rsidRPr="006A56AE" w14:paraId="38D2C411"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7F6096FC" w14:textId="551FF6DE"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7.4.3.11</w:t>
            </w:r>
          </w:p>
        </w:tc>
        <w:tc>
          <w:tcPr>
            <w:tcW w:w="4140" w:type="dxa"/>
            <w:gridSpan w:val="2"/>
            <w:tcBorders>
              <w:top w:val="nil"/>
              <w:left w:val="nil"/>
              <w:bottom w:val="single" w:sz="8" w:space="0" w:color="000000"/>
              <w:right w:val="single" w:sz="8" w:space="0" w:color="000000"/>
            </w:tcBorders>
            <w:shd w:val="clear" w:color="auto" w:fill="auto"/>
          </w:tcPr>
          <w:p w14:paraId="378D322A" w14:textId="17709565"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不供使用區域指示牌上文字符號應由</w:t>
            </w:r>
            <w:proofErr w:type="gramStart"/>
            <w:r w:rsidRPr="005D5830">
              <w:rPr>
                <w:rFonts w:ascii="Arial" w:eastAsia="標楷體" w:hAnsi="Arial" w:cs="Arial" w:hint="eastAsia"/>
                <w:kern w:val="0"/>
                <w:sz w:val="20"/>
                <w:szCs w:val="20"/>
              </w:rPr>
              <w:t>清晰、</w:t>
            </w:r>
            <w:proofErr w:type="gramEnd"/>
            <w:r w:rsidRPr="005D5830">
              <w:rPr>
                <w:rFonts w:ascii="Arial" w:eastAsia="標楷體" w:hAnsi="Arial" w:cs="Arial" w:hint="eastAsia"/>
                <w:kern w:val="0"/>
                <w:sz w:val="20"/>
                <w:szCs w:val="20"/>
              </w:rPr>
              <w:t>明確及簡單之訊息組成，並僅提供對運作安全有用且必要之資訊。</w:t>
            </w:r>
          </w:p>
        </w:tc>
        <w:tc>
          <w:tcPr>
            <w:tcW w:w="797" w:type="dxa"/>
            <w:tcBorders>
              <w:top w:val="nil"/>
              <w:left w:val="nil"/>
              <w:bottom w:val="single" w:sz="8" w:space="0" w:color="000000"/>
              <w:right w:val="single" w:sz="8" w:space="0" w:color="000000"/>
            </w:tcBorders>
            <w:shd w:val="clear" w:color="auto" w:fill="auto"/>
            <w:vAlign w:val="center"/>
          </w:tcPr>
          <w:p w14:paraId="3ECA4F66"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7254C33C" w14:textId="5179D8CA" w:rsidR="007E3821" w:rsidRPr="006A56AE" w:rsidRDefault="007E3821" w:rsidP="007E3821">
            <w:pPr>
              <w:spacing w:line="280" w:lineRule="exact"/>
              <w:jc w:val="both"/>
              <w:rPr>
                <w:rFonts w:ascii="Arial" w:eastAsia="標楷體" w:hAnsi="Arial" w:cs="Arial"/>
                <w:kern w:val="0"/>
                <w:sz w:val="20"/>
                <w:szCs w:val="20"/>
              </w:rPr>
            </w:pPr>
            <w:r w:rsidRPr="00C839A0">
              <w:rPr>
                <w:rFonts w:ascii="Arial" w:eastAsia="標楷體" w:hAnsi="Arial" w:cs="Arial" w:hint="eastAsia"/>
                <w:kern w:val="0"/>
                <w:sz w:val="20"/>
                <w:szCs w:val="20"/>
              </w:rPr>
              <w:t>現場檢視</w:t>
            </w:r>
          </w:p>
        </w:tc>
      </w:tr>
      <w:tr w:rsidR="007E3821" w:rsidRPr="006A56AE" w14:paraId="55B745B6"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4D70D14F" w14:textId="21511081" w:rsidR="007E3821" w:rsidRPr="005D5830" w:rsidRDefault="007E3821" w:rsidP="007E3821">
            <w:pPr>
              <w:widowControl/>
              <w:rPr>
                <w:rFonts w:ascii="Arial" w:eastAsia="標楷體" w:hAnsi="Arial" w:cs="Arial"/>
                <w:kern w:val="0"/>
                <w:sz w:val="20"/>
                <w:szCs w:val="20"/>
              </w:rPr>
            </w:pPr>
            <w:r w:rsidRPr="005D5830">
              <w:rPr>
                <w:rFonts w:ascii="Arial" w:eastAsia="標楷體" w:hAnsi="Arial" w:cs="Arial" w:hint="eastAsia"/>
                <w:kern w:val="0"/>
                <w:sz w:val="20"/>
                <w:szCs w:val="20"/>
              </w:rPr>
              <w:t>7.4.3.12</w:t>
            </w:r>
          </w:p>
        </w:tc>
        <w:tc>
          <w:tcPr>
            <w:tcW w:w="4140" w:type="dxa"/>
            <w:gridSpan w:val="2"/>
            <w:tcBorders>
              <w:top w:val="nil"/>
              <w:left w:val="nil"/>
              <w:bottom w:val="single" w:sz="8" w:space="0" w:color="000000"/>
              <w:right w:val="single" w:sz="8" w:space="0" w:color="000000"/>
            </w:tcBorders>
            <w:shd w:val="clear" w:color="auto" w:fill="auto"/>
          </w:tcPr>
          <w:p w14:paraId="7C1AB1B1" w14:textId="61C36D9D" w:rsidR="007E3821" w:rsidRPr="005D5830" w:rsidRDefault="007E3821" w:rsidP="007E3821">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w:t>
            </w:r>
            <w:proofErr w:type="gramStart"/>
            <w:r w:rsidRPr="005D5830">
              <w:rPr>
                <w:rFonts w:ascii="Arial" w:eastAsia="標楷體" w:hAnsi="Arial" w:cs="Arial" w:hint="eastAsia"/>
                <w:kern w:val="0"/>
                <w:sz w:val="20"/>
                <w:szCs w:val="20"/>
              </w:rPr>
              <w:t>指示牌應依</w:t>
            </w:r>
            <w:proofErr w:type="gramEnd"/>
            <w:r w:rsidRPr="005D5830">
              <w:rPr>
                <w:rFonts w:ascii="Arial" w:eastAsia="標楷體" w:hAnsi="Arial" w:cs="Arial" w:hint="eastAsia"/>
                <w:kern w:val="0"/>
                <w:sz w:val="20"/>
                <w:szCs w:val="20"/>
              </w:rPr>
              <w:t>附錄</w:t>
            </w:r>
            <w:r w:rsidRPr="005D5830">
              <w:rPr>
                <w:rFonts w:ascii="Arial" w:eastAsia="標楷體" w:hAnsi="Arial" w:cs="Arial" w:hint="eastAsia"/>
                <w:kern w:val="0"/>
                <w:sz w:val="20"/>
                <w:szCs w:val="20"/>
              </w:rPr>
              <w:t>4</w:t>
            </w:r>
            <w:r w:rsidRPr="005D5830">
              <w:rPr>
                <w:rFonts w:ascii="Arial" w:eastAsia="標楷體" w:hAnsi="Arial" w:cs="Arial" w:hint="eastAsia"/>
                <w:kern w:val="0"/>
                <w:sz w:val="20"/>
                <w:szCs w:val="20"/>
              </w:rPr>
              <w:t>之規定具有反光性。</w:t>
            </w:r>
          </w:p>
        </w:tc>
        <w:tc>
          <w:tcPr>
            <w:tcW w:w="797" w:type="dxa"/>
            <w:tcBorders>
              <w:top w:val="nil"/>
              <w:left w:val="nil"/>
              <w:bottom w:val="single" w:sz="8" w:space="0" w:color="000000"/>
              <w:right w:val="single" w:sz="8" w:space="0" w:color="000000"/>
            </w:tcBorders>
            <w:shd w:val="clear" w:color="auto" w:fill="auto"/>
            <w:vAlign w:val="center"/>
          </w:tcPr>
          <w:p w14:paraId="271FC605" w14:textId="77777777" w:rsidR="007E3821" w:rsidRPr="006A56AE" w:rsidRDefault="007E3821" w:rsidP="007E3821">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029E1DE8" w14:textId="77777777" w:rsidR="007E3821" w:rsidRDefault="004853B0" w:rsidP="007E3821">
            <w:pPr>
              <w:spacing w:line="280" w:lineRule="exact"/>
              <w:jc w:val="both"/>
              <w:rPr>
                <w:rFonts w:ascii="Arial" w:eastAsia="標楷體" w:hAnsi="Arial" w:cs="Arial"/>
                <w:kern w:val="0"/>
                <w:sz w:val="20"/>
                <w:szCs w:val="20"/>
              </w:rPr>
            </w:pPr>
            <w:r>
              <w:rPr>
                <w:rFonts w:ascii="Arial" w:eastAsia="標楷體" w:hAnsi="Arial" w:cs="Arial" w:hint="eastAsia"/>
                <w:kern w:val="0"/>
                <w:sz w:val="20"/>
                <w:szCs w:val="20"/>
              </w:rPr>
              <w:t>1.</w:t>
            </w:r>
            <w:r w:rsidR="007E3821" w:rsidRPr="00C839A0">
              <w:rPr>
                <w:rFonts w:ascii="Arial" w:eastAsia="標楷體" w:hAnsi="Arial" w:cs="Arial" w:hint="eastAsia"/>
                <w:kern w:val="0"/>
                <w:sz w:val="20"/>
                <w:szCs w:val="20"/>
              </w:rPr>
              <w:t>現場檢視</w:t>
            </w:r>
          </w:p>
          <w:p w14:paraId="08FC64E4" w14:textId="2C98FDB7" w:rsidR="004853B0" w:rsidRPr="006A56AE" w:rsidRDefault="004853B0" w:rsidP="007E3821">
            <w:pPr>
              <w:spacing w:line="280" w:lineRule="exact"/>
              <w:jc w:val="both"/>
              <w:rPr>
                <w:rFonts w:ascii="Arial" w:eastAsia="標楷體" w:hAnsi="Arial" w:cs="Arial"/>
                <w:kern w:val="0"/>
                <w:sz w:val="20"/>
                <w:szCs w:val="20"/>
              </w:rPr>
            </w:pPr>
            <w:r>
              <w:rPr>
                <w:rFonts w:ascii="Arial" w:eastAsia="標楷體" w:hAnsi="Arial" w:cs="Arial" w:hint="eastAsia"/>
                <w:kern w:val="0"/>
                <w:sz w:val="20"/>
                <w:szCs w:val="20"/>
              </w:rPr>
              <w:t>2.</w:t>
            </w:r>
            <w:r w:rsidRPr="004853B0">
              <w:rPr>
                <w:rFonts w:ascii="Arial" w:eastAsia="標楷體" w:hAnsi="Arial" w:cs="Arial" w:hint="eastAsia"/>
                <w:kern w:val="0"/>
                <w:sz w:val="20"/>
                <w:szCs w:val="20"/>
              </w:rPr>
              <w:t>請相關單位提供符合本規範之規格證明</w:t>
            </w:r>
          </w:p>
        </w:tc>
      </w:tr>
      <w:tr w:rsidR="008F1D11" w:rsidRPr="006A56AE" w14:paraId="498F95DE" w14:textId="77777777" w:rsidTr="00322170">
        <w:tblPrEx>
          <w:tblCellMar>
            <w:left w:w="28" w:type="dxa"/>
            <w:right w:w="28" w:type="dxa"/>
          </w:tblCellMar>
          <w:tblLook w:val="04A0" w:firstRow="1" w:lastRow="0" w:firstColumn="1" w:lastColumn="0" w:noHBand="0" w:noVBand="1"/>
        </w:tblPrEx>
        <w:trPr>
          <w:trHeight w:val="276"/>
        </w:trPr>
        <w:tc>
          <w:tcPr>
            <w:tcW w:w="1176" w:type="dxa"/>
            <w:tcBorders>
              <w:top w:val="nil"/>
              <w:left w:val="single" w:sz="8" w:space="0" w:color="000000"/>
              <w:bottom w:val="single" w:sz="8" w:space="0" w:color="000000"/>
              <w:right w:val="nil"/>
            </w:tcBorders>
            <w:shd w:val="clear" w:color="auto" w:fill="auto"/>
            <w:vAlign w:val="center"/>
            <w:hideMark/>
          </w:tcPr>
          <w:p w14:paraId="65EE2079" w14:textId="183FBC44" w:rsidR="008F1D11" w:rsidRPr="005D5830" w:rsidRDefault="008F1D11" w:rsidP="00322170">
            <w:pPr>
              <w:widowControl/>
              <w:jc w:val="both"/>
              <w:rPr>
                <w:rFonts w:ascii="Arial" w:eastAsia="標楷體" w:hAnsi="Arial" w:cs="Arial"/>
                <w:kern w:val="0"/>
                <w:sz w:val="20"/>
                <w:szCs w:val="20"/>
              </w:rPr>
            </w:pPr>
            <w:r w:rsidRPr="005D5830">
              <w:rPr>
                <w:rFonts w:ascii="Arial" w:eastAsia="標楷體" w:hAnsi="Arial" w:cs="Arial" w:hint="eastAsia"/>
                <w:kern w:val="0"/>
                <w:sz w:val="20"/>
                <w:szCs w:val="20"/>
              </w:rPr>
              <w:t>7.4.4</w:t>
            </w:r>
          </w:p>
        </w:tc>
        <w:tc>
          <w:tcPr>
            <w:tcW w:w="7324" w:type="dxa"/>
            <w:gridSpan w:val="4"/>
            <w:tcBorders>
              <w:top w:val="nil"/>
              <w:left w:val="nil"/>
              <w:bottom w:val="single" w:sz="8" w:space="0" w:color="000000"/>
              <w:right w:val="single" w:sz="8" w:space="0" w:color="000000"/>
            </w:tcBorders>
            <w:shd w:val="clear" w:color="auto" w:fill="auto"/>
            <w:vAlign w:val="center"/>
            <w:hideMark/>
          </w:tcPr>
          <w:p w14:paraId="7B60BF15" w14:textId="31A25F49" w:rsidR="008F1D11" w:rsidRPr="005D5830" w:rsidRDefault="008F1D11" w:rsidP="00322170">
            <w:pPr>
              <w:spacing w:line="280" w:lineRule="exact"/>
              <w:jc w:val="both"/>
              <w:rPr>
                <w:rFonts w:ascii="Arial" w:eastAsia="標楷體" w:hAnsi="Arial" w:cs="Arial"/>
                <w:kern w:val="0"/>
                <w:sz w:val="20"/>
                <w:szCs w:val="20"/>
              </w:rPr>
            </w:pPr>
            <w:r w:rsidRPr="005D5830">
              <w:rPr>
                <w:rFonts w:ascii="Arial" w:eastAsia="標楷體" w:hAnsi="Arial"/>
                <w:color w:val="000000"/>
                <w:sz w:val="20"/>
              </w:rPr>
              <w:t>不供使用</w:t>
            </w:r>
            <w:r w:rsidRPr="005D5830">
              <w:rPr>
                <w:rFonts w:ascii="Arial" w:eastAsia="標楷體" w:hAnsi="Arial" w:hint="eastAsia"/>
                <w:color w:val="000000"/>
                <w:sz w:val="20"/>
              </w:rPr>
              <w:t>區域</w:t>
            </w:r>
            <w:r w:rsidRPr="005D5830">
              <w:rPr>
                <w:rFonts w:ascii="Arial" w:eastAsia="標楷體" w:hAnsi="Arial"/>
                <w:color w:val="000000"/>
                <w:sz w:val="20"/>
              </w:rPr>
              <w:t>標記</w:t>
            </w:r>
          </w:p>
        </w:tc>
      </w:tr>
      <w:tr w:rsidR="00B75484" w:rsidRPr="006A56AE" w14:paraId="163B04A8"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7A7F2DB7" w14:textId="22C8C36D" w:rsidR="00B75484" w:rsidRPr="005D5830" w:rsidRDefault="00B75484" w:rsidP="00B75484">
            <w:pPr>
              <w:widowControl/>
              <w:rPr>
                <w:rFonts w:ascii="Arial" w:eastAsia="標楷體" w:hAnsi="Arial" w:cs="Arial"/>
                <w:kern w:val="0"/>
                <w:sz w:val="20"/>
                <w:szCs w:val="20"/>
              </w:rPr>
            </w:pPr>
            <w:r w:rsidRPr="005D5830">
              <w:rPr>
                <w:rFonts w:ascii="Arial" w:eastAsia="標楷體" w:hAnsi="Arial" w:cs="Arial" w:hint="eastAsia"/>
                <w:kern w:val="0"/>
                <w:sz w:val="20"/>
                <w:szCs w:val="20"/>
              </w:rPr>
              <w:t>7.4.4.1</w:t>
            </w:r>
          </w:p>
        </w:tc>
        <w:tc>
          <w:tcPr>
            <w:tcW w:w="4140" w:type="dxa"/>
            <w:gridSpan w:val="2"/>
            <w:tcBorders>
              <w:top w:val="nil"/>
              <w:left w:val="nil"/>
              <w:bottom w:val="single" w:sz="8" w:space="0" w:color="000000"/>
              <w:right w:val="single" w:sz="8" w:space="0" w:color="000000"/>
            </w:tcBorders>
            <w:shd w:val="clear" w:color="auto" w:fill="auto"/>
          </w:tcPr>
          <w:p w14:paraId="7C09B20C" w14:textId="2446DF8A" w:rsidR="00B75484" w:rsidRPr="005D5830" w:rsidRDefault="00B75484" w:rsidP="00B75484">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任何在滑行道、停機坪、等待區上，部分不適合供航空器活動但仍可讓航空器從旁安全通過之區域，應設置</w:t>
            </w:r>
            <w:r w:rsidRPr="005D5830">
              <w:rPr>
                <w:rFonts w:ascii="Arial" w:eastAsia="標楷體" w:hAnsi="Arial" w:cs="Arial"/>
                <w:kern w:val="0"/>
                <w:sz w:val="20"/>
                <w:szCs w:val="20"/>
              </w:rPr>
              <w:t>不供使用</w:t>
            </w:r>
            <w:r w:rsidR="003D0CD0" w:rsidRPr="005D5830">
              <w:rPr>
                <w:rFonts w:ascii="Arial" w:eastAsia="標楷體" w:hAnsi="Arial" w:hint="eastAsia"/>
                <w:color w:val="000000"/>
                <w:sz w:val="20"/>
              </w:rPr>
              <w:t>區域</w:t>
            </w:r>
            <w:r w:rsidRPr="005D5830">
              <w:rPr>
                <w:rFonts w:ascii="Arial" w:eastAsia="標楷體" w:hAnsi="Arial" w:cs="Arial"/>
                <w:kern w:val="0"/>
                <w:sz w:val="20"/>
                <w:szCs w:val="20"/>
              </w:rPr>
              <w:t>標記</w:t>
            </w:r>
            <w:r w:rsidRPr="005D5830">
              <w:rPr>
                <w:rFonts w:ascii="Arial" w:eastAsia="標楷體" w:hAnsi="Arial" w:cs="Arial" w:hint="eastAsia"/>
                <w:kern w:val="0"/>
                <w:sz w:val="20"/>
                <w:szCs w:val="20"/>
              </w:rPr>
              <w:t>。</w:t>
            </w:r>
          </w:p>
        </w:tc>
        <w:tc>
          <w:tcPr>
            <w:tcW w:w="797" w:type="dxa"/>
            <w:tcBorders>
              <w:top w:val="nil"/>
              <w:left w:val="nil"/>
              <w:bottom w:val="single" w:sz="8" w:space="0" w:color="000000"/>
              <w:right w:val="single" w:sz="8" w:space="0" w:color="000000"/>
            </w:tcBorders>
            <w:shd w:val="clear" w:color="auto" w:fill="auto"/>
            <w:vAlign w:val="center"/>
          </w:tcPr>
          <w:p w14:paraId="1B007E35" w14:textId="77777777" w:rsidR="00B75484" w:rsidRPr="006A56AE" w:rsidRDefault="00B75484" w:rsidP="00B75484">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7CF676DD" w14:textId="4C9460FF" w:rsidR="00B75484" w:rsidRPr="006A56AE" w:rsidRDefault="00B75484" w:rsidP="00B75484">
            <w:pPr>
              <w:spacing w:line="280" w:lineRule="exact"/>
              <w:jc w:val="both"/>
              <w:rPr>
                <w:rFonts w:ascii="Arial" w:eastAsia="標楷體" w:hAnsi="Arial" w:cs="Arial"/>
                <w:kern w:val="0"/>
                <w:sz w:val="20"/>
                <w:szCs w:val="20"/>
              </w:rPr>
            </w:pPr>
            <w:r w:rsidRPr="00C839A0">
              <w:rPr>
                <w:rFonts w:ascii="Arial" w:eastAsia="標楷體" w:hAnsi="Arial" w:cs="Arial" w:hint="eastAsia"/>
                <w:kern w:val="0"/>
                <w:sz w:val="20"/>
                <w:szCs w:val="20"/>
              </w:rPr>
              <w:t>現場檢視</w:t>
            </w:r>
          </w:p>
        </w:tc>
      </w:tr>
      <w:tr w:rsidR="00B75484" w:rsidRPr="006A56AE" w14:paraId="2C941FF5"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33AE3D16" w14:textId="7106AE2B" w:rsidR="00B75484" w:rsidRPr="005D5830" w:rsidRDefault="00B75484" w:rsidP="00B75484">
            <w:pPr>
              <w:widowControl/>
              <w:rPr>
                <w:rFonts w:ascii="Arial" w:eastAsia="標楷體" w:hAnsi="Arial" w:cs="Arial"/>
                <w:kern w:val="0"/>
                <w:sz w:val="20"/>
                <w:szCs w:val="20"/>
              </w:rPr>
            </w:pPr>
            <w:r w:rsidRPr="005D5830">
              <w:rPr>
                <w:rFonts w:ascii="Arial" w:eastAsia="標楷體" w:hAnsi="Arial" w:cs="Arial" w:hint="eastAsia"/>
                <w:kern w:val="0"/>
                <w:sz w:val="20"/>
                <w:szCs w:val="20"/>
              </w:rPr>
              <w:lastRenderedPageBreak/>
              <w:t>7.4.4.2</w:t>
            </w:r>
          </w:p>
        </w:tc>
        <w:tc>
          <w:tcPr>
            <w:tcW w:w="4140" w:type="dxa"/>
            <w:gridSpan w:val="2"/>
            <w:tcBorders>
              <w:top w:val="nil"/>
              <w:left w:val="nil"/>
              <w:bottom w:val="single" w:sz="8" w:space="0" w:color="000000"/>
              <w:right w:val="single" w:sz="8" w:space="0" w:color="000000"/>
            </w:tcBorders>
            <w:shd w:val="clear" w:color="auto" w:fill="auto"/>
          </w:tcPr>
          <w:p w14:paraId="3E6A43D1" w14:textId="78124C51" w:rsidR="00B75484" w:rsidRPr="005D5830" w:rsidRDefault="00B75484" w:rsidP="00B75484">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不供使用區域標記之設置間距應足夠緊密，使其能界定出不供使用區域之範圍。</w:t>
            </w:r>
          </w:p>
        </w:tc>
        <w:tc>
          <w:tcPr>
            <w:tcW w:w="797" w:type="dxa"/>
            <w:tcBorders>
              <w:top w:val="nil"/>
              <w:left w:val="nil"/>
              <w:bottom w:val="single" w:sz="8" w:space="0" w:color="000000"/>
              <w:right w:val="single" w:sz="8" w:space="0" w:color="000000"/>
            </w:tcBorders>
            <w:shd w:val="clear" w:color="auto" w:fill="auto"/>
            <w:vAlign w:val="center"/>
          </w:tcPr>
          <w:p w14:paraId="0DB88611" w14:textId="77777777" w:rsidR="00B75484" w:rsidRPr="006A56AE" w:rsidRDefault="00B75484" w:rsidP="00B75484">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7AFBE52E" w14:textId="7359EE00" w:rsidR="00B75484" w:rsidRPr="006A56AE" w:rsidRDefault="00B75484" w:rsidP="00B75484">
            <w:pPr>
              <w:spacing w:line="280" w:lineRule="exact"/>
              <w:jc w:val="both"/>
              <w:rPr>
                <w:rFonts w:ascii="Arial" w:eastAsia="標楷體" w:hAnsi="Arial" w:cs="Arial"/>
                <w:kern w:val="0"/>
                <w:sz w:val="20"/>
                <w:szCs w:val="20"/>
              </w:rPr>
            </w:pPr>
            <w:r w:rsidRPr="00C839A0">
              <w:rPr>
                <w:rFonts w:ascii="Arial" w:eastAsia="標楷體" w:hAnsi="Arial" w:cs="Arial" w:hint="eastAsia"/>
                <w:kern w:val="0"/>
                <w:sz w:val="20"/>
                <w:szCs w:val="20"/>
              </w:rPr>
              <w:t>現場檢視</w:t>
            </w:r>
          </w:p>
        </w:tc>
      </w:tr>
      <w:tr w:rsidR="00B75484" w:rsidRPr="006A56AE" w14:paraId="308177DD" w14:textId="77777777" w:rsidTr="00952FAD">
        <w:tblPrEx>
          <w:tblCellMar>
            <w:left w:w="28" w:type="dxa"/>
            <w:right w:w="28" w:type="dxa"/>
          </w:tblCellMar>
          <w:tblLook w:val="04A0" w:firstRow="1" w:lastRow="0" w:firstColumn="1" w:lastColumn="0" w:noHBand="0" w:noVBand="1"/>
        </w:tblPrEx>
        <w:trPr>
          <w:trHeight w:val="828"/>
        </w:trPr>
        <w:tc>
          <w:tcPr>
            <w:tcW w:w="1176" w:type="dxa"/>
            <w:tcBorders>
              <w:top w:val="nil"/>
              <w:left w:val="single" w:sz="8" w:space="0" w:color="000000"/>
              <w:bottom w:val="single" w:sz="8" w:space="0" w:color="000000"/>
              <w:right w:val="nil"/>
            </w:tcBorders>
            <w:shd w:val="clear" w:color="auto" w:fill="auto"/>
          </w:tcPr>
          <w:p w14:paraId="673EBFA2" w14:textId="2D73F189" w:rsidR="00B75484" w:rsidRPr="005D5830" w:rsidRDefault="00B75484" w:rsidP="00B75484">
            <w:pPr>
              <w:widowControl/>
              <w:rPr>
                <w:rFonts w:ascii="Arial" w:eastAsia="標楷體" w:hAnsi="Arial" w:cs="Arial"/>
                <w:kern w:val="0"/>
                <w:sz w:val="20"/>
                <w:szCs w:val="20"/>
              </w:rPr>
            </w:pPr>
            <w:r w:rsidRPr="005D5830">
              <w:rPr>
                <w:rFonts w:ascii="Arial" w:eastAsia="標楷體" w:hAnsi="Arial" w:cs="Arial" w:hint="eastAsia"/>
                <w:kern w:val="0"/>
                <w:sz w:val="20"/>
                <w:szCs w:val="20"/>
              </w:rPr>
              <w:t>7.4.4.3</w:t>
            </w:r>
          </w:p>
        </w:tc>
        <w:tc>
          <w:tcPr>
            <w:tcW w:w="4140" w:type="dxa"/>
            <w:gridSpan w:val="2"/>
            <w:tcBorders>
              <w:top w:val="nil"/>
              <w:left w:val="nil"/>
              <w:bottom w:val="single" w:sz="8" w:space="0" w:color="000000"/>
              <w:right w:val="single" w:sz="8" w:space="0" w:color="000000"/>
            </w:tcBorders>
            <w:shd w:val="clear" w:color="auto" w:fill="auto"/>
          </w:tcPr>
          <w:p w14:paraId="6D4A9047" w14:textId="58757770" w:rsidR="00B75484" w:rsidRPr="005D5830" w:rsidRDefault="00B75484" w:rsidP="00B75484">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不供使用區域標記應以鮮明豎立之器具，如旗幟、錐體或標記牌組成。</w:t>
            </w:r>
          </w:p>
        </w:tc>
        <w:tc>
          <w:tcPr>
            <w:tcW w:w="797" w:type="dxa"/>
            <w:tcBorders>
              <w:top w:val="nil"/>
              <w:left w:val="nil"/>
              <w:bottom w:val="single" w:sz="8" w:space="0" w:color="000000"/>
              <w:right w:val="single" w:sz="8" w:space="0" w:color="000000"/>
            </w:tcBorders>
            <w:shd w:val="clear" w:color="auto" w:fill="auto"/>
            <w:vAlign w:val="center"/>
          </w:tcPr>
          <w:p w14:paraId="608DD93F" w14:textId="77777777" w:rsidR="00B75484" w:rsidRPr="006A56AE" w:rsidRDefault="00B75484" w:rsidP="00B75484">
            <w:pPr>
              <w:widowControl/>
              <w:jc w:val="center"/>
              <w:rPr>
                <w:rFonts w:ascii="Arial" w:eastAsia="標楷體" w:hAnsi="Arial" w:cs="Arial"/>
                <w:kern w:val="0"/>
                <w:sz w:val="20"/>
                <w:szCs w:val="20"/>
              </w:rPr>
            </w:pPr>
          </w:p>
        </w:tc>
        <w:tc>
          <w:tcPr>
            <w:tcW w:w="2387" w:type="dxa"/>
            <w:tcBorders>
              <w:top w:val="nil"/>
              <w:left w:val="nil"/>
              <w:bottom w:val="single" w:sz="8" w:space="0" w:color="000000"/>
              <w:right w:val="single" w:sz="8" w:space="0" w:color="000000"/>
            </w:tcBorders>
            <w:shd w:val="clear" w:color="auto" w:fill="auto"/>
          </w:tcPr>
          <w:p w14:paraId="3CD41DA1" w14:textId="5C0C6E42" w:rsidR="00B75484" w:rsidRPr="006A56AE" w:rsidRDefault="00B75484" w:rsidP="00B75484">
            <w:pPr>
              <w:spacing w:line="280" w:lineRule="exact"/>
              <w:jc w:val="both"/>
              <w:rPr>
                <w:rFonts w:ascii="Arial" w:eastAsia="標楷體" w:hAnsi="Arial" w:cs="Arial"/>
                <w:kern w:val="0"/>
                <w:sz w:val="20"/>
                <w:szCs w:val="20"/>
              </w:rPr>
            </w:pPr>
            <w:r w:rsidRPr="00C839A0">
              <w:rPr>
                <w:rFonts w:ascii="Arial" w:eastAsia="標楷體" w:hAnsi="Arial" w:cs="Arial" w:hint="eastAsia"/>
                <w:kern w:val="0"/>
                <w:sz w:val="20"/>
                <w:szCs w:val="20"/>
              </w:rPr>
              <w:t>現場檢視</w:t>
            </w:r>
          </w:p>
        </w:tc>
      </w:tr>
    </w:tbl>
    <w:p w14:paraId="3E174738" w14:textId="5FC76920" w:rsidR="00FE337C" w:rsidRDefault="00FE337C">
      <w:pPr>
        <w:rPr>
          <w:rFonts w:ascii="Arial" w:eastAsia="標楷體" w:hAnsi="Arial"/>
        </w:rPr>
      </w:pPr>
    </w:p>
    <w:p w14:paraId="0018ED03" w14:textId="77777777" w:rsidR="00FE337C" w:rsidRDefault="00FE337C">
      <w:pPr>
        <w:widowControl/>
        <w:rPr>
          <w:rFonts w:ascii="Arial" w:eastAsia="標楷體" w:hAnsi="Arial"/>
        </w:rPr>
      </w:pPr>
      <w:r>
        <w:rPr>
          <w:rFonts w:ascii="Arial" w:eastAsia="標楷體" w:hAnsi="Arial"/>
        </w:rPr>
        <w:br w:type="page"/>
      </w:r>
    </w:p>
    <w:tbl>
      <w:tblPr>
        <w:tblW w:w="8500" w:type="dxa"/>
        <w:tblInd w:w="-5" w:type="dxa"/>
        <w:tblLook w:val="0000" w:firstRow="0" w:lastRow="0" w:firstColumn="0" w:lastColumn="0" w:noHBand="0" w:noVBand="0"/>
      </w:tblPr>
      <w:tblGrid>
        <w:gridCol w:w="1180"/>
        <w:gridCol w:w="18"/>
        <w:gridCol w:w="4102"/>
        <w:gridCol w:w="21"/>
        <w:gridCol w:w="797"/>
        <w:gridCol w:w="2382"/>
      </w:tblGrid>
      <w:tr w:rsidR="00C076E5" w:rsidRPr="006A56AE" w14:paraId="3301476E" w14:textId="77777777" w:rsidTr="00615324">
        <w:trPr>
          <w:cantSplit/>
          <w:trHeight w:val="589"/>
          <w:tblHeader/>
        </w:trPr>
        <w:tc>
          <w:tcPr>
            <w:tcW w:w="8500"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9928BF" w14:textId="77777777" w:rsidR="00C076E5" w:rsidRPr="006A56AE" w:rsidRDefault="00C076E5" w:rsidP="00615324">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Pr="006A56AE">
              <w:rPr>
                <w:rFonts w:ascii="Arial" w:eastAsia="標楷體" w:hAnsi="Arial" w:cs="Arial"/>
                <w:b/>
                <w:color w:val="000000"/>
                <w:sz w:val="36"/>
                <w:szCs w:val="36"/>
              </w:rPr>
              <w:t>機場檢查表</w:t>
            </w:r>
          </w:p>
          <w:p w14:paraId="1FBD0F51" w14:textId="0D4130C1" w:rsidR="00C076E5" w:rsidRPr="006A56AE" w:rsidRDefault="00C076E5" w:rsidP="00615324">
            <w:pPr>
              <w:spacing w:line="360" w:lineRule="exact"/>
              <w:jc w:val="center"/>
              <w:rPr>
                <w:rFonts w:ascii="Arial" w:eastAsia="標楷體" w:hAnsi="Arial" w:cs="Arial"/>
                <w:b/>
                <w:sz w:val="36"/>
                <w:szCs w:val="36"/>
              </w:rPr>
            </w:pPr>
            <w:r w:rsidRPr="006A56AE">
              <w:rPr>
                <w:rFonts w:ascii="Arial" w:eastAsia="標楷體" w:hAnsi="Arial" w:cs="Arial" w:hint="eastAsia"/>
                <w:b/>
                <w:sz w:val="36"/>
                <w:szCs w:val="36"/>
              </w:rPr>
              <w:t>(</w:t>
            </w:r>
            <w:r w:rsidRPr="006A56AE">
              <w:rPr>
                <w:rFonts w:ascii="Arial" w:eastAsia="標楷體" w:hAnsi="Arial" w:cs="Arial" w:hint="eastAsia"/>
                <w:b/>
                <w:sz w:val="36"/>
                <w:szCs w:val="36"/>
              </w:rPr>
              <w:t>電氣系統</w:t>
            </w:r>
            <w:r w:rsidRPr="006A56AE">
              <w:rPr>
                <w:rFonts w:ascii="Arial" w:eastAsia="標楷體" w:hAnsi="Arial" w:cs="Arial" w:hint="eastAsia"/>
                <w:b/>
                <w:sz w:val="36"/>
                <w:szCs w:val="36"/>
              </w:rPr>
              <w:t>)</w:t>
            </w:r>
          </w:p>
        </w:tc>
      </w:tr>
      <w:tr w:rsidR="00C076E5" w:rsidRPr="006A56AE" w14:paraId="14A663F3" w14:textId="77777777" w:rsidTr="00615324">
        <w:trPr>
          <w:cantSplit/>
          <w:trHeight w:val="20"/>
          <w:tblHeader/>
        </w:trPr>
        <w:tc>
          <w:tcPr>
            <w:tcW w:w="8500"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1E18DB" w14:textId="77777777" w:rsidR="00C076E5" w:rsidRPr="006A56AE" w:rsidRDefault="00C076E5"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44AC77DA" w14:textId="6F38F943" w:rsidR="00C076E5" w:rsidRPr="006A56AE" w:rsidRDefault="00C076E5"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檢查參考標準：民用機場設計暨運作規範</w:t>
            </w:r>
            <w:r w:rsidRPr="006A56AE">
              <w:rPr>
                <w:rFonts w:ascii="Arial" w:eastAsia="標楷體" w:hAnsi="Arial" w:cs="Arial"/>
                <w:color w:val="000000"/>
                <w:sz w:val="20"/>
                <w:szCs w:val="20"/>
              </w:rPr>
              <w:t>(</w:t>
            </w:r>
            <w:r w:rsidRPr="00C77745">
              <w:rPr>
                <w:rFonts w:ascii="Arial" w:eastAsia="標楷體" w:hAnsi="Arial" w:cs="Arial" w:hint="eastAsia"/>
                <w:color w:val="000000"/>
                <w:sz w:val="20"/>
                <w:szCs w:val="20"/>
              </w:rPr>
              <w:t>11</w:t>
            </w:r>
            <w:r w:rsidR="00B430BE">
              <w:rPr>
                <w:rFonts w:ascii="Arial" w:eastAsia="標楷體" w:hAnsi="Arial" w:cs="Arial" w:hint="eastAsia"/>
                <w:color w:val="000000"/>
                <w:sz w:val="20"/>
                <w:szCs w:val="20"/>
              </w:rPr>
              <w:t>5</w:t>
            </w:r>
            <w:r w:rsidRPr="00C77745">
              <w:rPr>
                <w:rFonts w:ascii="Arial" w:eastAsia="標楷體" w:hAnsi="Arial" w:cs="Arial" w:hint="eastAsia"/>
                <w:color w:val="000000"/>
                <w:sz w:val="20"/>
                <w:szCs w:val="20"/>
              </w:rPr>
              <w:t>.</w:t>
            </w:r>
            <w:r w:rsidR="00B430BE">
              <w:rPr>
                <w:rFonts w:ascii="Arial" w:eastAsia="標楷體" w:hAnsi="Arial" w:cs="Arial" w:hint="eastAsia"/>
                <w:color w:val="000000"/>
                <w:sz w:val="20"/>
                <w:szCs w:val="20"/>
              </w:rPr>
              <w:t>4</w:t>
            </w:r>
            <w:r w:rsidRPr="00C77745">
              <w:rPr>
                <w:rFonts w:ascii="Arial" w:eastAsia="標楷體" w:hAnsi="Arial" w:cs="Arial" w:hint="eastAsia"/>
                <w:color w:val="000000"/>
                <w:sz w:val="20"/>
                <w:szCs w:val="20"/>
              </w:rPr>
              <w:t>.30</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參考代碼：</w:t>
            </w:r>
          </w:p>
          <w:p w14:paraId="277ECE6C" w14:textId="77777777" w:rsidR="00C076E5" w:rsidRPr="006A56AE" w:rsidRDefault="00C076E5"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　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 xml:space="preserve">未檢查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sidRPr="006A56AE">
              <w:rPr>
                <w:rFonts w:ascii="Arial" w:eastAsia="標楷體" w:hAnsi="Arial" w:cs="Arial"/>
                <w:color w:val="000000"/>
                <w:sz w:val="20"/>
                <w:szCs w:val="20"/>
              </w:rPr>
              <w:t>I=Information</w:t>
            </w:r>
          </w:p>
          <w:p w14:paraId="46C1D21C" w14:textId="77777777" w:rsidR="00C076E5" w:rsidRPr="006A56AE" w:rsidRDefault="00C076E5" w:rsidP="00615324">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C076E5" w:rsidRPr="006A56AE" w14:paraId="75DA6661" w14:textId="77777777" w:rsidTr="00615324">
        <w:trPr>
          <w:cantSplit/>
          <w:trHeight w:val="20"/>
          <w:tblHeader/>
        </w:trPr>
        <w:tc>
          <w:tcPr>
            <w:tcW w:w="1198" w:type="dxa"/>
            <w:gridSpan w:val="2"/>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4E552AB5" w14:textId="77777777" w:rsidR="00C076E5" w:rsidRPr="006A56AE" w:rsidRDefault="00C076E5" w:rsidP="00615324">
            <w:pPr>
              <w:spacing w:line="240" w:lineRule="exact"/>
              <w:rPr>
                <w:rFonts w:ascii="Arial" w:eastAsia="標楷體" w:hAnsi="Arial" w:cs="Arial"/>
              </w:rPr>
            </w:pPr>
          </w:p>
        </w:tc>
        <w:tc>
          <w:tcPr>
            <w:tcW w:w="4123" w:type="dxa"/>
            <w:gridSpan w:val="2"/>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34543BE5" w14:textId="77777777" w:rsidR="00C076E5" w:rsidRPr="006A56AE" w:rsidRDefault="00C076E5" w:rsidP="00615324">
            <w:pPr>
              <w:spacing w:line="240" w:lineRule="exact"/>
              <w:rPr>
                <w:rFonts w:ascii="Arial" w:eastAsia="標楷體" w:hAnsi="Arial" w:cs="Arial"/>
              </w:rPr>
            </w:pPr>
            <w:r w:rsidRPr="006A56AE">
              <w:rPr>
                <w:rFonts w:ascii="Arial" w:eastAsia="標楷體" w:hAnsi="Arial" w:cs="Arial"/>
                <w:color w:val="000000"/>
              </w:rPr>
              <w:t xml:space="preserve">　　項　　　　　　　　　　目</w:t>
            </w:r>
          </w:p>
        </w:tc>
        <w:tc>
          <w:tcPr>
            <w:tcW w:w="797"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1E8A8760" w14:textId="77777777" w:rsidR="00C076E5" w:rsidRPr="006A56AE" w:rsidRDefault="00C076E5" w:rsidP="00615324">
            <w:pPr>
              <w:spacing w:line="240" w:lineRule="exact"/>
              <w:jc w:val="center"/>
              <w:rPr>
                <w:rFonts w:ascii="Arial" w:eastAsia="標楷體" w:hAnsi="Arial" w:cs="Arial"/>
              </w:rPr>
            </w:pPr>
            <w:r w:rsidRPr="006A56AE">
              <w:rPr>
                <w:rFonts w:ascii="Arial" w:eastAsia="標楷體" w:hAnsi="Arial" w:cs="Arial"/>
                <w:color w:val="000000"/>
              </w:rPr>
              <w:t>評比</w:t>
            </w:r>
          </w:p>
        </w:tc>
        <w:tc>
          <w:tcPr>
            <w:tcW w:w="2382"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437836C8" w14:textId="77777777" w:rsidR="00C076E5" w:rsidRPr="006A56AE" w:rsidRDefault="00C076E5" w:rsidP="00615324">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C076E5" w:rsidRPr="006A56AE" w14:paraId="3AC63A94" w14:textId="77777777" w:rsidTr="00615324">
        <w:tblPrEx>
          <w:tblCellMar>
            <w:left w:w="28" w:type="dxa"/>
            <w:right w:w="28" w:type="dxa"/>
          </w:tblCellMar>
          <w:tblLook w:val="04A0" w:firstRow="1" w:lastRow="0" w:firstColumn="1" w:lastColumn="0" w:noHBand="0" w:noVBand="1"/>
        </w:tblPrEx>
        <w:trPr>
          <w:trHeight w:val="288"/>
        </w:trPr>
        <w:tc>
          <w:tcPr>
            <w:tcW w:w="1180" w:type="dxa"/>
            <w:tcBorders>
              <w:top w:val="single" w:sz="8" w:space="0" w:color="000000"/>
              <w:left w:val="single" w:sz="8" w:space="0" w:color="000000"/>
              <w:bottom w:val="single" w:sz="8" w:space="0" w:color="000000"/>
              <w:right w:val="nil"/>
            </w:tcBorders>
            <w:shd w:val="clear" w:color="auto" w:fill="auto"/>
            <w:vAlign w:val="center"/>
            <w:hideMark/>
          </w:tcPr>
          <w:p w14:paraId="56967B44" w14:textId="77777777" w:rsidR="00C076E5" w:rsidRPr="006A56AE" w:rsidRDefault="00C076E5" w:rsidP="00615324">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8.1</w:t>
            </w:r>
          </w:p>
        </w:tc>
        <w:tc>
          <w:tcPr>
            <w:tcW w:w="7320" w:type="dxa"/>
            <w:gridSpan w:val="5"/>
            <w:tcBorders>
              <w:top w:val="single" w:sz="8" w:space="0" w:color="000000"/>
              <w:left w:val="nil"/>
              <w:bottom w:val="single" w:sz="8" w:space="0" w:color="000000"/>
              <w:right w:val="single" w:sz="8" w:space="0" w:color="000000"/>
            </w:tcBorders>
            <w:shd w:val="clear" w:color="auto" w:fill="auto"/>
            <w:vAlign w:val="center"/>
            <w:hideMark/>
          </w:tcPr>
          <w:p w14:paraId="6603CC6C" w14:textId="77777777" w:rsidR="00C076E5" w:rsidRPr="006A56AE" w:rsidRDefault="00C076E5" w:rsidP="00615324">
            <w:pPr>
              <w:spacing w:line="280" w:lineRule="exact"/>
              <w:jc w:val="both"/>
              <w:rPr>
                <w:rFonts w:ascii="Arial" w:eastAsia="標楷體" w:hAnsi="Arial" w:cs="Arial"/>
                <w:kern w:val="0"/>
                <w:sz w:val="20"/>
                <w:szCs w:val="20"/>
              </w:rPr>
            </w:pPr>
            <w:proofErr w:type="gramStart"/>
            <w:r w:rsidRPr="006A56AE">
              <w:rPr>
                <w:rFonts w:ascii="Arial" w:eastAsia="標楷體" w:hAnsi="Arial" w:cs="Arial" w:hint="eastAsia"/>
                <w:kern w:val="0"/>
                <w:sz w:val="20"/>
                <w:szCs w:val="20"/>
              </w:rPr>
              <w:t>供助導航</w:t>
            </w:r>
            <w:proofErr w:type="gramEnd"/>
            <w:r w:rsidRPr="006A56AE">
              <w:rPr>
                <w:rFonts w:ascii="Arial" w:eastAsia="標楷體" w:hAnsi="Arial" w:cs="Arial" w:hint="eastAsia"/>
                <w:kern w:val="0"/>
                <w:sz w:val="20"/>
                <w:szCs w:val="20"/>
              </w:rPr>
              <w:t>設施使用之電力供應系統</w:t>
            </w:r>
          </w:p>
        </w:tc>
      </w:tr>
      <w:tr w:rsidR="00C076E5" w:rsidRPr="006A56AE" w14:paraId="7A981DAF" w14:textId="77777777" w:rsidTr="00615324">
        <w:tblPrEx>
          <w:tblCellMar>
            <w:left w:w="28" w:type="dxa"/>
            <w:right w:w="28" w:type="dxa"/>
          </w:tblCellMar>
          <w:tblLook w:val="04A0" w:firstRow="1" w:lastRow="0" w:firstColumn="1" w:lastColumn="0" w:noHBand="0" w:noVBand="1"/>
        </w:tblPrEx>
        <w:trPr>
          <w:trHeight w:val="564"/>
        </w:trPr>
        <w:tc>
          <w:tcPr>
            <w:tcW w:w="1180" w:type="dxa"/>
            <w:tcBorders>
              <w:top w:val="nil"/>
              <w:left w:val="single" w:sz="8" w:space="0" w:color="000000"/>
              <w:bottom w:val="single" w:sz="8" w:space="0" w:color="000000"/>
              <w:right w:val="nil"/>
            </w:tcBorders>
            <w:shd w:val="clear" w:color="auto" w:fill="auto"/>
            <w:hideMark/>
          </w:tcPr>
          <w:p w14:paraId="61C21675"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8.1.1</w:t>
            </w:r>
          </w:p>
        </w:tc>
        <w:tc>
          <w:tcPr>
            <w:tcW w:w="4120" w:type="dxa"/>
            <w:gridSpan w:val="2"/>
            <w:tcBorders>
              <w:top w:val="nil"/>
              <w:left w:val="nil"/>
              <w:bottom w:val="single" w:sz="8" w:space="0" w:color="000000"/>
              <w:right w:val="single" w:sz="8" w:space="0" w:color="000000"/>
            </w:tcBorders>
            <w:shd w:val="clear" w:color="auto" w:fill="auto"/>
            <w:hideMark/>
          </w:tcPr>
          <w:p w14:paraId="6DE46669"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應提供足夠之主要電力供機場內助導設施安全的運作。</w:t>
            </w:r>
          </w:p>
        </w:tc>
        <w:tc>
          <w:tcPr>
            <w:tcW w:w="818" w:type="dxa"/>
            <w:gridSpan w:val="2"/>
            <w:tcBorders>
              <w:top w:val="nil"/>
              <w:left w:val="nil"/>
              <w:bottom w:val="single" w:sz="8" w:space="0" w:color="000000"/>
              <w:right w:val="single" w:sz="8" w:space="0" w:color="000000"/>
            </w:tcBorders>
            <w:shd w:val="clear" w:color="auto" w:fill="auto"/>
            <w:vAlign w:val="center"/>
          </w:tcPr>
          <w:p w14:paraId="6E39B72A"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3734AB30"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請相關人員說明並提供佐證資料</w:t>
            </w:r>
          </w:p>
        </w:tc>
      </w:tr>
      <w:tr w:rsidR="00C076E5" w:rsidRPr="006A56AE" w14:paraId="620BB499" w14:textId="77777777" w:rsidTr="00615324">
        <w:tblPrEx>
          <w:tblCellMar>
            <w:left w:w="28" w:type="dxa"/>
            <w:right w:w="28" w:type="dxa"/>
          </w:tblCellMar>
          <w:tblLook w:val="04A0" w:firstRow="1" w:lastRow="0" w:firstColumn="1" w:lastColumn="0" w:noHBand="0" w:noVBand="1"/>
        </w:tblPrEx>
        <w:trPr>
          <w:trHeight w:val="828"/>
        </w:trPr>
        <w:tc>
          <w:tcPr>
            <w:tcW w:w="1180" w:type="dxa"/>
            <w:tcBorders>
              <w:top w:val="nil"/>
              <w:left w:val="single" w:sz="8" w:space="0" w:color="000000"/>
              <w:bottom w:val="single" w:sz="8" w:space="0" w:color="000000"/>
              <w:right w:val="nil"/>
            </w:tcBorders>
            <w:shd w:val="clear" w:color="auto" w:fill="auto"/>
            <w:hideMark/>
          </w:tcPr>
          <w:p w14:paraId="38B7CD31"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8.1.2</w:t>
            </w:r>
          </w:p>
        </w:tc>
        <w:tc>
          <w:tcPr>
            <w:tcW w:w="4120" w:type="dxa"/>
            <w:gridSpan w:val="2"/>
            <w:tcBorders>
              <w:top w:val="nil"/>
              <w:left w:val="nil"/>
              <w:bottom w:val="single" w:sz="8" w:space="0" w:color="000000"/>
              <w:right w:val="single" w:sz="8" w:space="0" w:color="000000"/>
            </w:tcBorders>
            <w:shd w:val="clear" w:color="auto" w:fill="auto"/>
            <w:hideMark/>
          </w:tcPr>
          <w:p w14:paraId="7E47AC23"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供機場目視及無線電助導航設施使用之電力系統，其設計及供電方式應確保任</w:t>
            </w:r>
            <w:proofErr w:type="gramStart"/>
            <w:r w:rsidRPr="006A56AE">
              <w:rPr>
                <w:rFonts w:ascii="Arial" w:eastAsia="標楷體" w:hAnsi="Arial" w:cs="Arial" w:hint="eastAsia"/>
                <w:kern w:val="0"/>
                <w:sz w:val="20"/>
                <w:szCs w:val="20"/>
              </w:rPr>
              <w:t>一</w:t>
            </w:r>
            <w:proofErr w:type="gramEnd"/>
            <w:r w:rsidRPr="006A56AE">
              <w:rPr>
                <w:rFonts w:ascii="Arial" w:eastAsia="標楷體" w:hAnsi="Arial" w:cs="Arial" w:hint="eastAsia"/>
                <w:kern w:val="0"/>
                <w:sz w:val="20"/>
                <w:szCs w:val="20"/>
              </w:rPr>
              <w:t>裝備失效時，不致使駕駛員失去足夠之目視及非目視導引或錯誤導引資訊。</w:t>
            </w:r>
          </w:p>
        </w:tc>
        <w:tc>
          <w:tcPr>
            <w:tcW w:w="818" w:type="dxa"/>
            <w:gridSpan w:val="2"/>
            <w:tcBorders>
              <w:top w:val="nil"/>
              <w:left w:val="nil"/>
              <w:bottom w:val="single" w:sz="8" w:space="0" w:color="000000"/>
              <w:right w:val="single" w:sz="8" w:space="0" w:color="000000"/>
            </w:tcBorders>
            <w:shd w:val="clear" w:color="auto" w:fill="auto"/>
            <w:vAlign w:val="center"/>
          </w:tcPr>
          <w:p w14:paraId="1EA3A4AA"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06F0E19B"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請相關人員說明並提供佐證資料</w:t>
            </w:r>
          </w:p>
        </w:tc>
      </w:tr>
      <w:tr w:rsidR="00C076E5" w:rsidRPr="006A56AE" w14:paraId="5D86E9D4" w14:textId="77777777" w:rsidTr="00615324">
        <w:tblPrEx>
          <w:tblCellMar>
            <w:left w:w="28" w:type="dxa"/>
            <w:right w:w="28" w:type="dxa"/>
          </w:tblCellMar>
          <w:tblLook w:val="04A0" w:firstRow="1" w:lastRow="0" w:firstColumn="1" w:lastColumn="0" w:noHBand="0" w:noVBand="1"/>
        </w:tblPrEx>
        <w:trPr>
          <w:trHeight w:val="828"/>
        </w:trPr>
        <w:tc>
          <w:tcPr>
            <w:tcW w:w="1180" w:type="dxa"/>
            <w:tcBorders>
              <w:top w:val="nil"/>
              <w:left w:val="single" w:sz="8" w:space="0" w:color="000000"/>
              <w:bottom w:val="single" w:sz="8" w:space="0" w:color="000000"/>
              <w:right w:val="nil"/>
            </w:tcBorders>
            <w:shd w:val="clear" w:color="auto" w:fill="auto"/>
            <w:hideMark/>
          </w:tcPr>
          <w:p w14:paraId="761C41BF"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8.1.6</w:t>
            </w:r>
          </w:p>
        </w:tc>
        <w:tc>
          <w:tcPr>
            <w:tcW w:w="4120" w:type="dxa"/>
            <w:gridSpan w:val="2"/>
            <w:tcBorders>
              <w:top w:val="nil"/>
              <w:left w:val="nil"/>
              <w:bottom w:val="single" w:sz="8" w:space="0" w:color="000000"/>
              <w:right w:val="single" w:sz="8" w:space="0" w:color="000000"/>
            </w:tcBorders>
            <w:shd w:val="clear" w:color="auto" w:fill="auto"/>
            <w:hideMark/>
          </w:tcPr>
          <w:p w14:paraId="3513395E"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不同類別之精確進場跑道應設置能符合表</w:t>
            </w:r>
            <w:r w:rsidRPr="006A56AE">
              <w:rPr>
                <w:rFonts w:ascii="Arial" w:eastAsia="標楷體" w:hAnsi="Arial" w:cs="Arial" w:hint="eastAsia"/>
                <w:kern w:val="0"/>
                <w:sz w:val="20"/>
                <w:szCs w:val="20"/>
              </w:rPr>
              <w:t>8-1</w:t>
            </w:r>
            <w:r w:rsidRPr="006A56AE">
              <w:rPr>
                <w:rFonts w:ascii="Arial" w:eastAsia="標楷體" w:hAnsi="Arial" w:cs="Arial" w:hint="eastAsia"/>
                <w:kern w:val="0"/>
                <w:sz w:val="20"/>
                <w:szCs w:val="20"/>
              </w:rPr>
              <w:t>中所規定之備用電源，並適當連接供電線路，使主迴路市電失效時能自動連接備用電源並供應設施所需電力。</w:t>
            </w:r>
          </w:p>
        </w:tc>
        <w:tc>
          <w:tcPr>
            <w:tcW w:w="818" w:type="dxa"/>
            <w:gridSpan w:val="2"/>
            <w:tcBorders>
              <w:top w:val="nil"/>
              <w:left w:val="nil"/>
              <w:bottom w:val="single" w:sz="8" w:space="0" w:color="000000"/>
              <w:right w:val="single" w:sz="8" w:space="0" w:color="000000"/>
            </w:tcBorders>
            <w:shd w:val="clear" w:color="auto" w:fill="auto"/>
            <w:vAlign w:val="center"/>
          </w:tcPr>
          <w:p w14:paraId="3D8CA417"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577FD122"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請相關人員說明並提供佐證資料</w:t>
            </w:r>
          </w:p>
        </w:tc>
      </w:tr>
      <w:tr w:rsidR="00C076E5" w:rsidRPr="006A56AE" w14:paraId="05DB0DC0" w14:textId="77777777" w:rsidTr="00615324">
        <w:tblPrEx>
          <w:tblCellMar>
            <w:left w:w="28" w:type="dxa"/>
            <w:right w:w="28" w:type="dxa"/>
          </w:tblCellMar>
          <w:tblLook w:val="04A0" w:firstRow="1" w:lastRow="0" w:firstColumn="1" w:lastColumn="0" w:noHBand="0" w:noVBand="1"/>
        </w:tblPrEx>
        <w:trPr>
          <w:trHeight w:val="840"/>
        </w:trPr>
        <w:tc>
          <w:tcPr>
            <w:tcW w:w="1180" w:type="dxa"/>
            <w:tcBorders>
              <w:top w:val="nil"/>
              <w:left w:val="single" w:sz="8" w:space="0" w:color="000000"/>
              <w:bottom w:val="single" w:sz="8" w:space="0" w:color="000000"/>
              <w:right w:val="nil"/>
            </w:tcBorders>
            <w:shd w:val="clear" w:color="auto" w:fill="auto"/>
            <w:hideMark/>
          </w:tcPr>
          <w:p w14:paraId="1BC55A1C"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8.1.7</w:t>
            </w:r>
          </w:p>
        </w:tc>
        <w:tc>
          <w:tcPr>
            <w:tcW w:w="4120" w:type="dxa"/>
            <w:gridSpan w:val="2"/>
            <w:tcBorders>
              <w:top w:val="nil"/>
              <w:left w:val="nil"/>
              <w:bottom w:val="single" w:sz="8" w:space="0" w:color="000000"/>
              <w:right w:val="single" w:sz="8" w:space="0" w:color="000000"/>
            </w:tcBorders>
            <w:shd w:val="clear" w:color="auto" w:fill="auto"/>
            <w:hideMark/>
          </w:tcPr>
          <w:p w14:paraId="7D1EB3D1"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供跑道視程小於</w:t>
            </w:r>
            <w:r w:rsidRPr="006A56AE">
              <w:rPr>
                <w:rFonts w:ascii="Arial" w:eastAsia="標楷體" w:hAnsi="Arial" w:cs="Arial" w:hint="eastAsia"/>
                <w:kern w:val="0"/>
                <w:sz w:val="20"/>
                <w:szCs w:val="20"/>
              </w:rPr>
              <w:t>800m</w:t>
            </w:r>
            <w:r w:rsidRPr="006A56AE">
              <w:rPr>
                <w:rFonts w:ascii="Arial" w:eastAsia="標楷體" w:hAnsi="Arial" w:cs="Arial" w:hint="eastAsia"/>
                <w:kern w:val="0"/>
                <w:sz w:val="20"/>
                <w:szCs w:val="20"/>
              </w:rPr>
              <w:t>情況下作為起飛使用之跑道應設置能符合表</w:t>
            </w:r>
            <w:r w:rsidRPr="006A56AE">
              <w:rPr>
                <w:rFonts w:ascii="Arial" w:eastAsia="標楷體" w:hAnsi="Arial" w:cs="Arial" w:hint="eastAsia"/>
                <w:kern w:val="0"/>
                <w:sz w:val="20"/>
                <w:szCs w:val="20"/>
              </w:rPr>
              <w:t>8-1</w:t>
            </w:r>
            <w:r w:rsidRPr="006A56AE">
              <w:rPr>
                <w:rFonts w:ascii="Arial" w:eastAsia="標楷體" w:hAnsi="Arial" w:cs="Arial" w:hint="eastAsia"/>
                <w:kern w:val="0"/>
                <w:sz w:val="20"/>
                <w:szCs w:val="20"/>
              </w:rPr>
              <w:t>所要求之備用電源。</w:t>
            </w:r>
          </w:p>
        </w:tc>
        <w:tc>
          <w:tcPr>
            <w:tcW w:w="818" w:type="dxa"/>
            <w:gridSpan w:val="2"/>
            <w:tcBorders>
              <w:top w:val="nil"/>
              <w:left w:val="nil"/>
              <w:bottom w:val="single" w:sz="8" w:space="0" w:color="000000"/>
              <w:right w:val="single" w:sz="8" w:space="0" w:color="000000"/>
            </w:tcBorders>
            <w:shd w:val="clear" w:color="auto" w:fill="auto"/>
            <w:vAlign w:val="center"/>
          </w:tcPr>
          <w:p w14:paraId="1DE55C5A"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0314B341" w14:textId="77777777" w:rsidR="00C076E5"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請相關人員說明並提供佐證資料</w:t>
            </w:r>
          </w:p>
          <w:p w14:paraId="4C2D6DD3"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r w:rsidR="00C076E5" w:rsidRPr="006A56AE" w14:paraId="0582555C" w14:textId="77777777" w:rsidTr="00615324">
        <w:tblPrEx>
          <w:tblCellMar>
            <w:left w:w="28" w:type="dxa"/>
            <w:right w:w="28" w:type="dxa"/>
          </w:tblCellMar>
          <w:tblLook w:val="04A0" w:firstRow="1" w:lastRow="0" w:firstColumn="1" w:lastColumn="0" w:noHBand="0" w:noVBand="1"/>
        </w:tblPrEx>
        <w:trPr>
          <w:trHeight w:val="288"/>
        </w:trPr>
        <w:tc>
          <w:tcPr>
            <w:tcW w:w="1180" w:type="dxa"/>
            <w:tcBorders>
              <w:top w:val="nil"/>
              <w:left w:val="single" w:sz="8" w:space="0" w:color="000000"/>
              <w:bottom w:val="single" w:sz="8" w:space="0" w:color="000000"/>
              <w:right w:val="nil"/>
            </w:tcBorders>
            <w:shd w:val="clear" w:color="auto" w:fill="auto"/>
            <w:vAlign w:val="center"/>
            <w:hideMark/>
          </w:tcPr>
          <w:p w14:paraId="3FAB3DEA" w14:textId="77777777" w:rsidR="00C076E5" w:rsidRPr="006A56AE" w:rsidRDefault="00C076E5" w:rsidP="00615324">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8.2</w:t>
            </w:r>
          </w:p>
        </w:tc>
        <w:tc>
          <w:tcPr>
            <w:tcW w:w="7320" w:type="dxa"/>
            <w:gridSpan w:val="5"/>
            <w:tcBorders>
              <w:top w:val="single" w:sz="8" w:space="0" w:color="000000"/>
              <w:left w:val="nil"/>
              <w:bottom w:val="single" w:sz="8" w:space="0" w:color="000000"/>
              <w:right w:val="single" w:sz="8" w:space="0" w:color="000000"/>
            </w:tcBorders>
            <w:shd w:val="clear" w:color="auto" w:fill="auto"/>
            <w:vAlign w:val="center"/>
            <w:hideMark/>
          </w:tcPr>
          <w:p w14:paraId="27731892" w14:textId="77777777" w:rsidR="00C076E5" w:rsidRPr="006A56AE" w:rsidRDefault="00C076E5" w:rsidP="00615324">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系統設計</w:t>
            </w:r>
          </w:p>
        </w:tc>
      </w:tr>
      <w:tr w:rsidR="00C076E5" w:rsidRPr="006A56AE" w14:paraId="7A4EFC0E" w14:textId="77777777" w:rsidTr="00615324">
        <w:tblPrEx>
          <w:tblCellMar>
            <w:left w:w="28" w:type="dxa"/>
            <w:right w:w="28" w:type="dxa"/>
          </w:tblCellMar>
          <w:tblLook w:val="04A0" w:firstRow="1" w:lastRow="0" w:firstColumn="1" w:lastColumn="0" w:noHBand="0" w:noVBand="1"/>
        </w:tblPrEx>
        <w:trPr>
          <w:trHeight w:val="1116"/>
        </w:trPr>
        <w:tc>
          <w:tcPr>
            <w:tcW w:w="1180" w:type="dxa"/>
            <w:tcBorders>
              <w:top w:val="nil"/>
              <w:left w:val="single" w:sz="8" w:space="0" w:color="000000"/>
              <w:bottom w:val="single" w:sz="8" w:space="0" w:color="000000"/>
              <w:right w:val="nil"/>
            </w:tcBorders>
            <w:shd w:val="clear" w:color="auto" w:fill="auto"/>
            <w:hideMark/>
          </w:tcPr>
          <w:p w14:paraId="7411665D"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8.2.1</w:t>
            </w:r>
          </w:p>
        </w:tc>
        <w:tc>
          <w:tcPr>
            <w:tcW w:w="4120" w:type="dxa"/>
            <w:gridSpan w:val="2"/>
            <w:tcBorders>
              <w:top w:val="nil"/>
              <w:left w:val="nil"/>
              <w:bottom w:val="single" w:sz="8" w:space="0" w:color="000000"/>
              <w:right w:val="single" w:sz="8" w:space="0" w:color="000000"/>
            </w:tcBorders>
            <w:shd w:val="clear" w:color="auto" w:fill="auto"/>
            <w:hideMark/>
          </w:tcPr>
          <w:p w14:paraId="5A90E39D"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供跑道視程小於</w:t>
            </w:r>
            <w:r w:rsidRPr="006A56AE">
              <w:rPr>
                <w:rFonts w:ascii="Arial" w:eastAsia="標楷體" w:hAnsi="Arial" w:cs="Arial" w:hint="eastAsia"/>
                <w:kern w:val="0"/>
                <w:sz w:val="20"/>
                <w:szCs w:val="20"/>
              </w:rPr>
              <w:t>550m</w:t>
            </w:r>
            <w:r w:rsidRPr="006A56AE">
              <w:rPr>
                <w:rFonts w:ascii="Arial" w:eastAsia="標楷體" w:hAnsi="Arial" w:cs="Arial" w:hint="eastAsia"/>
                <w:kern w:val="0"/>
                <w:sz w:val="20"/>
                <w:szCs w:val="20"/>
              </w:rPr>
              <w:t>情況下使用之跑道，</w:t>
            </w:r>
            <w:proofErr w:type="gramStart"/>
            <w:r w:rsidRPr="006A56AE">
              <w:rPr>
                <w:rFonts w:ascii="Arial" w:eastAsia="標楷體" w:hAnsi="Arial" w:cs="Arial" w:hint="eastAsia"/>
                <w:kern w:val="0"/>
                <w:sz w:val="20"/>
                <w:szCs w:val="20"/>
              </w:rPr>
              <w:t>於表</w:t>
            </w:r>
            <w:proofErr w:type="gramEnd"/>
            <w:r w:rsidRPr="006A56AE">
              <w:rPr>
                <w:rFonts w:ascii="Arial" w:eastAsia="標楷體" w:hAnsi="Arial" w:cs="Arial" w:hint="eastAsia"/>
                <w:kern w:val="0"/>
                <w:sz w:val="20"/>
                <w:szCs w:val="20"/>
              </w:rPr>
              <w:t>8-1</w:t>
            </w:r>
            <w:r w:rsidRPr="006A56AE">
              <w:rPr>
                <w:rFonts w:ascii="Arial" w:eastAsia="標楷體" w:hAnsi="Arial" w:cs="Arial" w:hint="eastAsia"/>
                <w:kern w:val="0"/>
                <w:sz w:val="20"/>
                <w:szCs w:val="20"/>
              </w:rPr>
              <w:t>中之電源供應、燈光及燈光控制系統應設計使任</w:t>
            </w:r>
            <w:proofErr w:type="gramStart"/>
            <w:r w:rsidRPr="006A56AE">
              <w:rPr>
                <w:rFonts w:ascii="Arial" w:eastAsia="標楷體" w:hAnsi="Arial" w:cs="Arial" w:hint="eastAsia"/>
                <w:kern w:val="0"/>
                <w:sz w:val="20"/>
                <w:szCs w:val="20"/>
              </w:rPr>
              <w:t>一</w:t>
            </w:r>
            <w:proofErr w:type="gramEnd"/>
            <w:r w:rsidRPr="006A56AE">
              <w:rPr>
                <w:rFonts w:ascii="Arial" w:eastAsia="標楷體" w:hAnsi="Arial" w:cs="Arial" w:hint="eastAsia"/>
                <w:kern w:val="0"/>
                <w:sz w:val="20"/>
                <w:szCs w:val="20"/>
              </w:rPr>
              <w:t>裝備失效時，不致使駕駛員失去足夠之目視導引或接收到錯誤之信息。</w:t>
            </w:r>
          </w:p>
        </w:tc>
        <w:tc>
          <w:tcPr>
            <w:tcW w:w="818" w:type="dxa"/>
            <w:gridSpan w:val="2"/>
            <w:tcBorders>
              <w:top w:val="nil"/>
              <w:left w:val="nil"/>
              <w:bottom w:val="single" w:sz="8" w:space="0" w:color="000000"/>
              <w:right w:val="single" w:sz="8" w:space="0" w:color="000000"/>
            </w:tcBorders>
            <w:shd w:val="clear" w:color="auto" w:fill="auto"/>
            <w:vAlign w:val="center"/>
          </w:tcPr>
          <w:p w14:paraId="0378D22F"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4D2407E0"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請相關人員說明並提供佐證資料</w:t>
            </w:r>
          </w:p>
        </w:tc>
      </w:tr>
      <w:tr w:rsidR="00C076E5" w:rsidRPr="006A56AE" w14:paraId="74D0ACB2" w14:textId="77777777" w:rsidTr="00615324">
        <w:tblPrEx>
          <w:tblCellMar>
            <w:left w:w="28" w:type="dxa"/>
            <w:right w:w="28" w:type="dxa"/>
          </w:tblCellMar>
          <w:tblLook w:val="04A0" w:firstRow="1" w:lastRow="0" w:firstColumn="1" w:lastColumn="0" w:noHBand="0" w:noVBand="1"/>
        </w:tblPrEx>
        <w:trPr>
          <w:trHeight w:val="828"/>
        </w:trPr>
        <w:tc>
          <w:tcPr>
            <w:tcW w:w="1180" w:type="dxa"/>
            <w:tcBorders>
              <w:top w:val="nil"/>
              <w:left w:val="single" w:sz="8" w:space="0" w:color="000000"/>
              <w:bottom w:val="single" w:sz="8" w:space="0" w:color="000000"/>
              <w:right w:val="nil"/>
            </w:tcBorders>
            <w:shd w:val="clear" w:color="auto" w:fill="auto"/>
            <w:hideMark/>
          </w:tcPr>
          <w:p w14:paraId="4328A391"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8.2.2</w:t>
            </w:r>
          </w:p>
        </w:tc>
        <w:tc>
          <w:tcPr>
            <w:tcW w:w="4120" w:type="dxa"/>
            <w:gridSpan w:val="2"/>
            <w:tcBorders>
              <w:top w:val="nil"/>
              <w:left w:val="nil"/>
              <w:bottom w:val="single" w:sz="8" w:space="0" w:color="000000"/>
              <w:right w:val="single" w:sz="8" w:space="0" w:color="000000"/>
            </w:tcBorders>
            <w:shd w:val="clear" w:color="auto" w:fill="auto"/>
            <w:hideMark/>
          </w:tcPr>
          <w:p w14:paraId="0917BC88"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如機場備用電源是採用多重</w:t>
            </w:r>
            <w:proofErr w:type="gramStart"/>
            <w:r w:rsidRPr="006A56AE">
              <w:rPr>
                <w:rFonts w:ascii="Arial" w:eastAsia="標楷體" w:hAnsi="Arial" w:cs="Arial" w:hint="eastAsia"/>
                <w:kern w:val="0"/>
                <w:sz w:val="20"/>
                <w:szCs w:val="20"/>
              </w:rPr>
              <w:t>饋</w:t>
            </w:r>
            <w:proofErr w:type="gramEnd"/>
            <w:r w:rsidRPr="006A56AE">
              <w:rPr>
                <w:rFonts w:ascii="Arial" w:eastAsia="標楷體" w:hAnsi="Arial" w:cs="Arial" w:hint="eastAsia"/>
                <w:kern w:val="0"/>
                <w:sz w:val="20"/>
                <w:szCs w:val="20"/>
              </w:rPr>
              <w:t>線（</w:t>
            </w:r>
            <w:r w:rsidRPr="006A56AE">
              <w:rPr>
                <w:rFonts w:ascii="Arial" w:eastAsia="標楷體" w:hAnsi="Arial" w:cs="Arial" w:hint="eastAsia"/>
                <w:kern w:val="0"/>
                <w:sz w:val="20"/>
                <w:szCs w:val="20"/>
              </w:rPr>
              <w:t>duplicate feeder</w:t>
            </w:r>
            <w:r w:rsidRPr="006A56AE">
              <w:rPr>
                <w:rFonts w:ascii="Arial" w:eastAsia="標楷體" w:hAnsi="Arial" w:cs="Arial" w:hint="eastAsia"/>
                <w:kern w:val="0"/>
                <w:sz w:val="20"/>
                <w:szCs w:val="20"/>
              </w:rPr>
              <w:t>）供電，這類電源供應方式應在實體上及電氣上分開，以確保所要求之可用率及獨立性。</w:t>
            </w:r>
          </w:p>
        </w:tc>
        <w:tc>
          <w:tcPr>
            <w:tcW w:w="818" w:type="dxa"/>
            <w:gridSpan w:val="2"/>
            <w:tcBorders>
              <w:top w:val="nil"/>
              <w:left w:val="nil"/>
              <w:bottom w:val="single" w:sz="8" w:space="0" w:color="000000"/>
              <w:right w:val="single" w:sz="8" w:space="0" w:color="000000"/>
            </w:tcBorders>
            <w:shd w:val="clear" w:color="auto" w:fill="auto"/>
            <w:vAlign w:val="center"/>
          </w:tcPr>
          <w:p w14:paraId="6EA8727D"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4F3D1162"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請相關人員說明並提供佐證資料</w:t>
            </w:r>
          </w:p>
        </w:tc>
      </w:tr>
      <w:tr w:rsidR="00C076E5" w:rsidRPr="006A56AE" w14:paraId="5928E8FB" w14:textId="77777777" w:rsidTr="00615324">
        <w:tblPrEx>
          <w:tblCellMar>
            <w:left w:w="28" w:type="dxa"/>
            <w:right w:w="28" w:type="dxa"/>
          </w:tblCellMar>
          <w:tblLook w:val="04A0" w:firstRow="1" w:lastRow="0" w:firstColumn="1" w:lastColumn="0" w:noHBand="0" w:noVBand="1"/>
        </w:tblPrEx>
        <w:trPr>
          <w:trHeight w:val="840"/>
        </w:trPr>
        <w:tc>
          <w:tcPr>
            <w:tcW w:w="1180" w:type="dxa"/>
            <w:tcBorders>
              <w:top w:val="nil"/>
              <w:left w:val="single" w:sz="8" w:space="0" w:color="000000"/>
              <w:bottom w:val="single" w:sz="8" w:space="0" w:color="000000"/>
              <w:right w:val="nil"/>
            </w:tcBorders>
            <w:shd w:val="clear" w:color="auto" w:fill="auto"/>
            <w:hideMark/>
          </w:tcPr>
          <w:p w14:paraId="047E2F8A"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8.2.3</w:t>
            </w:r>
          </w:p>
        </w:tc>
        <w:tc>
          <w:tcPr>
            <w:tcW w:w="4120" w:type="dxa"/>
            <w:gridSpan w:val="2"/>
            <w:tcBorders>
              <w:top w:val="nil"/>
              <w:left w:val="nil"/>
              <w:bottom w:val="single" w:sz="8" w:space="0" w:color="000000"/>
              <w:right w:val="single" w:sz="8" w:space="0" w:color="000000"/>
            </w:tcBorders>
            <w:shd w:val="clear" w:color="auto" w:fill="auto"/>
            <w:hideMark/>
          </w:tcPr>
          <w:p w14:paraId="77F272CF"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如跑道形成標準滑行路徑之一部分並設置跑道燈及滑行燈，其燈光系統應</w:t>
            </w:r>
            <w:proofErr w:type="gramStart"/>
            <w:r w:rsidRPr="006A56AE">
              <w:rPr>
                <w:rFonts w:ascii="Arial" w:eastAsia="標楷體" w:hAnsi="Arial" w:cs="Arial" w:hint="eastAsia"/>
                <w:kern w:val="0"/>
                <w:sz w:val="20"/>
                <w:szCs w:val="20"/>
              </w:rPr>
              <w:t>為互鎖</w:t>
            </w:r>
            <w:proofErr w:type="gramEnd"/>
            <w:r w:rsidRPr="006A56AE">
              <w:rPr>
                <w:rFonts w:ascii="Arial" w:eastAsia="標楷體" w:hAnsi="Arial" w:cs="Arial" w:hint="eastAsia"/>
                <w:kern w:val="0"/>
                <w:sz w:val="20"/>
                <w:szCs w:val="20"/>
              </w:rPr>
              <w:t>，以防止兩類型燈光同時運作。</w:t>
            </w:r>
          </w:p>
        </w:tc>
        <w:tc>
          <w:tcPr>
            <w:tcW w:w="818" w:type="dxa"/>
            <w:gridSpan w:val="2"/>
            <w:tcBorders>
              <w:top w:val="nil"/>
              <w:left w:val="nil"/>
              <w:bottom w:val="single" w:sz="8" w:space="0" w:color="000000"/>
              <w:right w:val="single" w:sz="8" w:space="0" w:color="000000"/>
            </w:tcBorders>
            <w:shd w:val="clear" w:color="auto" w:fill="auto"/>
            <w:vAlign w:val="center"/>
          </w:tcPr>
          <w:p w14:paraId="2B2B5973"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39135A22" w14:textId="77777777" w:rsidR="00C076E5"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請相關人員說明並提供佐證資料</w:t>
            </w:r>
          </w:p>
          <w:p w14:paraId="36759D86"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r w:rsidR="00395C14" w:rsidRPr="006A56AE" w14:paraId="56F806A8" w14:textId="77777777" w:rsidTr="00615324">
        <w:tblPrEx>
          <w:tblCellMar>
            <w:left w:w="28" w:type="dxa"/>
            <w:right w:w="28" w:type="dxa"/>
          </w:tblCellMar>
          <w:tblLook w:val="04A0" w:firstRow="1" w:lastRow="0" w:firstColumn="1" w:lastColumn="0" w:noHBand="0" w:noVBand="1"/>
        </w:tblPrEx>
        <w:trPr>
          <w:trHeight w:val="840"/>
        </w:trPr>
        <w:tc>
          <w:tcPr>
            <w:tcW w:w="1180" w:type="dxa"/>
            <w:tcBorders>
              <w:top w:val="nil"/>
              <w:left w:val="single" w:sz="8" w:space="0" w:color="000000"/>
              <w:bottom w:val="single" w:sz="8" w:space="0" w:color="000000"/>
              <w:right w:val="nil"/>
            </w:tcBorders>
            <w:shd w:val="clear" w:color="auto" w:fill="auto"/>
          </w:tcPr>
          <w:p w14:paraId="290FB74A" w14:textId="1BEBC9D9" w:rsidR="00395C14" w:rsidRPr="006A56AE" w:rsidRDefault="00395C14" w:rsidP="00615324">
            <w:pPr>
              <w:widowControl/>
              <w:rPr>
                <w:rFonts w:ascii="Arial" w:eastAsia="標楷體" w:hAnsi="Arial" w:cs="Arial"/>
                <w:kern w:val="0"/>
                <w:sz w:val="20"/>
                <w:szCs w:val="20"/>
              </w:rPr>
            </w:pPr>
            <w:r w:rsidRPr="00395C14">
              <w:rPr>
                <w:rFonts w:ascii="Arial" w:eastAsia="標楷體" w:hAnsi="Arial" w:cs="Arial" w:hint="eastAsia"/>
                <w:kern w:val="0"/>
                <w:sz w:val="20"/>
                <w:szCs w:val="20"/>
              </w:rPr>
              <w:t>8.2.4</w:t>
            </w:r>
          </w:p>
        </w:tc>
        <w:tc>
          <w:tcPr>
            <w:tcW w:w="4120" w:type="dxa"/>
            <w:gridSpan w:val="2"/>
            <w:tcBorders>
              <w:top w:val="nil"/>
              <w:left w:val="nil"/>
              <w:bottom w:val="single" w:sz="8" w:space="0" w:color="000000"/>
              <w:right w:val="single" w:sz="8" w:space="0" w:color="000000"/>
            </w:tcBorders>
            <w:shd w:val="clear" w:color="auto" w:fill="auto"/>
          </w:tcPr>
          <w:p w14:paraId="5AF75731" w14:textId="40F541D8" w:rsidR="00395C14" w:rsidRPr="006A56AE" w:rsidRDefault="00395C14" w:rsidP="00615324">
            <w:pPr>
              <w:spacing w:line="280" w:lineRule="exact"/>
              <w:jc w:val="both"/>
              <w:rPr>
                <w:rFonts w:ascii="Arial" w:eastAsia="標楷體" w:hAnsi="Arial" w:cs="Arial"/>
                <w:kern w:val="0"/>
                <w:sz w:val="20"/>
                <w:szCs w:val="20"/>
              </w:rPr>
            </w:pPr>
            <w:r w:rsidRPr="00395C14">
              <w:rPr>
                <w:rFonts w:ascii="Arial" w:eastAsia="標楷體" w:hAnsi="Arial" w:cs="Arial" w:hint="eastAsia"/>
                <w:kern w:val="0"/>
                <w:sz w:val="20"/>
                <w:szCs w:val="20"/>
              </w:rPr>
              <w:t>跑道關閉燈之電力供應及控制系統，應設計使其獨立於跑道燈光系統運作。</w:t>
            </w:r>
          </w:p>
        </w:tc>
        <w:tc>
          <w:tcPr>
            <w:tcW w:w="818" w:type="dxa"/>
            <w:gridSpan w:val="2"/>
            <w:tcBorders>
              <w:top w:val="nil"/>
              <w:left w:val="nil"/>
              <w:bottom w:val="single" w:sz="8" w:space="0" w:color="000000"/>
              <w:right w:val="single" w:sz="8" w:space="0" w:color="000000"/>
            </w:tcBorders>
            <w:shd w:val="clear" w:color="auto" w:fill="auto"/>
            <w:vAlign w:val="center"/>
          </w:tcPr>
          <w:p w14:paraId="5DD8CD50" w14:textId="77777777" w:rsidR="00395C14" w:rsidRPr="006A56AE" w:rsidRDefault="00395C14"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tcPr>
          <w:p w14:paraId="61496016" w14:textId="30A9F92E" w:rsidR="00395C14" w:rsidRPr="006A56AE" w:rsidRDefault="00395C14"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現場檢視</w:t>
            </w:r>
          </w:p>
        </w:tc>
      </w:tr>
      <w:tr w:rsidR="00C076E5" w:rsidRPr="006A56AE" w14:paraId="542431DC" w14:textId="77777777" w:rsidTr="00615324">
        <w:tblPrEx>
          <w:tblCellMar>
            <w:left w:w="28" w:type="dxa"/>
            <w:right w:w="28" w:type="dxa"/>
          </w:tblCellMar>
          <w:tblLook w:val="04A0" w:firstRow="1" w:lastRow="0" w:firstColumn="1" w:lastColumn="0" w:noHBand="0" w:noVBand="1"/>
        </w:tblPrEx>
        <w:trPr>
          <w:trHeight w:val="288"/>
        </w:trPr>
        <w:tc>
          <w:tcPr>
            <w:tcW w:w="1180" w:type="dxa"/>
            <w:tcBorders>
              <w:top w:val="nil"/>
              <w:left w:val="single" w:sz="8" w:space="0" w:color="000000"/>
              <w:bottom w:val="single" w:sz="8" w:space="0" w:color="000000"/>
              <w:right w:val="nil"/>
            </w:tcBorders>
            <w:shd w:val="clear" w:color="auto" w:fill="auto"/>
            <w:vAlign w:val="center"/>
            <w:hideMark/>
          </w:tcPr>
          <w:p w14:paraId="117ED415" w14:textId="77777777" w:rsidR="00C076E5" w:rsidRPr="006A56AE" w:rsidRDefault="00C076E5" w:rsidP="00615324">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8.3</w:t>
            </w:r>
          </w:p>
        </w:tc>
        <w:tc>
          <w:tcPr>
            <w:tcW w:w="7320" w:type="dxa"/>
            <w:gridSpan w:val="5"/>
            <w:tcBorders>
              <w:top w:val="single" w:sz="8" w:space="0" w:color="000000"/>
              <w:left w:val="nil"/>
              <w:bottom w:val="single" w:sz="8" w:space="0" w:color="000000"/>
              <w:right w:val="single" w:sz="8" w:space="0" w:color="000000"/>
            </w:tcBorders>
            <w:shd w:val="clear" w:color="auto" w:fill="auto"/>
            <w:vAlign w:val="center"/>
            <w:hideMark/>
          </w:tcPr>
          <w:p w14:paraId="499AD683" w14:textId="77777777" w:rsidR="00C076E5" w:rsidRPr="006A56AE" w:rsidRDefault="00C076E5" w:rsidP="00615324">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監視</w:t>
            </w:r>
          </w:p>
        </w:tc>
      </w:tr>
      <w:tr w:rsidR="00C076E5" w:rsidRPr="006A56AE" w14:paraId="4101F434" w14:textId="77777777" w:rsidTr="00615324">
        <w:tblPrEx>
          <w:tblCellMar>
            <w:left w:w="28" w:type="dxa"/>
            <w:right w:w="28" w:type="dxa"/>
          </w:tblCellMar>
          <w:tblLook w:val="04A0" w:firstRow="1" w:lastRow="0" w:firstColumn="1" w:lastColumn="0" w:noHBand="0" w:noVBand="1"/>
        </w:tblPrEx>
        <w:trPr>
          <w:trHeight w:val="1116"/>
        </w:trPr>
        <w:tc>
          <w:tcPr>
            <w:tcW w:w="1180" w:type="dxa"/>
            <w:tcBorders>
              <w:top w:val="nil"/>
              <w:left w:val="single" w:sz="8" w:space="0" w:color="000000"/>
              <w:bottom w:val="single" w:sz="8" w:space="0" w:color="000000"/>
              <w:right w:val="nil"/>
            </w:tcBorders>
            <w:shd w:val="clear" w:color="auto" w:fill="auto"/>
            <w:hideMark/>
          </w:tcPr>
          <w:p w14:paraId="0B99AFB3" w14:textId="77777777" w:rsidR="00C076E5" w:rsidRPr="006A56AE" w:rsidRDefault="00C076E5" w:rsidP="00615324">
            <w:pPr>
              <w:widowControl/>
              <w:rPr>
                <w:rFonts w:ascii="Arial" w:eastAsia="標楷體" w:hAnsi="Arial" w:cs="Arial"/>
                <w:kern w:val="0"/>
                <w:sz w:val="20"/>
                <w:szCs w:val="20"/>
              </w:rPr>
            </w:pPr>
            <w:r w:rsidRPr="006A56AE">
              <w:rPr>
                <w:rFonts w:ascii="Arial" w:eastAsia="標楷體" w:hAnsi="Arial" w:cs="Arial" w:hint="eastAsia"/>
                <w:kern w:val="0"/>
                <w:sz w:val="20"/>
                <w:szCs w:val="20"/>
              </w:rPr>
              <w:t>8.3.2</w:t>
            </w:r>
          </w:p>
        </w:tc>
        <w:tc>
          <w:tcPr>
            <w:tcW w:w="4120" w:type="dxa"/>
            <w:gridSpan w:val="2"/>
            <w:tcBorders>
              <w:top w:val="nil"/>
              <w:left w:val="nil"/>
              <w:bottom w:val="single" w:sz="8" w:space="0" w:color="000000"/>
              <w:right w:val="single" w:sz="8" w:space="0" w:color="000000"/>
            </w:tcBorders>
            <w:shd w:val="clear" w:color="auto" w:fill="auto"/>
            <w:hideMark/>
          </w:tcPr>
          <w:p w14:paraId="21F61349"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以管制航空器為目的而設置之燈光系統應設有自動監視功能，以便於任何影響飛航管制作業之功能發生故障時能夠立即指示，並將相關訊息自動</w:t>
            </w:r>
            <w:proofErr w:type="gramStart"/>
            <w:r w:rsidRPr="006A56AE">
              <w:rPr>
                <w:rFonts w:ascii="Arial" w:eastAsia="標楷體" w:hAnsi="Arial" w:cs="Arial" w:hint="eastAsia"/>
                <w:kern w:val="0"/>
                <w:sz w:val="20"/>
                <w:szCs w:val="20"/>
              </w:rPr>
              <w:t>傳送至飛航</w:t>
            </w:r>
            <w:proofErr w:type="gramEnd"/>
            <w:r w:rsidRPr="006A56AE">
              <w:rPr>
                <w:rFonts w:ascii="Arial" w:eastAsia="標楷體" w:hAnsi="Arial" w:cs="Arial" w:hint="eastAsia"/>
                <w:kern w:val="0"/>
                <w:sz w:val="20"/>
                <w:szCs w:val="20"/>
              </w:rPr>
              <w:t>服務單位。</w:t>
            </w:r>
          </w:p>
        </w:tc>
        <w:tc>
          <w:tcPr>
            <w:tcW w:w="818" w:type="dxa"/>
            <w:gridSpan w:val="2"/>
            <w:tcBorders>
              <w:top w:val="nil"/>
              <w:left w:val="nil"/>
              <w:bottom w:val="single" w:sz="8" w:space="0" w:color="000000"/>
              <w:right w:val="single" w:sz="8" w:space="0" w:color="000000"/>
            </w:tcBorders>
            <w:shd w:val="clear" w:color="auto" w:fill="auto"/>
            <w:vAlign w:val="center"/>
          </w:tcPr>
          <w:p w14:paraId="784EA644" w14:textId="77777777" w:rsidR="00C076E5" w:rsidRPr="006A56AE" w:rsidRDefault="00C076E5" w:rsidP="00615324">
            <w:pPr>
              <w:widowControl/>
              <w:jc w:val="center"/>
              <w:rPr>
                <w:rFonts w:ascii="Arial" w:eastAsia="標楷體" w:hAnsi="Arial" w:cs="Arial"/>
                <w:kern w:val="0"/>
                <w:sz w:val="20"/>
                <w:szCs w:val="20"/>
              </w:rPr>
            </w:pPr>
          </w:p>
        </w:tc>
        <w:tc>
          <w:tcPr>
            <w:tcW w:w="2382" w:type="dxa"/>
            <w:tcBorders>
              <w:top w:val="nil"/>
              <w:left w:val="nil"/>
              <w:bottom w:val="single" w:sz="8" w:space="0" w:color="000000"/>
              <w:right w:val="single" w:sz="8" w:space="0" w:color="000000"/>
            </w:tcBorders>
            <w:shd w:val="clear" w:color="auto" w:fill="auto"/>
            <w:hideMark/>
          </w:tcPr>
          <w:p w14:paraId="7C4D7B3B" w14:textId="77777777" w:rsidR="00C076E5"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請相關人員說明並提供佐證資料</w:t>
            </w:r>
          </w:p>
          <w:p w14:paraId="437D8271" w14:textId="77777777" w:rsidR="00C076E5" w:rsidRPr="006A56AE" w:rsidRDefault="00C076E5" w:rsidP="00615324">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現場檢視</w:t>
            </w:r>
          </w:p>
        </w:tc>
      </w:tr>
    </w:tbl>
    <w:p w14:paraId="39C899F7" w14:textId="77777777" w:rsidR="008F6A34" w:rsidRDefault="008F6A34">
      <w:pPr>
        <w:rPr>
          <w:rFonts w:ascii="Arial" w:eastAsia="標楷體" w:hAnsi="Arial"/>
        </w:rPr>
      </w:pPr>
    </w:p>
    <w:p w14:paraId="4966342C" w14:textId="1C88905F" w:rsidR="00FE337C" w:rsidRPr="006A56AE" w:rsidRDefault="00FE337C">
      <w:pPr>
        <w:rPr>
          <w:rFonts w:ascii="Arial" w:eastAsia="標楷體" w:hAnsi="Arial"/>
        </w:rPr>
        <w:sectPr w:rsidR="00FE337C" w:rsidRPr="006A56AE" w:rsidSect="0040514B">
          <w:pgSz w:w="11906" w:h="16838"/>
          <w:pgMar w:top="1440" w:right="1800" w:bottom="1440" w:left="1800" w:header="851" w:footer="992" w:gutter="0"/>
          <w:cols w:space="425"/>
          <w:docGrid w:type="lines" w:linePitch="360"/>
        </w:sectPr>
      </w:pPr>
    </w:p>
    <w:tbl>
      <w:tblPr>
        <w:tblW w:w="8459" w:type="dxa"/>
        <w:tblInd w:w="-5" w:type="dxa"/>
        <w:tblLook w:val="0000" w:firstRow="0" w:lastRow="0" w:firstColumn="0" w:lastColumn="0" w:noHBand="0" w:noVBand="0"/>
      </w:tblPr>
      <w:tblGrid>
        <w:gridCol w:w="1159"/>
        <w:gridCol w:w="18"/>
        <w:gridCol w:w="4021"/>
        <w:gridCol w:w="10"/>
        <w:gridCol w:w="10"/>
        <w:gridCol w:w="780"/>
        <w:gridCol w:w="6"/>
        <w:gridCol w:w="2455"/>
      </w:tblGrid>
      <w:tr w:rsidR="008F6A34" w:rsidRPr="006A56AE" w14:paraId="321F85B2" w14:textId="77777777" w:rsidTr="004F4DC6">
        <w:trPr>
          <w:cantSplit/>
          <w:trHeight w:val="589"/>
          <w:tblHeader/>
        </w:trPr>
        <w:tc>
          <w:tcPr>
            <w:tcW w:w="8459"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EC4E2E" w14:textId="77777777" w:rsidR="008F6A34" w:rsidRPr="006A56AE" w:rsidRDefault="008F6A34" w:rsidP="004B1575">
            <w:pPr>
              <w:spacing w:line="360" w:lineRule="exact"/>
              <w:jc w:val="center"/>
              <w:rPr>
                <w:rFonts w:ascii="Arial" w:eastAsia="標楷體" w:hAnsi="Arial" w:cs="Arial"/>
                <w:b/>
                <w:color w:val="000000"/>
                <w:sz w:val="36"/>
                <w:szCs w:val="36"/>
              </w:rPr>
            </w:pPr>
            <w:r w:rsidRPr="006A56AE">
              <w:rPr>
                <w:rFonts w:ascii="Arial" w:eastAsia="標楷體" w:hAnsi="Arial" w:cs="Arial" w:hint="eastAsia"/>
                <w:b/>
                <w:color w:val="000000"/>
                <w:sz w:val="36"/>
                <w:szCs w:val="36"/>
              </w:rPr>
              <w:lastRenderedPageBreak/>
              <w:t>○○</w:t>
            </w:r>
            <w:r w:rsidRPr="006A56AE">
              <w:rPr>
                <w:rFonts w:ascii="Arial" w:eastAsia="標楷體" w:hAnsi="Arial" w:cs="Arial"/>
                <w:b/>
                <w:color w:val="000000"/>
                <w:sz w:val="36"/>
                <w:szCs w:val="36"/>
              </w:rPr>
              <w:t>機場檢查表</w:t>
            </w:r>
          </w:p>
          <w:p w14:paraId="34801E84" w14:textId="243BCEAA" w:rsidR="008F6A34" w:rsidRPr="006A56AE" w:rsidRDefault="008F6A34" w:rsidP="004B1575">
            <w:pPr>
              <w:spacing w:line="360" w:lineRule="exact"/>
              <w:jc w:val="center"/>
              <w:rPr>
                <w:rFonts w:ascii="Arial" w:eastAsia="標楷體" w:hAnsi="Arial" w:cs="Arial"/>
                <w:b/>
                <w:sz w:val="36"/>
                <w:szCs w:val="36"/>
              </w:rPr>
            </w:pPr>
            <w:r w:rsidRPr="006A56AE">
              <w:rPr>
                <w:rFonts w:ascii="Arial" w:eastAsia="標楷體" w:hAnsi="Arial" w:cs="Arial" w:hint="eastAsia"/>
                <w:b/>
                <w:sz w:val="36"/>
                <w:szCs w:val="36"/>
              </w:rPr>
              <w:t>(</w:t>
            </w:r>
            <w:r w:rsidRPr="006A56AE">
              <w:rPr>
                <w:rFonts w:ascii="Arial" w:eastAsia="標楷體" w:hAnsi="Arial" w:cs="Arial" w:hint="eastAsia"/>
                <w:b/>
                <w:sz w:val="36"/>
                <w:szCs w:val="36"/>
              </w:rPr>
              <w:t>機場作業勤務、裝備及裝置</w:t>
            </w:r>
            <w:r w:rsidRPr="006A56AE">
              <w:rPr>
                <w:rFonts w:ascii="Arial" w:eastAsia="標楷體" w:hAnsi="Arial" w:cs="Arial" w:hint="eastAsia"/>
                <w:b/>
                <w:sz w:val="36"/>
                <w:szCs w:val="36"/>
              </w:rPr>
              <w:t>)</w:t>
            </w:r>
          </w:p>
        </w:tc>
      </w:tr>
      <w:tr w:rsidR="008F6A34" w:rsidRPr="006A56AE" w14:paraId="4656D873" w14:textId="77777777" w:rsidTr="004F4DC6">
        <w:trPr>
          <w:cantSplit/>
          <w:trHeight w:val="20"/>
          <w:tblHeader/>
        </w:trPr>
        <w:tc>
          <w:tcPr>
            <w:tcW w:w="8459"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58CC09" w14:textId="77777777" w:rsidR="008F6A34" w:rsidRPr="006A56AE" w:rsidRDefault="008F6A34"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日</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p>
          <w:p w14:paraId="2F987553" w14:textId="734A6851" w:rsidR="008F6A34" w:rsidRPr="006A56AE" w:rsidRDefault="008F6A34"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檢查參考標準：民用機場設計暨運作規範</w:t>
            </w:r>
            <w:r w:rsidRPr="006A56AE">
              <w:rPr>
                <w:rFonts w:ascii="Arial" w:eastAsia="標楷體" w:hAnsi="Arial" w:cs="Arial"/>
                <w:color w:val="000000"/>
                <w:sz w:val="20"/>
                <w:szCs w:val="20"/>
              </w:rPr>
              <w:t>(</w:t>
            </w:r>
            <w:r w:rsidR="00381453" w:rsidRPr="00381453">
              <w:rPr>
                <w:rFonts w:ascii="Arial" w:eastAsia="標楷體" w:hAnsi="Arial" w:cs="Arial" w:hint="eastAsia"/>
                <w:color w:val="000000"/>
                <w:sz w:val="20"/>
                <w:szCs w:val="20"/>
              </w:rPr>
              <w:t>11</w:t>
            </w:r>
            <w:r w:rsidR="00B430BE">
              <w:rPr>
                <w:rFonts w:ascii="Arial" w:eastAsia="標楷體" w:hAnsi="Arial" w:cs="Arial" w:hint="eastAsia"/>
                <w:color w:val="000000"/>
                <w:sz w:val="20"/>
                <w:szCs w:val="20"/>
              </w:rPr>
              <w:t>5</w:t>
            </w:r>
            <w:r w:rsidR="00381453" w:rsidRPr="00381453">
              <w:rPr>
                <w:rFonts w:ascii="Arial" w:eastAsia="標楷體" w:hAnsi="Arial" w:cs="Arial" w:hint="eastAsia"/>
                <w:color w:val="000000"/>
                <w:sz w:val="20"/>
                <w:szCs w:val="20"/>
              </w:rPr>
              <w:t>.</w:t>
            </w:r>
            <w:r w:rsidR="00B430BE">
              <w:rPr>
                <w:rFonts w:ascii="Arial" w:eastAsia="標楷體" w:hAnsi="Arial" w:cs="Arial" w:hint="eastAsia"/>
                <w:color w:val="000000"/>
                <w:sz w:val="20"/>
                <w:szCs w:val="20"/>
              </w:rPr>
              <w:t>4</w:t>
            </w:r>
            <w:r w:rsidR="00381453" w:rsidRPr="00381453">
              <w:rPr>
                <w:rFonts w:ascii="Arial" w:eastAsia="標楷體" w:hAnsi="Arial" w:cs="Arial" w:hint="eastAsia"/>
                <w:color w:val="000000"/>
                <w:sz w:val="20"/>
                <w:szCs w:val="20"/>
              </w:rPr>
              <w:t>.30</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參考代碼：</w:t>
            </w:r>
          </w:p>
          <w:p w14:paraId="06D9B4F7" w14:textId="77777777" w:rsidR="008F6A34" w:rsidRPr="006A56AE" w:rsidRDefault="008F6A34"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評</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比</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代</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號</w:t>
            </w:r>
            <w:r w:rsidRPr="006A56AE">
              <w:rPr>
                <w:rFonts w:ascii="Arial" w:eastAsia="標楷體" w:hAnsi="Arial" w:cs="Arial"/>
                <w:color w:val="000000"/>
                <w:sz w:val="20"/>
                <w:szCs w:val="20"/>
              </w:rPr>
              <w:t xml:space="preserve"> </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S=</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U=</w:t>
            </w:r>
            <w:r w:rsidRPr="006A56AE">
              <w:rPr>
                <w:rFonts w:ascii="Arial" w:eastAsia="標楷體" w:hAnsi="Arial" w:cs="Arial"/>
                <w:color w:val="000000"/>
                <w:sz w:val="20"/>
                <w:szCs w:val="20"/>
              </w:rPr>
              <w:t>不</w:t>
            </w:r>
            <w:proofErr w:type="gramStart"/>
            <w:r w:rsidRPr="006A56AE">
              <w:rPr>
                <w:rFonts w:ascii="Arial" w:eastAsia="標楷體" w:hAnsi="Arial" w:cs="Arial"/>
                <w:color w:val="000000"/>
                <w:sz w:val="20"/>
                <w:szCs w:val="20"/>
              </w:rPr>
              <w:t xml:space="preserve">滿意　</w:t>
            </w:r>
            <w:proofErr w:type="gramEnd"/>
            <w:r w:rsidRPr="006A56AE">
              <w:rPr>
                <w:rFonts w:ascii="Arial" w:eastAsia="標楷體" w:hAnsi="Arial" w:cs="Arial"/>
                <w:color w:val="000000"/>
                <w:sz w:val="20"/>
                <w:szCs w:val="20"/>
              </w:rPr>
              <w:t>N/A=</w:t>
            </w:r>
            <w:r w:rsidRPr="006A56AE">
              <w:rPr>
                <w:rFonts w:ascii="Arial" w:eastAsia="標楷體" w:hAnsi="Arial" w:cs="Arial"/>
                <w:color w:val="000000"/>
                <w:sz w:val="20"/>
                <w:szCs w:val="20"/>
              </w:rPr>
              <w:t>不適用　空白</w:t>
            </w:r>
            <w:r w:rsidRPr="006A56AE">
              <w:rPr>
                <w:rFonts w:ascii="Arial" w:eastAsia="標楷體" w:hAnsi="Arial" w:cs="Arial"/>
                <w:color w:val="000000"/>
                <w:sz w:val="20"/>
                <w:szCs w:val="20"/>
              </w:rPr>
              <w:t>=</w:t>
            </w:r>
            <w:r w:rsidRPr="006A56AE">
              <w:rPr>
                <w:rFonts w:ascii="Arial" w:eastAsia="標楷體" w:hAnsi="Arial" w:cs="Arial"/>
                <w:color w:val="000000"/>
                <w:sz w:val="20"/>
                <w:szCs w:val="20"/>
              </w:rPr>
              <w:t xml:space="preserve">未檢查　</w:t>
            </w:r>
            <w:r w:rsidRPr="006A56AE">
              <w:rPr>
                <w:rFonts w:ascii="Arial" w:eastAsia="標楷體" w:hAnsi="Arial" w:cs="Arial"/>
                <w:color w:val="000000"/>
                <w:sz w:val="20"/>
                <w:szCs w:val="20"/>
              </w:rPr>
              <w:t>CND=</w:t>
            </w:r>
            <w:r w:rsidRPr="006A56AE">
              <w:rPr>
                <w:rFonts w:ascii="Arial" w:eastAsia="標楷體" w:hAnsi="Arial" w:cs="Arial"/>
                <w:color w:val="000000"/>
                <w:sz w:val="20"/>
                <w:szCs w:val="20"/>
              </w:rPr>
              <w:t>未決定</w:t>
            </w:r>
            <w:r w:rsidRPr="006A56AE">
              <w:rPr>
                <w:rFonts w:ascii="Arial" w:eastAsia="標楷體" w:hAnsi="Arial" w:cs="Arial"/>
                <w:color w:val="000000"/>
                <w:sz w:val="20"/>
                <w:szCs w:val="20"/>
              </w:rPr>
              <w:t>I=Information</w:t>
            </w:r>
          </w:p>
          <w:p w14:paraId="690029F7" w14:textId="77777777" w:rsidR="008F6A34" w:rsidRPr="006A56AE" w:rsidRDefault="008F6A34" w:rsidP="004B1575">
            <w:pPr>
              <w:spacing w:line="240" w:lineRule="exact"/>
              <w:rPr>
                <w:rFonts w:ascii="Arial" w:eastAsia="標楷體" w:hAnsi="Arial" w:cs="Arial"/>
                <w:color w:val="000000"/>
                <w:sz w:val="20"/>
                <w:szCs w:val="20"/>
              </w:rPr>
            </w:pPr>
            <w:r w:rsidRPr="006A56AE">
              <w:rPr>
                <w:rFonts w:ascii="Arial" w:eastAsia="標楷體" w:hAnsi="Arial" w:cs="Arial"/>
                <w:color w:val="000000"/>
                <w:sz w:val="20"/>
                <w:szCs w:val="20"/>
              </w:rPr>
              <w:t>檢查員：</w:t>
            </w:r>
          </w:p>
        </w:tc>
      </w:tr>
      <w:tr w:rsidR="00A16AAD" w:rsidRPr="006A56AE" w14:paraId="18719EED" w14:textId="77777777" w:rsidTr="004F4DC6">
        <w:trPr>
          <w:cantSplit/>
          <w:trHeight w:val="20"/>
          <w:tblHeader/>
        </w:trPr>
        <w:tc>
          <w:tcPr>
            <w:tcW w:w="1177" w:type="dxa"/>
            <w:gridSpan w:val="2"/>
            <w:tcBorders>
              <w:top w:val="single" w:sz="8" w:space="0" w:color="000000"/>
              <w:left w:val="single" w:sz="8" w:space="0" w:color="000000"/>
              <w:bottom w:val="single" w:sz="8" w:space="0" w:color="auto"/>
            </w:tcBorders>
            <w:tcMar>
              <w:top w:w="100" w:type="dxa"/>
              <w:left w:w="100" w:type="dxa"/>
              <w:bottom w:w="100" w:type="dxa"/>
              <w:right w:w="100" w:type="dxa"/>
            </w:tcMar>
            <w:vAlign w:val="center"/>
          </w:tcPr>
          <w:p w14:paraId="0CBA86F4" w14:textId="77777777" w:rsidR="008F6A34" w:rsidRPr="006A56AE" w:rsidRDefault="008F6A34" w:rsidP="004B1575">
            <w:pPr>
              <w:spacing w:line="240" w:lineRule="exact"/>
              <w:rPr>
                <w:rFonts w:ascii="Arial" w:eastAsia="標楷體" w:hAnsi="Arial" w:cs="Arial"/>
              </w:rPr>
            </w:pPr>
          </w:p>
        </w:tc>
        <w:tc>
          <w:tcPr>
            <w:tcW w:w="4021" w:type="dxa"/>
            <w:tcBorders>
              <w:top w:val="single" w:sz="8" w:space="0" w:color="000000"/>
              <w:bottom w:val="single" w:sz="8" w:space="0" w:color="auto"/>
              <w:right w:val="single" w:sz="8" w:space="0" w:color="000000"/>
            </w:tcBorders>
            <w:tcMar>
              <w:top w:w="100" w:type="dxa"/>
              <w:left w:w="100" w:type="dxa"/>
              <w:bottom w:w="100" w:type="dxa"/>
              <w:right w:w="100" w:type="dxa"/>
            </w:tcMar>
            <w:vAlign w:val="center"/>
          </w:tcPr>
          <w:p w14:paraId="6AD7E394" w14:textId="77777777" w:rsidR="008F6A34" w:rsidRPr="006A56AE" w:rsidRDefault="008F6A34" w:rsidP="004B1575">
            <w:pPr>
              <w:spacing w:line="240" w:lineRule="exact"/>
              <w:rPr>
                <w:rFonts w:ascii="Arial" w:eastAsia="標楷體" w:hAnsi="Arial" w:cs="Arial"/>
              </w:rPr>
            </w:pPr>
            <w:r w:rsidRPr="006A56AE">
              <w:rPr>
                <w:rFonts w:ascii="Arial" w:eastAsia="標楷體" w:hAnsi="Arial" w:cs="Arial"/>
                <w:color w:val="000000"/>
              </w:rPr>
              <w:t xml:space="preserve">　　項　　　　　　　　　　目</w:t>
            </w:r>
          </w:p>
        </w:tc>
        <w:tc>
          <w:tcPr>
            <w:tcW w:w="806" w:type="dxa"/>
            <w:gridSpan w:val="4"/>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774293A8" w14:textId="77777777" w:rsidR="008F6A34" w:rsidRPr="006A56AE" w:rsidRDefault="008F6A34" w:rsidP="004B1575">
            <w:pPr>
              <w:spacing w:line="240" w:lineRule="exact"/>
              <w:jc w:val="center"/>
              <w:rPr>
                <w:rFonts w:ascii="Arial" w:eastAsia="標楷體" w:hAnsi="Arial" w:cs="Arial"/>
              </w:rPr>
            </w:pPr>
            <w:r w:rsidRPr="006A56AE">
              <w:rPr>
                <w:rFonts w:ascii="Arial" w:eastAsia="標楷體" w:hAnsi="Arial" w:cs="Arial"/>
                <w:color w:val="000000"/>
              </w:rPr>
              <w:t>評比</w:t>
            </w:r>
          </w:p>
        </w:tc>
        <w:tc>
          <w:tcPr>
            <w:tcW w:w="2455"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vAlign w:val="center"/>
          </w:tcPr>
          <w:p w14:paraId="50278DA4" w14:textId="77777777" w:rsidR="008F6A34" w:rsidRPr="006A56AE" w:rsidRDefault="008F6A34" w:rsidP="004B1575">
            <w:pPr>
              <w:spacing w:line="240" w:lineRule="exact"/>
              <w:jc w:val="center"/>
              <w:rPr>
                <w:rFonts w:ascii="Arial" w:eastAsia="標楷體" w:hAnsi="Arial" w:cs="Arial"/>
              </w:rPr>
            </w:pPr>
            <w:r w:rsidRPr="006A56AE">
              <w:rPr>
                <w:rFonts w:ascii="Arial" w:eastAsia="標楷體" w:hAnsi="Arial" w:cs="Arial"/>
                <w:color w:val="000000"/>
              </w:rPr>
              <w:t xml:space="preserve">備　　　　</w:t>
            </w:r>
            <w:proofErr w:type="gramStart"/>
            <w:r w:rsidRPr="006A56AE">
              <w:rPr>
                <w:rFonts w:ascii="Arial" w:eastAsia="標楷體" w:hAnsi="Arial" w:cs="Arial"/>
                <w:color w:val="000000"/>
              </w:rPr>
              <w:t>註</w:t>
            </w:r>
            <w:proofErr w:type="gramEnd"/>
          </w:p>
        </w:tc>
      </w:tr>
      <w:tr w:rsidR="00A16AAD" w:rsidRPr="006A56AE" w14:paraId="7ECABF69"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single" w:sz="8" w:space="0" w:color="000000"/>
              <w:left w:val="single" w:sz="8" w:space="0" w:color="000000"/>
              <w:bottom w:val="single" w:sz="8" w:space="0" w:color="000000"/>
              <w:right w:val="nil"/>
            </w:tcBorders>
            <w:shd w:val="clear" w:color="auto" w:fill="auto"/>
            <w:vAlign w:val="center"/>
            <w:hideMark/>
          </w:tcPr>
          <w:p w14:paraId="59EAB579" w14:textId="77777777"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9.1</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1C40D8D2"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機場緊急應變計畫</w:t>
            </w:r>
          </w:p>
        </w:tc>
      </w:tr>
      <w:tr w:rsidR="00A16AAD" w:rsidRPr="006A56AE" w14:paraId="012A01E2" w14:textId="77777777" w:rsidTr="004F4DC6">
        <w:tblPrEx>
          <w:tblCellMar>
            <w:left w:w="28" w:type="dxa"/>
            <w:right w:w="28" w:type="dxa"/>
          </w:tblCellMar>
          <w:tblLook w:val="04A0" w:firstRow="1" w:lastRow="0" w:firstColumn="1" w:lastColumn="0" w:noHBand="0" w:noVBand="1"/>
        </w:tblPrEx>
        <w:trPr>
          <w:trHeight w:val="624"/>
        </w:trPr>
        <w:tc>
          <w:tcPr>
            <w:tcW w:w="1159" w:type="dxa"/>
            <w:tcBorders>
              <w:top w:val="nil"/>
              <w:left w:val="single" w:sz="8" w:space="0" w:color="000000"/>
              <w:bottom w:val="single" w:sz="8" w:space="0" w:color="000000"/>
              <w:right w:val="nil"/>
            </w:tcBorders>
            <w:shd w:val="clear" w:color="auto" w:fill="auto"/>
            <w:hideMark/>
          </w:tcPr>
          <w:p w14:paraId="431E1827"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9.1.1</w:t>
            </w:r>
          </w:p>
        </w:tc>
        <w:tc>
          <w:tcPr>
            <w:tcW w:w="4039" w:type="dxa"/>
            <w:gridSpan w:val="2"/>
            <w:tcBorders>
              <w:top w:val="nil"/>
              <w:left w:val="nil"/>
              <w:bottom w:val="single" w:sz="8" w:space="0" w:color="000000"/>
              <w:right w:val="single" w:sz="8" w:space="0" w:color="000000"/>
            </w:tcBorders>
            <w:shd w:val="clear" w:color="auto" w:fill="auto"/>
            <w:hideMark/>
          </w:tcPr>
          <w:p w14:paraId="7491777E"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機場應制訂與該機場航空器運作及其他活動相應之機場緊急應變計畫。</w:t>
            </w:r>
          </w:p>
        </w:tc>
        <w:tc>
          <w:tcPr>
            <w:tcW w:w="806" w:type="dxa"/>
            <w:gridSpan w:val="4"/>
            <w:tcBorders>
              <w:top w:val="nil"/>
              <w:left w:val="nil"/>
              <w:bottom w:val="single" w:sz="8" w:space="0" w:color="000000"/>
              <w:right w:val="single" w:sz="8" w:space="0" w:color="000000"/>
            </w:tcBorders>
            <w:shd w:val="clear" w:color="auto" w:fill="auto"/>
            <w:vAlign w:val="center"/>
          </w:tcPr>
          <w:p w14:paraId="0BA20920"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6244B6E9"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業務檢查時進行檢視航空站手冊第三</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tc>
      </w:tr>
      <w:tr w:rsidR="00A16AAD" w:rsidRPr="006A56AE" w14:paraId="07327CF3" w14:textId="77777777" w:rsidTr="004F4DC6">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4396EA88"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9.1.2</w:t>
            </w:r>
          </w:p>
        </w:tc>
        <w:tc>
          <w:tcPr>
            <w:tcW w:w="4039" w:type="dxa"/>
            <w:gridSpan w:val="2"/>
            <w:tcBorders>
              <w:top w:val="nil"/>
              <w:left w:val="nil"/>
              <w:bottom w:val="single" w:sz="8" w:space="0" w:color="000000"/>
              <w:right w:val="single" w:sz="8" w:space="0" w:color="000000"/>
            </w:tcBorders>
            <w:shd w:val="clear" w:color="auto" w:fill="auto"/>
            <w:hideMark/>
          </w:tcPr>
          <w:p w14:paraId="0FB03C6D"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機場緊急應變計畫應</w:t>
            </w:r>
            <w:proofErr w:type="gramStart"/>
            <w:r w:rsidRPr="006A56AE">
              <w:rPr>
                <w:rFonts w:ascii="Arial" w:eastAsia="標楷體" w:hAnsi="Arial" w:cs="Arial" w:hint="eastAsia"/>
                <w:kern w:val="0"/>
                <w:sz w:val="20"/>
                <w:szCs w:val="20"/>
              </w:rPr>
              <w:t>明確律</w:t>
            </w:r>
            <w:proofErr w:type="gramEnd"/>
            <w:r w:rsidRPr="006A56AE">
              <w:rPr>
                <w:rFonts w:ascii="Arial" w:eastAsia="標楷體" w:hAnsi="Arial" w:cs="Arial" w:hint="eastAsia"/>
                <w:kern w:val="0"/>
                <w:sz w:val="20"/>
                <w:szCs w:val="20"/>
              </w:rPr>
              <w:t>定機場或鄰近地區發生緊急事件時所需採取行動之協調工作。</w:t>
            </w:r>
          </w:p>
        </w:tc>
        <w:tc>
          <w:tcPr>
            <w:tcW w:w="806" w:type="dxa"/>
            <w:gridSpan w:val="4"/>
            <w:tcBorders>
              <w:top w:val="nil"/>
              <w:left w:val="nil"/>
              <w:bottom w:val="single" w:sz="8" w:space="0" w:color="000000"/>
              <w:right w:val="single" w:sz="8" w:space="0" w:color="000000"/>
            </w:tcBorders>
            <w:shd w:val="clear" w:color="auto" w:fill="auto"/>
            <w:vAlign w:val="center"/>
          </w:tcPr>
          <w:p w14:paraId="770AD871"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761E65C0"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業務檢查時進行檢視航空站手冊第三</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tc>
      </w:tr>
      <w:tr w:rsidR="00A16AAD" w:rsidRPr="006A56AE" w14:paraId="0ADD04C8" w14:textId="77777777" w:rsidTr="004F4DC6">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36F0360B"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9.1.3</w:t>
            </w:r>
          </w:p>
        </w:tc>
        <w:tc>
          <w:tcPr>
            <w:tcW w:w="4039" w:type="dxa"/>
            <w:gridSpan w:val="2"/>
            <w:tcBorders>
              <w:top w:val="nil"/>
              <w:left w:val="nil"/>
              <w:bottom w:val="single" w:sz="8" w:space="0" w:color="000000"/>
              <w:right w:val="single" w:sz="8" w:space="0" w:color="000000"/>
            </w:tcBorders>
            <w:shd w:val="clear" w:color="auto" w:fill="auto"/>
            <w:hideMark/>
          </w:tcPr>
          <w:p w14:paraId="38560D94"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緊急應變計畫應協調所有相關單位之應變與參與，使有助於緊急事件之應變。</w:t>
            </w:r>
          </w:p>
        </w:tc>
        <w:tc>
          <w:tcPr>
            <w:tcW w:w="806" w:type="dxa"/>
            <w:gridSpan w:val="4"/>
            <w:tcBorders>
              <w:top w:val="nil"/>
              <w:left w:val="nil"/>
              <w:bottom w:val="single" w:sz="8" w:space="0" w:color="000000"/>
              <w:right w:val="single" w:sz="8" w:space="0" w:color="000000"/>
            </w:tcBorders>
            <w:shd w:val="clear" w:color="auto" w:fill="auto"/>
            <w:vAlign w:val="center"/>
          </w:tcPr>
          <w:p w14:paraId="5853A87A"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1C7335A0"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業務檢查時進行檢視航空站手冊第三</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tc>
      </w:tr>
      <w:tr w:rsidR="00A16AAD" w:rsidRPr="006A56AE" w14:paraId="280764E3" w14:textId="77777777" w:rsidTr="004F4DC6">
        <w:tblPrEx>
          <w:tblCellMar>
            <w:left w:w="28" w:type="dxa"/>
            <w:right w:w="28" w:type="dxa"/>
          </w:tblCellMar>
          <w:tblLook w:val="04A0" w:firstRow="1" w:lastRow="0" w:firstColumn="1" w:lastColumn="0" w:noHBand="0" w:noVBand="1"/>
        </w:tblPrEx>
        <w:trPr>
          <w:trHeight w:val="612"/>
        </w:trPr>
        <w:tc>
          <w:tcPr>
            <w:tcW w:w="1159" w:type="dxa"/>
            <w:tcBorders>
              <w:top w:val="nil"/>
              <w:left w:val="single" w:sz="8" w:space="0" w:color="000000"/>
              <w:bottom w:val="single" w:sz="8" w:space="0" w:color="000000"/>
              <w:right w:val="nil"/>
            </w:tcBorders>
            <w:shd w:val="clear" w:color="auto" w:fill="auto"/>
            <w:hideMark/>
          </w:tcPr>
          <w:p w14:paraId="5C0D3556"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9.1.6</w:t>
            </w:r>
          </w:p>
        </w:tc>
        <w:tc>
          <w:tcPr>
            <w:tcW w:w="4039" w:type="dxa"/>
            <w:gridSpan w:val="2"/>
            <w:tcBorders>
              <w:top w:val="nil"/>
              <w:left w:val="nil"/>
              <w:bottom w:val="single" w:sz="8" w:space="0" w:color="000000"/>
              <w:right w:val="single" w:sz="8" w:space="0" w:color="000000"/>
            </w:tcBorders>
            <w:shd w:val="clear" w:color="auto" w:fill="auto"/>
            <w:hideMark/>
          </w:tcPr>
          <w:p w14:paraId="01C4056E"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緊急應變計畫應考量人為因素原則，以確保所有參與單位能有</w:t>
            </w:r>
            <w:proofErr w:type="gramStart"/>
            <w:r w:rsidRPr="006A56AE">
              <w:rPr>
                <w:rFonts w:ascii="Arial" w:eastAsia="標楷體" w:hAnsi="Arial" w:cs="Arial" w:hint="eastAsia"/>
                <w:kern w:val="0"/>
                <w:sz w:val="20"/>
                <w:szCs w:val="20"/>
              </w:rPr>
              <w:t>最佳之</w:t>
            </w:r>
            <w:proofErr w:type="gramEnd"/>
            <w:r w:rsidRPr="006A56AE">
              <w:rPr>
                <w:rFonts w:ascii="Arial" w:eastAsia="標楷體" w:hAnsi="Arial" w:cs="Arial" w:hint="eastAsia"/>
                <w:kern w:val="0"/>
                <w:sz w:val="20"/>
                <w:szCs w:val="20"/>
              </w:rPr>
              <w:t>反應。</w:t>
            </w:r>
          </w:p>
        </w:tc>
        <w:tc>
          <w:tcPr>
            <w:tcW w:w="806" w:type="dxa"/>
            <w:gridSpan w:val="4"/>
            <w:tcBorders>
              <w:top w:val="nil"/>
              <w:left w:val="nil"/>
              <w:bottom w:val="single" w:sz="8" w:space="0" w:color="000000"/>
              <w:right w:val="single" w:sz="8" w:space="0" w:color="000000"/>
            </w:tcBorders>
            <w:shd w:val="clear" w:color="auto" w:fill="auto"/>
            <w:vAlign w:val="center"/>
          </w:tcPr>
          <w:p w14:paraId="5810F0A0"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1CEC15A7"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業務檢查時進行檢視航空站手冊第三</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tc>
      </w:tr>
      <w:tr w:rsidR="00A16AAD" w:rsidRPr="006A56AE" w14:paraId="6F343BD6" w14:textId="77777777" w:rsidTr="004F4DC6">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3EB61B4D"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9.1.12</w:t>
            </w:r>
          </w:p>
        </w:tc>
        <w:tc>
          <w:tcPr>
            <w:tcW w:w="4039" w:type="dxa"/>
            <w:gridSpan w:val="2"/>
            <w:tcBorders>
              <w:top w:val="nil"/>
              <w:left w:val="nil"/>
              <w:bottom w:val="single" w:sz="8" w:space="0" w:color="000000"/>
              <w:right w:val="single" w:sz="8" w:space="0" w:color="000000"/>
            </w:tcBorders>
            <w:shd w:val="clear" w:color="auto" w:fill="auto"/>
            <w:hideMark/>
          </w:tcPr>
          <w:p w14:paraId="6B4233B5"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緊急應變計畫應包括對於計畫之定期測試及成果檢討程序，以便改善緊急應變計畫之效能。</w:t>
            </w:r>
          </w:p>
        </w:tc>
        <w:tc>
          <w:tcPr>
            <w:tcW w:w="806" w:type="dxa"/>
            <w:gridSpan w:val="4"/>
            <w:tcBorders>
              <w:top w:val="nil"/>
              <w:left w:val="nil"/>
              <w:bottom w:val="single" w:sz="8" w:space="0" w:color="000000"/>
              <w:right w:val="single" w:sz="8" w:space="0" w:color="000000"/>
            </w:tcBorders>
            <w:shd w:val="clear" w:color="auto" w:fill="auto"/>
            <w:vAlign w:val="center"/>
          </w:tcPr>
          <w:p w14:paraId="65C6A5AE"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10CEF907"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業務檢查時進行檢視航空站手冊第三</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tc>
      </w:tr>
      <w:tr w:rsidR="00A16AAD" w:rsidRPr="006A56AE" w14:paraId="5C0DCCB9" w14:textId="77777777" w:rsidTr="004F4DC6">
        <w:tblPrEx>
          <w:tblCellMar>
            <w:left w:w="28" w:type="dxa"/>
            <w:right w:w="28" w:type="dxa"/>
          </w:tblCellMar>
          <w:tblLook w:val="04A0" w:firstRow="1" w:lastRow="0" w:firstColumn="1" w:lastColumn="0" w:noHBand="0" w:noVBand="1"/>
        </w:tblPrEx>
        <w:trPr>
          <w:trHeight w:val="2268"/>
        </w:trPr>
        <w:tc>
          <w:tcPr>
            <w:tcW w:w="1159" w:type="dxa"/>
            <w:tcBorders>
              <w:top w:val="nil"/>
              <w:left w:val="single" w:sz="8" w:space="0" w:color="000000"/>
              <w:bottom w:val="single" w:sz="8" w:space="0" w:color="000000"/>
              <w:right w:val="nil"/>
            </w:tcBorders>
            <w:shd w:val="clear" w:color="auto" w:fill="auto"/>
            <w:hideMark/>
          </w:tcPr>
          <w:p w14:paraId="41E866B8"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9.1.13</w:t>
            </w:r>
          </w:p>
        </w:tc>
        <w:tc>
          <w:tcPr>
            <w:tcW w:w="4039" w:type="dxa"/>
            <w:gridSpan w:val="2"/>
            <w:tcBorders>
              <w:top w:val="nil"/>
              <w:left w:val="nil"/>
              <w:bottom w:val="single" w:sz="8" w:space="0" w:color="000000"/>
              <w:right w:val="single" w:sz="8" w:space="0" w:color="000000"/>
            </w:tcBorders>
            <w:shd w:val="clear" w:color="auto" w:fill="auto"/>
            <w:hideMark/>
          </w:tcPr>
          <w:p w14:paraId="0BB982EE"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緊急應變計畫應依下列方式進行測試：</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至少每兩年進行一次機場緊急應變全演習，並且在隔年進行機場緊急應變局部演練，以確保機場緊急應變全演習所發現缺點已經改正，或</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以不超過</w:t>
            </w: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年作為一階段，自第一年開始進行一系列的模組化測試，並在</w:t>
            </w: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年內以機場緊急應變全演習做為評估。</w:t>
            </w:r>
            <w:r w:rsidRPr="006A56AE">
              <w:rPr>
                <w:rFonts w:ascii="Arial" w:eastAsia="標楷體" w:hAnsi="Arial" w:cs="Arial" w:hint="eastAsia"/>
                <w:kern w:val="0"/>
                <w:sz w:val="20"/>
                <w:szCs w:val="20"/>
              </w:rPr>
              <w:br/>
            </w:r>
            <w:r w:rsidRPr="006A56AE">
              <w:rPr>
                <w:rFonts w:ascii="Arial" w:eastAsia="標楷體" w:hAnsi="Arial" w:cs="Arial" w:hint="eastAsia"/>
                <w:kern w:val="0"/>
                <w:sz w:val="20"/>
                <w:szCs w:val="20"/>
              </w:rPr>
              <w:t>在演習、演練或真實緊急事件之後，應進行後續檢討，以便改正所發現之任何缺點。</w:t>
            </w:r>
          </w:p>
        </w:tc>
        <w:tc>
          <w:tcPr>
            <w:tcW w:w="806" w:type="dxa"/>
            <w:gridSpan w:val="4"/>
            <w:tcBorders>
              <w:top w:val="nil"/>
              <w:left w:val="nil"/>
              <w:bottom w:val="single" w:sz="8" w:space="0" w:color="000000"/>
              <w:right w:val="single" w:sz="8" w:space="0" w:color="000000"/>
            </w:tcBorders>
            <w:shd w:val="clear" w:color="auto" w:fill="auto"/>
            <w:vAlign w:val="center"/>
          </w:tcPr>
          <w:p w14:paraId="66E08F05"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4FDB9340" w14:textId="77777777" w:rsidR="008E3ECD" w:rsidRDefault="004B1575" w:rsidP="008E3ECD">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業務檢查時進行檢視航空站手冊第三</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p w14:paraId="35ACCF53" w14:textId="77777777" w:rsidR="008E3ECD" w:rsidRDefault="004B1575" w:rsidP="008E3ECD">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檢視最近兩年演習計畫或資料</w:t>
            </w:r>
          </w:p>
          <w:p w14:paraId="419A6B29" w14:textId="77777777" w:rsidR="004B1575" w:rsidRPr="006A56AE" w:rsidRDefault="004B1575" w:rsidP="008E3ECD">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檢視檢討會會議記錄</w:t>
            </w:r>
          </w:p>
        </w:tc>
      </w:tr>
      <w:tr w:rsidR="00A16AAD" w:rsidRPr="006A56AE" w14:paraId="0422F84B" w14:textId="77777777" w:rsidTr="004F4DC6">
        <w:tblPrEx>
          <w:tblCellMar>
            <w:left w:w="28" w:type="dxa"/>
            <w:right w:w="28" w:type="dxa"/>
          </w:tblCellMar>
          <w:tblLook w:val="04A0" w:firstRow="1" w:lastRow="0" w:firstColumn="1" w:lastColumn="0" w:noHBand="0" w:noVBand="1"/>
        </w:tblPrEx>
        <w:trPr>
          <w:trHeight w:val="1116"/>
        </w:trPr>
        <w:tc>
          <w:tcPr>
            <w:tcW w:w="1159" w:type="dxa"/>
            <w:tcBorders>
              <w:top w:val="nil"/>
              <w:left w:val="single" w:sz="8" w:space="0" w:color="000000"/>
              <w:bottom w:val="single" w:sz="8" w:space="0" w:color="000000"/>
              <w:right w:val="nil"/>
            </w:tcBorders>
            <w:shd w:val="clear" w:color="auto" w:fill="auto"/>
            <w:hideMark/>
          </w:tcPr>
          <w:p w14:paraId="1873C454"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9.1.14</w:t>
            </w:r>
          </w:p>
        </w:tc>
        <w:tc>
          <w:tcPr>
            <w:tcW w:w="4039" w:type="dxa"/>
            <w:gridSpan w:val="2"/>
            <w:tcBorders>
              <w:top w:val="nil"/>
              <w:left w:val="nil"/>
              <w:bottom w:val="single" w:sz="8" w:space="0" w:color="000000"/>
              <w:right w:val="single" w:sz="8" w:space="0" w:color="000000"/>
            </w:tcBorders>
            <w:shd w:val="clear" w:color="auto" w:fill="auto"/>
            <w:hideMark/>
          </w:tcPr>
          <w:p w14:paraId="2C3F8C4E"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鄰近水域或</w:t>
            </w:r>
            <w:proofErr w:type="gramStart"/>
            <w:r w:rsidRPr="006A56AE">
              <w:rPr>
                <w:rFonts w:ascii="Arial" w:eastAsia="標楷體" w:hAnsi="Arial" w:cs="Arial" w:hint="eastAsia"/>
                <w:kern w:val="0"/>
                <w:sz w:val="20"/>
                <w:szCs w:val="20"/>
              </w:rPr>
              <w:t>大部分進離場</w:t>
            </w:r>
            <w:proofErr w:type="gramEnd"/>
            <w:r w:rsidRPr="006A56AE">
              <w:rPr>
                <w:rFonts w:ascii="Arial" w:eastAsia="標楷體" w:hAnsi="Arial" w:cs="Arial" w:hint="eastAsia"/>
                <w:kern w:val="0"/>
                <w:sz w:val="20"/>
                <w:szCs w:val="20"/>
              </w:rPr>
              <w:t>作業區域位於水域，其緊急應變計畫應包括非屬機場之相關專業救援單位所能提供之服務及與該等單位間之立即協調，並能配合緊急事件立即動員。</w:t>
            </w:r>
          </w:p>
        </w:tc>
        <w:tc>
          <w:tcPr>
            <w:tcW w:w="806" w:type="dxa"/>
            <w:gridSpan w:val="4"/>
            <w:tcBorders>
              <w:top w:val="nil"/>
              <w:left w:val="nil"/>
              <w:bottom w:val="single" w:sz="8" w:space="0" w:color="000000"/>
              <w:right w:val="single" w:sz="8" w:space="0" w:color="000000"/>
            </w:tcBorders>
            <w:shd w:val="clear" w:color="auto" w:fill="auto"/>
            <w:vAlign w:val="center"/>
            <w:hideMark/>
          </w:tcPr>
          <w:p w14:paraId="1CF6523F"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30BE006C"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業務檢查時進行檢視航空站手冊第三</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tc>
      </w:tr>
      <w:tr w:rsidR="00A16AAD" w:rsidRPr="006A56AE" w14:paraId="45D6138D" w14:textId="77777777" w:rsidTr="004F4DC6">
        <w:tblPrEx>
          <w:tblCellMar>
            <w:left w:w="28" w:type="dxa"/>
            <w:right w:w="28" w:type="dxa"/>
          </w:tblCellMar>
          <w:tblLook w:val="04A0" w:firstRow="1" w:lastRow="0" w:firstColumn="1" w:lastColumn="0" w:noHBand="0" w:noVBand="1"/>
        </w:tblPrEx>
        <w:trPr>
          <w:trHeight w:val="324"/>
        </w:trPr>
        <w:tc>
          <w:tcPr>
            <w:tcW w:w="1159" w:type="dxa"/>
            <w:tcBorders>
              <w:top w:val="nil"/>
              <w:left w:val="single" w:sz="8" w:space="0" w:color="000000"/>
              <w:bottom w:val="single" w:sz="8" w:space="0" w:color="000000"/>
              <w:right w:val="nil"/>
            </w:tcBorders>
            <w:shd w:val="clear" w:color="auto" w:fill="auto"/>
            <w:vAlign w:val="center"/>
            <w:hideMark/>
          </w:tcPr>
          <w:p w14:paraId="4C9C0C8B" w14:textId="77777777"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9.2</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199A0C49"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救援與消防</w:t>
            </w:r>
          </w:p>
        </w:tc>
      </w:tr>
      <w:tr w:rsidR="00A16AAD" w:rsidRPr="006A56AE" w14:paraId="3B0D6EA9" w14:textId="77777777" w:rsidTr="004F4DC6">
        <w:tblPrEx>
          <w:tblCellMar>
            <w:left w:w="28" w:type="dxa"/>
            <w:right w:w="28" w:type="dxa"/>
          </w:tblCellMar>
          <w:tblLook w:val="04A0" w:firstRow="1" w:lastRow="0" w:firstColumn="1" w:lastColumn="0" w:noHBand="0" w:noVBand="1"/>
        </w:tblPrEx>
        <w:trPr>
          <w:trHeight w:val="564"/>
        </w:trPr>
        <w:tc>
          <w:tcPr>
            <w:tcW w:w="1159" w:type="dxa"/>
            <w:tcBorders>
              <w:top w:val="nil"/>
              <w:left w:val="single" w:sz="8" w:space="0" w:color="000000"/>
              <w:bottom w:val="single" w:sz="8" w:space="0" w:color="000000"/>
              <w:right w:val="nil"/>
            </w:tcBorders>
            <w:shd w:val="clear" w:color="auto" w:fill="auto"/>
            <w:hideMark/>
          </w:tcPr>
          <w:p w14:paraId="40B8E98E"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9.2.1</w:t>
            </w:r>
          </w:p>
        </w:tc>
        <w:tc>
          <w:tcPr>
            <w:tcW w:w="4039" w:type="dxa"/>
            <w:gridSpan w:val="2"/>
            <w:tcBorders>
              <w:top w:val="nil"/>
              <w:left w:val="nil"/>
              <w:bottom w:val="single" w:sz="8" w:space="0" w:color="000000"/>
              <w:right w:val="single" w:sz="8" w:space="0" w:color="000000"/>
            </w:tcBorders>
            <w:shd w:val="clear" w:color="auto" w:fill="auto"/>
            <w:hideMark/>
          </w:tcPr>
          <w:p w14:paraId="10E4C48E" w14:textId="4FEE0C8B" w:rsidR="004B1575" w:rsidRPr="006A56AE" w:rsidRDefault="00DA694B" w:rsidP="00B27A10">
            <w:pPr>
              <w:spacing w:line="280" w:lineRule="exact"/>
              <w:jc w:val="both"/>
              <w:rPr>
                <w:rFonts w:ascii="Arial" w:eastAsia="標楷體" w:hAnsi="Arial" w:cs="Arial"/>
                <w:kern w:val="0"/>
                <w:sz w:val="20"/>
                <w:szCs w:val="20"/>
              </w:rPr>
            </w:pPr>
            <w:r w:rsidRPr="00DA694B">
              <w:rPr>
                <w:rFonts w:ascii="Arial" w:eastAsia="標楷體" w:hAnsi="Arial" w:cs="Arial" w:hint="eastAsia"/>
                <w:kern w:val="0"/>
                <w:sz w:val="20"/>
                <w:szCs w:val="20"/>
              </w:rPr>
              <w:t>提供商業航空運輸服務之</w:t>
            </w:r>
            <w:r w:rsidR="004B1575" w:rsidRPr="006A56AE">
              <w:rPr>
                <w:rFonts w:ascii="Arial" w:eastAsia="標楷體" w:hAnsi="Arial" w:cs="Arial" w:hint="eastAsia"/>
                <w:kern w:val="0"/>
                <w:sz w:val="20"/>
                <w:szCs w:val="20"/>
              </w:rPr>
              <w:t>機場應設有救援與消防之設備及專責單位。</w:t>
            </w:r>
          </w:p>
        </w:tc>
        <w:tc>
          <w:tcPr>
            <w:tcW w:w="806" w:type="dxa"/>
            <w:gridSpan w:val="4"/>
            <w:tcBorders>
              <w:top w:val="nil"/>
              <w:left w:val="nil"/>
              <w:bottom w:val="single" w:sz="8" w:space="0" w:color="000000"/>
              <w:right w:val="single" w:sz="8" w:space="0" w:color="000000"/>
            </w:tcBorders>
            <w:shd w:val="clear" w:color="auto" w:fill="auto"/>
            <w:vAlign w:val="center"/>
          </w:tcPr>
          <w:p w14:paraId="33553881"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67657A30"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業務檢查時進行檢視航空站手冊第一</w:t>
            </w:r>
            <w:proofErr w:type="gramStart"/>
            <w:r w:rsidRPr="006A56AE">
              <w:rPr>
                <w:rFonts w:ascii="Arial" w:eastAsia="標楷體" w:hAnsi="Arial" w:cs="Arial" w:hint="eastAsia"/>
                <w:kern w:val="0"/>
                <w:sz w:val="20"/>
                <w:szCs w:val="20"/>
              </w:rPr>
              <w:t>冊</w:t>
            </w:r>
            <w:proofErr w:type="gramEnd"/>
            <w:r w:rsidRPr="006A56AE">
              <w:rPr>
                <w:rFonts w:ascii="Arial" w:eastAsia="標楷體" w:hAnsi="Arial" w:cs="Arial" w:hint="eastAsia"/>
                <w:kern w:val="0"/>
                <w:sz w:val="20"/>
                <w:szCs w:val="20"/>
              </w:rPr>
              <w:t>內容是否符合</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書面檢查</w:t>
            </w:r>
            <w:r w:rsidRPr="006A56AE">
              <w:rPr>
                <w:rFonts w:ascii="Arial" w:eastAsia="標楷體" w:hAnsi="Arial" w:cs="Arial" w:hint="eastAsia"/>
                <w:kern w:val="0"/>
                <w:sz w:val="20"/>
                <w:szCs w:val="20"/>
              </w:rPr>
              <w:t>)</w:t>
            </w:r>
          </w:p>
        </w:tc>
      </w:tr>
      <w:tr w:rsidR="00A16AAD" w:rsidRPr="006A56AE" w14:paraId="632A1607" w14:textId="77777777" w:rsidTr="004F4DC6">
        <w:tblPrEx>
          <w:tblCellMar>
            <w:left w:w="28" w:type="dxa"/>
            <w:right w:w="28" w:type="dxa"/>
          </w:tblCellMar>
          <w:tblLook w:val="04A0" w:firstRow="1" w:lastRow="0" w:firstColumn="1" w:lastColumn="0" w:noHBand="0" w:noVBand="1"/>
        </w:tblPrEx>
        <w:trPr>
          <w:trHeight w:val="828"/>
        </w:trPr>
        <w:tc>
          <w:tcPr>
            <w:tcW w:w="1159" w:type="dxa"/>
            <w:tcBorders>
              <w:top w:val="nil"/>
              <w:left w:val="single" w:sz="8" w:space="0" w:color="000000"/>
              <w:bottom w:val="single" w:sz="8" w:space="0" w:color="000000"/>
              <w:right w:val="nil"/>
            </w:tcBorders>
            <w:shd w:val="clear" w:color="auto" w:fill="auto"/>
            <w:hideMark/>
          </w:tcPr>
          <w:p w14:paraId="0D5B2077"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9.2.2</w:t>
            </w:r>
          </w:p>
        </w:tc>
        <w:tc>
          <w:tcPr>
            <w:tcW w:w="4039" w:type="dxa"/>
            <w:gridSpan w:val="2"/>
            <w:tcBorders>
              <w:top w:val="nil"/>
              <w:left w:val="nil"/>
              <w:bottom w:val="single" w:sz="8" w:space="0" w:color="000000"/>
              <w:right w:val="single" w:sz="8" w:space="0" w:color="000000"/>
            </w:tcBorders>
            <w:shd w:val="clear" w:color="auto" w:fill="auto"/>
            <w:hideMark/>
          </w:tcPr>
          <w:p w14:paraId="7BF92B40"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當機場鄰近水域或其周圍環境惡劣，且將於上述地區上空進行大部分進場或離場運作時，機場應考量設置特種救援及消防設備，以降低危害及風險。</w:t>
            </w:r>
          </w:p>
        </w:tc>
        <w:tc>
          <w:tcPr>
            <w:tcW w:w="806" w:type="dxa"/>
            <w:gridSpan w:val="4"/>
            <w:tcBorders>
              <w:top w:val="nil"/>
              <w:left w:val="nil"/>
              <w:bottom w:val="single" w:sz="8" w:space="0" w:color="000000"/>
              <w:right w:val="single" w:sz="8" w:space="0" w:color="000000"/>
            </w:tcBorders>
            <w:shd w:val="clear" w:color="auto" w:fill="auto"/>
            <w:vAlign w:val="center"/>
          </w:tcPr>
          <w:p w14:paraId="20FD3508"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2CE83445"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請相關人員說明</w:t>
            </w:r>
          </w:p>
        </w:tc>
      </w:tr>
      <w:tr w:rsidR="00A16AAD" w:rsidRPr="006A56AE" w14:paraId="6E599B88" w14:textId="77777777" w:rsidTr="004F4DC6">
        <w:tblPrEx>
          <w:tblCellMar>
            <w:left w:w="28" w:type="dxa"/>
            <w:right w:w="28" w:type="dxa"/>
          </w:tblCellMar>
          <w:tblLook w:val="04A0" w:firstRow="1" w:lastRow="0" w:firstColumn="1" w:lastColumn="0" w:noHBand="0" w:noVBand="1"/>
        </w:tblPrEx>
        <w:trPr>
          <w:trHeight w:val="1380"/>
        </w:trPr>
        <w:tc>
          <w:tcPr>
            <w:tcW w:w="1159" w:type="dxa"/>
            <w:tcBorders>
              <w:top w:val="nil"/>
              <w:left w:val="single" w:sz="8" w:space="0" w:color="000000"/>
              <w:bottom w:val="single" w:sz="8" w:space="0" w:color="000000"/>
              <w:right w:val="nil"/>
            </w:tcBorders>
            <w:shd w:val="clear" w:color="auto" w:fill="auto"/>
            <w:hideMark/>
          </w:tcPr>
          <w:p w14:paraId="609BF803"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lastRenderedPageBreak/>
              <w:t>9.2.3</w:t>
            </w:r>
          </w:p>
        </w:tc>
        <w:tc>
          <w:tcPr>
            <w:tcW w:w="4039" w:type="dxa"/>
            <w:gridSpan w:val="2"/>
            <w:tcBorders>
              <w:top w:val="nil"/>
              <w:left w:val="nil"/>
              <w:bottom w:val="single" w:sz="8" w:space="0" w:color="000000"/>
              <w:right w:val="single" w:sz="8" w:space="0" w:color="000000"/>
            </w:tcBorders>
            <w:shd w:val="clear" w:color="auto" w:fill="auto"/>
            <w:hideMark/>
          </w:tcPr>
          <w:p w14:paraId="5A867364"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機場救援與消防之防護等級應與</w:t>
            </w:r>
            <w:r w:rsidRPr="006A56AE">
              <w:rPr>
                <w:rFonts w:ascii="Arial" w:eastAsia="標楷體" w:hAnsi="Arial" w:cs="Arial" w:hint="eastAsia"/>
                <w:kern w:val="0"/>
                <w:sz w:val="20"/>
                <w:szCs w:val="20"/>
              </w:rPr>
              <w:t xml:space="preserve"> 9.2.5 </w:t>
            </w:r>
            <w:r w:rsidRPr="006A56AE">
              <w:rPr>
                <w:rFonts w:ascii="Arial" w:eastAsia="標楷體" w:hAnsi="Arial" w:cs="Arial" w:hint="eastAsia"/>
                <w:kern w:val="0"/>
                <w:sz w:val="20"/>
                <w:szCs w:val="20"/>
              </w:rPr>
              <w:t>及</w:t>
            </w:r>
            <w:r w:rsidRPr="006A56AE">
              <w:rPr>
                <w:rFonts w:ascii="Arial" w:eastAsia="標楷體" w:hAnsi="Arial" w:cs="Arial" w:hint="eastAsia"/>
                <w:kern w:val="0"/>
                <w:sz w:val="20"/>
                <w:szCs w:val="20"/>
              </w:rPr>
              <w:t xml:space="preserve">9.2.6 </w:t>
            </w:r>
            <w:r w:rsidRPr="006A56AE">
              <w:rPr>
                <w:rFonts w:ascii="Arial" w:eastAsia="標楷體" w:hAnsi="Arial" w:cs="Arial" w:hint="eastAsia"/>
                <w:kern w:val="0"/>
                <w:sz w:val="20"/>
                <w:szCs w:val="20"/>
              </w:rPr>
              <w:t>節所定機場分類相符。依經常使用該機場之飛機所決定之最高機場分類，如該分類內所有飛機連續</w:t>
            </w:r>
            <w:r w:rsidRPr="006A56AE">
              <w:rPr>
                <w:rFonts w:ascii="Arial" w:eastAsia="標楷體" w:hAnsi="Arial" w:cs="Arial" w:hint="eastAsia"/>
                <w:kern w:val="0"/>
                <w:sz w:val="20"/>
                <w:szCs w:val="20"/>
              </w:rPr>
              <w:t xml:space="preserve">3 </w:t>
            </w:r>
            <w:proofErr w:type="gramStart"/>
            <w:r w:rsidRPr="006A56AE">
              <w:rPr>
                <w:rFonts w:ascii="Arial" w:eastAsia="標楷體" w:hAnsi="Arial" w:cs="Arial" w:hint="eastAsia"/>
                <w:kern w:val="0"/>
                <w:sz w:val="20"/>
                <w:szCs w:val="20"/>
              </w:rPr>
              <w:t>個</w:t>
            </w:r>
            <w:proofErr w:type="gramEnd"/>
            <w:r w:rsidRPr="006A56AE">
              <w:rPr>
                <w:rFonts w:ascii="Arial" w:eastAsia="標楷體" w:hAnsi="Arial" w:cs="Arial" w:hint="eastAsia"/>
                <w:kern w:val="0"/>
                <w:sz w:val="20"/>
                <w:szCs w:val="20"/>
              </w:rPr>
              <w:t>尖峰月總起降次數低於</w:t>
            </w:r>
            <w:r w:rsidRPr="006A56AE">
              <w:rPr>
                <w:rFonts w:ascii="Arial" w:eastAsia="標楷體" w:hAnsi="Arial" w:cs="Arial" w:hint="eastAsia"/>
                <w:kern w:val="0"/>
                <w:sz w:val="20"/>
                <w:szCs w:val="20"/>
              </w:rPr>
              <w:t xml:space="preserve">700 </w:t>
            </w:r>
            <w:r w:rsidRPr="006A56AE">
              <w:rPr>
                <w:rFonts w:ascii="Arial" w:eastAsia="標楷體" w:hAnsi="Arial" w:cs="Arial" w:hint="eastAsia"/>
                <w:kern w:val="0"/>
                <w:sz w:val="20"/>
                <w:szCs w:val="20"/>
              </w:rPr>
              <w:t>架次時，則所提供防護等級應不低於原機場分類次一類之標準。</w:t>
            </w:r>
          </w:p>
        </w:tc>
        <w:tc>
          <w:tcPr>
            <w:tcW w:w="806" w:type="dxa"/>
            <w:gridSpan w:val="4"/>
            <w:tcBorders>
              <w:top w:val="nil"/>
              <w:left w:val="nil"/>
              <w:bottom w:val="single" w:sz="8" w:space="0" w:color="000000"/>
              <w:right w:val="single" w:sz="8" w:space="0" w:color="000000"/>
            </w:tcBorders>
            <w:shd w:val="clear" w:color="auto" w:fill="auto"/>
            <w:vAlign w:val="center"/>
          </w:tcPr>
          <w:p w14:paraId="7305972C"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388556A4"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檢視人員、消防車量及滅火劑是否符合該分類等級</w:t>
            </w:r>
          </w:p>
        </w:tc>
      </w:tr>
      <w:tr w:rsidR="00A16AAD" w:rsidRPr="006A56AE" w14:paraId="0E2BDD33" w14:textId="77777777" w:rsidTr="004F4DC6">
        <w:tblPrEx>
          <w:tblCellMar>
            <w:left w:w="28" w:type="dxa"/>
            <w:right w:w="28" w:type="dxa"/>
          </w:tblCellMar>
          <w:tblLook w:val="04A0" w:firstRow="1" w:lastRow="0" w:firstColumn="1" w:lastColumn="0" w:noHBand="0" w:noVBand="1"/>
        </w:tblPrEx>
        <w:trPr>
          <w:trHeight w:val="564"/>
        </w:trPr>
        <w:tc>
          <w:tcPr>
            <w:tcW w:w="1159" w:type="dxa"/>
            <w:tcBorders>
              <w:top w:val="nil"/>
              <w:left w:val="single" w:sz="8" w:space="0" w:color="000000"/>
              <w:bottom w:val="single" w:sz="8" w:space="0" w:color="000000"/>
              <w:right w:val="nil"/>
            </w:tcBorders>
            <w:shd w:val="clear" w:color="auto" w:fill="auto"/>
            <w:hideMark/>
          </w:tcPr>
          <w:p w14:paraId="7EB094F5"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9.2.5</w:t>
            </w:r>
          </w:p>
        </w:tc>
        <w:tc>
          <w:tcPr>
            <w:tcW w:w="4039" w:type="dxa"/>
            <w:gridSpan w:val="2"/>
            <w:tcBorders>
              <w:top w:val="nil"/>
              <w:left w:val="nil"/>
              <w:bottom w:val="single" w:sz="8" w:space="0" w:color="000000"/>
              <w:right w:val="single" w:sz="8" w:space="0" w:color="000000"/>
            </w:tcBorders>
            <w:shd w:val="clear" w:color="auto" w:fill="auto"/>
            <w:hideMark/>
          </w:tcPr>
          <w:p w14:paraId="574F7237"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機場分類</w:t>
            </w:r>
            <w:proofErr w:type="gramStart"/>
            <w:r w:rsidRPr="006A56AE">
              <w:rPr>
                <w:rFonts w:ascii="Arial" w:eastAsia="標楷體" w:hAnsi="Arial" w:cs="Arial" w:hint="eastAsia"/>
                <w:kern w:val="0"/>
                <w:sz w:val="20"/>
                <w:szCs w:val="20"/>
              </w:rPr>
              <w:t>應依表</w:t>
            </w:r>
            <w:proofErr w:type="gramEnd"/>
            <w:r w:rsidRPr="006A56AE">
              <w:rPr>
                <w:rFonts w:ascii="Arial" w:eastAsia="標楷體" w:hAnsi="Arial" w:cs="Arial" w:hint="eastAsia"/>
                <w:kern w:val="0"/>
                <w:sz w:val="20"/>
                <w:szCs w:val="20"/>
              </w:rPr>
              <w:t xml:space="preserve"> 9-1 </w:t>
            </w:r>
            <w:r w:rsidRPr="006A56AE">
              <w:rPr>
                <w:rFonts w:ascii="Arial" w:eastAsia="標楷體" w:hAnsi="Arial" w:cs="Arial" w:hint="eastAsia"/>
                <w:kern w:val="0"/>
                <w:sz w:val="20"/>
                <w:szCs w:val="20"/>
              </w:rPr>
              <w:t>所列，按照經常使用該機場之最長飛機與其機身寬度而定。</w:t>
            </w:r>
          </w:p>
        </w:tc>
        <w:tc>
          <w:tcPr>
            <w:tcW w:w="806" w:type="dxa"/>
            <w:gridSpan w:val="4"/>
            <w:tcBorders>
              <w:top w:val="nil"/>
              <w:left w:val="nil"/>
              <w:bottom w:val="single" w:sz="8" w:space="0" w:color="000000"/>
              <w:right w:val="single" w:sz="8" w:space="0" w:color="000000"/>
            </w:tcBorders>
            <w:shd w:val="clear" w:color="auto" w:fill="auto"/>
            <w:vAlign w:val="center"/>
          </w:tcPr>
          <w:p w14:paraId="1DDD8186"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5BEA77A"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確認定期航班中所使用之最大機型與分類是否相符</w:t>
            </w:r>
          </w:p>
        </w:tc>
      </w:tr>
      <w:tr w:rsidR="00A16AAD" w:rsidRPr="006A56AE" w14:paraId="06ECEDF2" w14:textId="77777777" w:rsidTr="004F4DC6">
        <w:tblPrEx>
          <w:tblCellMar>
            <w:left w:w="28" w:type="dxa"/>
            <w:right w:w="28" w:type="dxa"/>
          </w:tblCellMar>
          <w:tblLook w:val="04A0" w:firstRow="1" w:lastRow="0" w:firstColumn="1" w:lastColumn="0" w:noHBand="0" w:noVBand="1"/>
        </w:tblPrEx>
        <w:trPr>
          <w:trHeight w:val="840"/>
        </w:trPr>
        <w:tc>
          <w:tcPr>
            <w:tcW w:w="1159" w:type="dxa"/>
            <w:tcBorders>
              <w:top w:val="nil"/>
              <w:left w:val="single" w:sz="8" w:space="0" w:color="000000"/>
              <w:bottom w:val="single" w:sz="8" w:space="0" w:color="000000"/>
              <w:right w:val="nil"/>
            </w:tcBorders>
            <w:shd w:val="clear" w:color="auto" w:fill="auto"/>
            <w:hideMark/>
          </w:tcPr>
          <w:p w14:paraId="43D193E4"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9.2.6</w:t>
            </w:r>
          </w:p>
        </w:tc>
        <w:tc>
          <w:tcPr>
            <w:tcW w:w="4039" w:type="dxa"/>
            <w:gridSpan w:val="2"/>
            <w:tcBorders>
              <w:top w:val="nil"/>
              <w:left w:val="nil"/>
              <w:bottom w:val="single" w:sz="8" w:space="0" w:color="000000"/>
              <w:right w:val="single" w:sz="8" w:space="0" w:color="000000"/>
            </w:tcBorders>
            <w:shd w:val="clear" w:color="auto" w:fill="auto"/>
            <w:hideMark/>
          </w:tcPr>
          <w:p w14:paraId="5A236BAA"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依最長機身全長選定相符之分類後，如飛機機身寬度仍大於表</w:t>
            </w:r>
            <w:r w:rsidRPr="006A56AE">
              <w:rPr>
                <w:rFonts w:ascii="Arial" w:eastAsia="標楷體" w:hAnsi="Arial" w:cs="Arial" w:hint="eastAsia"/>
                <w:kern w:val="0"/>
                <w:sz w:val="20"/>
                <w:szCs w:val="20"/>
              </w:rPr>
              <w:t xml:space="preserve"> 9-1</w:t>
            </w:r>
            <w:r w:rsidRPr="006A56AE">
              <w:rPr>
                <w:rFonts w:ascii="Arial" w:eastAsia="標楷體" w:hAnsi="Arial" w:cs="Arial" w:hint="eastAsia"/>
                <w:kern w:val="0"/>
                <w:sz w:val="20"/>
                <w:szCs w:val="20"/>
              </w:rPr>
              <w:t>該類別之最大機身寬度（第</w:t>
            </w: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欄），則應將機場分類提昇一類。</w:t>
            </w:r>
          </w:p>
        </w:tc>
        <w:tc>
          <w:tcPr>
            <w:tcW w:w="806" w:type="dxa"/>
            <w:gridSpan w:val="4"/>
            <w:tcBorders>
              <w:top w:val="nil"/>
              <w:left w:val="nil"/>
              <w:bottom w:val="single" w:sz="8" w:space="0" w:color="000000"/>
              <w:right w:val="single" w:sz="8" w:space="0" w:color="000000"/>
            </w:tcBorders>
            <w:shd w:val="clear" w:color="auto" w:fill="auto"/>
            <w:vAlign w:val="center"/>
          </w:tcPr>
          <w:p w14:paraId="1BE650CC"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6DB6552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確認定期航班中所使用之最大機型與分類是否相符</w:t>
            </w:r>
          </w:p>
        </w:tc>
      </w:tr>
      <w:tr w:rsidR="00A16AAD" w:rsidRPr="006A56AE" w14:paraId="249FA2EA" w14:textId="77777777" w:rsidTr="004F4DC6">
        <w:tblPrEx>
          <w:tblCellMar>
            <w:left w:w="28" w:type="dxa"/>
            <w:right w:w="28" w:type="dxa"/>
          </w:tblCellMar>
          <w:tblLook w:val="04A0" w:firstRow="1" w:lastRow="0" w:firstColumn="1" w:lastColumn="0" w:noHBand="0" w:noVBand="1"/>
        </w:tblPrEx>
        <w:trPr>
          <w:trHeight w:val="840"/>
        </w:trPr>
        <w:tc>
          <w:tcPr>
            <w:tcW w:w="1159" w:type="dxa"/>
            <w:tcBorders>
              <w:top w:val="nil"/>
              <w:left w:val="single" w:sz="8" w:space="0" w:color="000000"/>
              <w:bottom w:val="single" w:sz="8" w:space="0" w:color="000000"/>
              <w:right w:val="nil"/>
            </w:tcBorders>
            <w:shd w:val="clear" w:color="auto" w:fill="auto"/>
            <w:hideMark/>
          </w:tcPr>
          <w:p w14:paraId="4A71024E"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9.2.7</w:t>
            </w:r>
          </w:p>
        </w:tc>
        <w:tc>
          <w:tcPr>
            <w:tcW w:w="4039" w:type="dxa"/>
            <w:gridSpan w:val="2"/>
            <w:tcBorders>
              <w:top w:val="nil"/>
              <w:left w:val="nil"/>
              <w:bottom w:val="single" w:sz="8" w:space="0" w:color="000000"/>
              <w:right w:val="single" w:sz="8" w:space="0" w:color="000000"/>
            </w:tcBorders>
            <w:shd w:val="clear" w:color="auto" w:fill="auto"/>
            <w:hideMark/>
          </w:tcPr>
          <w:p w14:paraId="6C723650"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在飛機活動減少</w:t>
            </w:r>
            <w:proofErr w:type="gramStart"/>
            <w:r w:rsidRPr="006A56AE">
              <w:rPr>
                <w:rFonts w:ascii="Arial" w:eastAsia="標楷體" w:hAnsi="Arial" w:cs="Arial" w:hint="eastAsia"/>
                <w:kern w:val="0"/>
                <w:sz w:val="20"/>
                <w:szCs w:val="20"/>
              </w:rPr>
              <w:t>期間，</w:t>
            </w:r>
            <w:proofErr w:type="gramEnd"/>
            <w:r w:rsidRPr="006A56AE">
              <w:rPr>
                <w:rFonts w:ascii="Arial" w:eastAsia="標楷體" w:hAnsi="Arial" w:cs="Arial" w:hint="eastAsia"/>
                <w:kern w:val="0"/>
                <w:sz w:val="20"/>
                <w:szCs w:val="20"/>
              </w:rPr>
              <w:t>仍應以該期間使用機場之</w:t>
            </w:r>
            <w:proofErr w:type="gramStart"/>
            <w:r w:rsidRPr="006A56AE">
              <w:rPr>
                <w:rFonts w:ascii="Arial" w:eastAsia="標楷體" w:hAnsi="Arial" w:cs="Arial" w:hint="eastAsia"/>
                <w:kern w:val="0"/>
                <w:sz w:val="20"/>
                <w:szCs w:val="20"/>
              </w:rPr>
              <w:t>最</w:t>
            </w:r>
            <w:proofErr w:type="gramEnd"/>
            <w:r w:rsidRPr="006A56AE">
              <w:rPr>
                <w:rFonts w:ascii="Arial" w:eastAsia="標楷體" w:hAnsi="Arial" w:cs="Arial" w:hint="eastAsia"/>
                <w:kern w:val="0"/>
                <w:sz w:val="20"/>
                <w:szCs w:val="20"/>
              </w:rPr>
              <w:t>大型飛機決定機場防護等級，而非考慮飛機起降次數之多寡。</w:t>
            </w:r>
          </w:p>
        </w:tc>
        <w:tc>
          <w:tcPr>
            <w:tcW w:w="806" w:type="dxa"/>
            <w:gridSpan w:val="4"/>
            <w:tcBorders>
              <w:top w:val="nil"/>
              <w:left w:val="nil"/>
              <w:bottom w:val="single" w:sz="8" w:space="0" w:color="000000"/>
              <w:right w:val="single" w:sz="8" w:space="0" w:color="000000"/>
            </w:tcBorders>
            <w:shd w:val="clear" w:color="auto" w:fill="auto"/>
            <w:vAlign w:val="center"/>
          </w:tcPr>
          <w:p w14:paraId="749A7BF1"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6591C78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確認定期航班中所使用之最大機型與分類是否相符</w:t>
            </w:r>
          </w:p>
        </w:tc>
      </w:tr>
      <w:tr w:rsidR="00A16AAD" w:rsidRPr="006A56AE" w14:paraId="5A6B8F43" w14:textId="77777777" w:rsidTr="004F4DC6">
        <w:tblPrEx>
          <w:tblCellMar>
            <w:left w:w="28" w:type="dxa"/>
            <w:right w:w="28" w:type="dxa"/>
          </w:tblCellMar>
          <w:tblLook w:val="04A0" w:firstRow="1" w:lastRow="0" w:firstColumn="1" w:lastColumn="0" w:noHBand="0" w:noVBand="1"/>
        </w:tblPrEx>
        <w:trPr>
          <w:trHeight w:val="1116"/>
        </w:trPr>
        <w:tc>
          <w:tcPr>
            <w:tcW w:w="1159" w:type="dxa"/>
            <w:tcBorders>
              <w:top w:val="nil"/>
              <w:left w:val="single" w:sz="8" w:space="0" w:color="000000"/>
              <w:bottom w:val="single" w:sz="8" w:space="0" w:color="000000"/>
              <w:right w:val="nil"/>
            </w:tcBorders>
            <w:shd w:val="clear" w:color="auto" w:fill="auto"/>
            <w:hideMark/>
          </w:tcPr>
          <w:p w14:paraId="1B39B8F0"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9.2.11</w:t>
            </w:r>
          </w:p>
        </w:tc>
        <w:tc>
          <w:tcPr>
            <w:tcW w:w="4039" w:type="dxa"/>
            <w:gridSpan w:val="2"/>
            <w:tcBorders>
              <w:top w:val="nil"/>
              <w:left w:val="nil"/>
              <w:bottom w:val="single" w:sz="8" w:space="0" w:color="000000"/>
              <w:right w:val="single" w:sz="8" w:space="0" w:color="000000"/>
            </w:tcBorders>
            <w:shd w:val="clear" w:color="auto" w:fill="auto"/>
            <w:hideMark/>
          </w:tcPr>
          <w:p w14:paraId="10787F1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應依</w:t>
            </w:r>
            <w:r w:rsidRPr="006A56AE">
              <w:rPr>
                <w:rFonts w:ascii="Arial" w:eastAsia="標楷體" w:hAnsi="Arial" w:cs="Arial" w:hint="eastAsia"/>
                <w:kern w:val="0"/>
                <w:sz w:val="20"/>
                <w:szCs w:val="20"/>
              </w:rPr>
              <w:t xml:space="preserve"> 9.2.3</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9.2.4</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9.2.5</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 xml:space="preserve">9.2.6 </w:t>
            </w:r>
            <w:r w:rsidRPr="006A56AE">
              <w:rPr>
                <w:rFonts w:ascii="Arial" w:eastAsia="標楷體" w:hAnsi="Arial" w:cs="Arial" w:hint="eastAsia"/>
                <w:kern w:val="0"/>
                <w:sz w:val="20"/>
                <w:szCs w:val="20"/>
              </w:rPr>
              <w:t>與表</w:t>
            </w:r>
            <w:r w:rsidRPr="006A56AE">
              <w:rPr>
                <w:rFonts w:ascii="Arial" w:eastAsia="標楷體" w:hAnsi="Arial" w:cs="Arial" w:hint="eastAsia"/>
                <w:kern w:val="0"/>
                <w:sz w:val="20"/>
                <w:szCs w:val="20"/>
              </w:rPr>
              <w:t xml:space="preserve"> 9-2 </w:t>
            </w:r>
            <w:r w:rsidRPr="006A56AE">
              <w:rPr>
                <w:rFonts w:ascii="Arial" w:eastAsia="標楷體" w:hAnsi="Arial" w:cs="Arial" w:hint="eastAsia"/>
                <w:kern w:val="0"/>
                <w:sz w:val="20"/>
                <w:szCs w:val="20"/>
              </w:rPr>
              <w:t>之機場分類來確定救援與消防車輛上配備調配泡沫之水量及輔助滅火劑，但對機場分類為</w:t>
            </w: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及</w:t>
            </w: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類之機場，用於產生泡沫之水量最高可</w:t>
            </w:r>
            <w:r w:rsidRPr="006A56AE">
              <w:rPr>
                <w:rFonts w:ascii="Arial" w:eastAsia="標楷體" w:hAnsi="Arial" w:cs="Arial" w:hint="eastAsia"/>
                <w:kern w:val="0"/>
                <w:sz w:val="20"/>
                <w:szCs w:val="20"/>
              </w:rPr>
              <w:t>100%</w:t>
            </w:r>
            <w:r w:rsidRPr="006A56AE">
              <w:rPr>
                <w:rFonts w:ascii="Arial" w:eastAsia="標楷體" w:hAnsi="Arial" w:cs="Arial" w:hint="eastAsia"/>
                <w:kern w:val="0"/>
                <w:sz w:val="20"/>
                <w:szCs w:val="20"/>
              </w:rPr>
              <w:t>以輔助滅火劑替代。</w:t>
            </w:r>
          </w:p>
        </w:tc>
        <w:tc>
          <w:tcPr>
            <w:tcW w:w="806" w:type="dxa"/>
            <w:gridSpan w:val="4"/>
            <w:tcBorders>
              <w:top w:val="nil"/>
              <w:left w:val="nil"/>
              <w:bottom w:val="single" w:sz="8" w:space="0" w:color="000000"/>
              <w:right w:val="single" w:sz="8" w:space="0" w:color="000000"/>
            </w:tcBorders>
            <w:shd w:val="clear" w:color="auto" w:fill="auto"/>
            <w:vAlign w:val="center"/>
          </w:tcPr>
          <w:p w14:paraId="79AF8BA2"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E8CCB99" w14:textId="77777777" w:rsidR="004B1575" w:rsidRPr="006A56AE" w:rsidRDefault="004B1575" w:rsidP="008E3ECD">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檢視消防車規格，確認水量及輔助滅火劑</w:t>
            </w:r>
          </w:p>
        </w:tc>
      </w:tr>
      <w:tr w:rsidR="00A16AAD" w:rsidRPr="006A56AE" w14:paraId="2072D7CA" w14:textId="77777777" w:rsidTr="004F4DC6">
        <w:tblPrEx>
          <w:tblCellMar>
            <w:left w:w="28" w:type="dxa"/>
            <w:right w:w="28" w:type="dxa"/>
          </w:tblCellMar>
          <w:tblLook w:val="04A0" w:firstRow="1" w:lastRow="0" w:firstColumn="1" w:lastColumn="0" w:noHBand="0" w:noVBand="1"/>
        </w:tblPrEx>
        <w:trPr>
          <w:trHeight w:val="840"/>
        </w:trPr>
        <w:tc>
          <w:tcPr>
            <w:tcW w:w="1159" w:type="dxa"/>
            <w:tcBorders>
              <w:top w:val="nil"/>
              <w:left w:val="single" w:sz="8" w:space="0" w:color="000000"/>
              <w:bottom w:val="single" w:sz="8" w:space="0" w:color="000000"/>
              <w:right w:val="nil"/>
            </w:tcBorders>
            <w:shd w:val="clear" w:color="auto" w:fill="auto"/>
            <w:hideMark/>
          </w:tcPr>
          <w:p w14:paraId="6B63DFA5" w14:textId="57C8CED3"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9.2.1</w:t>
            </w:r>
            <w:r w:rsidR="00C339F8">
              <w:rPr>
                <w:rFonts w:ascii="Arial" w:eastAsia="標楷體" w:hAnsi="Arial" w:cs="Arial" w:hint="eastAsia"/>
                <w:kern w:val="0"/>
                <w:sz w:val="20"/>
                <w:szCs w:val="20"/>
              </w:rPr>
              <w:t>2</w:t>
            </w:r>
          </w:p>
        </w:tc>
        <w:tc>
          <w:tcPr>
            <w:tcW w:w="4039" w:type="dxa"/>
            <w:gridSpan w:val="2"/>
            <w:tcBorders>
              <w:top w:val="nil"/>
              <w:left w:val="nil"/>
              <w:bottom w:val="single" w:sz="8" w:space="0" w:color="000000"/>
              <w:right w:val="single" w:sz="8" w:space="0" w:color="000000"/>
            </w:tcBorders>
            <w:shd w:val="clear" w:color="auto" w:fill="auto"/>
            <w:hideMark/>
          </w:tcPr>
          <w:p w14:paraId="7187A2C4" w14:textId="02FBC09F" w:rsidR="004B1575" w:rsidRPr="006A56AE" w:rsidRDefault="004B1575" w:rsidP="00002B5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若運作航空器尺寸大於規劃機場分類之平均尺寸時，其水量應重新計算、且用以產生泡沫所需水量及泡沫液噴射率應相對增加。</w:t>
            </w:r>
          </w:p>
        </w:tc>
        <w:tc>
          <w:tcPr>
            <w:tcW w:w="806" w:type="dxa"/>
            <w:gridSpan w:val="4"/>
            <w:tcBorders>
              <w:top w:val="nil"/>
              <w:left w:val="nil"/>
              <w:bottom w:val="single" w:sz="8" w:space="0" w:color="000000"/>
              <w:right w:val="single" w:sz="8" w:space="0" w:color="000000"/>
            </w:tcBorders>
            <w:shd w:val="clear" w:color="auto" w:fill="auto"/>
            <w:vAlign w:val="center"/>
          </w:tcPr>
          <w:p w14:paraId="7B7C33B5"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66D8A65B" w14:textId="77777777" w:rsidR="004B1575" w:rsidRPr="006A56AE" w:rsidRDefault="004B1575" w:rsidP="008E3ECD">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確認機場</w:t>
            </w:r>
            <w:proofErr w:type="gramStart"/>
            <w:r w:rsidRPr="006A56AE">
              <w:rPr>
                <w:rFonts w:ascii="Arial" w:eastAsia="標楷體" w:hAnsi="Arial" w:cs="Arial" w:hint="eastAsia"/>
                <w:kern w:val="0"/>
                <w:sz w:val="20"/>
                <w:szCs w:val="20"/>
              </w:rPr>
              <w:t>最</w:t>
            </w:r>
            <w:proofErr w:type="gramEnd"/>
            <w:r w:rsidRPr="006A56AE">
              <w:rPr>
                <w:rFonts w:ascii="Arial" w:eastAsia="標楷體" w:hAnsi="Arial" w:cs="Arial" w:hint="eastAsia"/>
                <w:kern w:val="0"/>
                <w:sz w:val="20"/>
                <w:szCs w:val="20"/>
              </w:rPr>
              <w:t>大型運作航空器</w:t>
            </w:r>
          </w:p>
        </w:tc>
      </w:tr>
      <w:tr w:rsidR="00A16AAD" w:rsidRPr="006A56AE" w14:paraId="15F211BC" w14:textId="77777777" w:rsidTr="004F4DC6">
        <w:tblPrEx>
          <w:tblCellMar>
            <w:left w:w="28" w:type="dxa"/>
            <w:right w:w="28" w:type="dxa"/>
          </w:tblCellMar>
          <w:tblLook w:val="04A0" w:firstRow="1" w:lastRow="0" w:firstColumn="1" w:lastColumn="0" w:noHBand="0" w:noVBand="1"/>
        </w:tblPrEx>
        <w:trPr>
          <w:trHeight w:val="1116"/>
        </w:trPr>
        <w:tc>
          <w:tcPr>
            <w:tcW w:w="1159" w:type="dxa"/>
            <w:tcBorders>
              <w:top w:val="nil"/>
              <w:left w:val="single" w:sz="8" w:space="0" w:color="000000"/>
              <w:bottom w:val="single" w:sz="8" w:space="0" w:color="000000"/>
              <w:right w:val="nil"/>
            </w:tcBorders>
            <w:shd w:val="clear" w:color="auto" w:fill="auto"/>
            <w:hideMark/>
          </w:tcPr>
          <w:p w14:paraId="70CD14FB" w14:textId="0F193ED9"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9.2.1</w:t>
            </w:r>
            <w:r w:rsidR="00C339F8">
              <w:rPr>
                <w:rFonts w:ascii="Arial" w:eastAsia="標楷體" w:hAnsi="Arial" w:cs="Arial" w:hint="eastAsia"/>
                <w:kern w:val="0"/>
                <w:sz w:val="20"/>
                <w:szCs w:val="20"/>
              </w:rPr>
              <w:t>3</w:t>
            </w:r>
          </w:p>
        </w:tc>
        <w:tc>
          <w:tcPr>
            <w:tcW w:w="4039" w:type="dxa"/>
            <w:gridSpan w:val="2"/>
            <w:tcBorders>
              <w:top w:val="nil"/>
              <w:left w:val="nil"/>
              <w:bottom w:val="single" w:sz="8" w:space="0" w:color="000000"/>
              <w:right w:val="single" w:sz="8" w:space="0" w:color="000000"/>
            </w:tcBorders>
            <w:shd w:val="clear" w:color="auto" w:fill="auto"/>
            <w:hideMark/>
          </w:tcPr>
          <w:p w14:paraId="06AACEA8"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置於各消防車輛上產生泡沫用之濃縮</w:t>
            </w:r>
            <w:proofErr w:type="gramStart"/>
            <w:r w:rsidRPr="006A56AE">
              <w:rPr>
                <w:rFonts w:ascii="Arial" w:eastAsia="標楷體" w:hAnsi="Arial" w:cs="Arial" w:hint="eastAsia"/>
                <w:kern w:val="0"/>
                <w:sz w:val="20"/>
                <w:szCs w:val="20"/>
              </w:rPr>
              <w:t>泡沫液量</w:t>
            </w:r>
            <w:proofErr w:type="gramEnd"/>
            <w:r w:rsidRPr="006A56AE">
              <w:rPr>
                <w:rFonts w:ascii="Arial" w:eastAsia="標楷體" w:hAnsi="Arial" w:cs="Arial" w:hint="eastAsia"/>
                <w:kern w:val="0"/>
                <w:sz w:val="20"/>
                <w:szCs w:val="20"/>
              </w:rPr>
              <w:t>，應與所帶之水量及所選用之泡沫</w:t>
            </w:r>
            <w:proofErr w:type="gramStart"/>
            <w:r w:rsidRPr="006A56AE">
              <w:rPr>
                <w:rFonts w:ascii="Arial" w:eastAsia="標楷體" w:hAnsi="Arial" w:cs="Arial" w:hint="eastAsia"/>
                <w:kern w:val="0"/>
                <w:sz w:val="20"/>
                <w:szCs w:val="20"/>
              </w:rPr>
              <w:t>濃縮液成比例</w:t>
            </w:r>
            <w:proofErr w:type="gramEnd"/>
            <w:r w:rsidRPr="006A56AE">
              <w:rPr>
                <w:rFonts w:ascii="Arial" w:eastAsia="標楷體" w:hAnsi="Arial" w:cs="Arial" w:hint="eastAsia"/>
                <w:kern w:val="0"/>
                <w:sz w:val="20"/>
                <w:szCs w:val="20"/>
              </w:rPr>
              <w:t>。</w:t>
            </w:r>
          </w:p>
        </w:tc>
        <w:tc>
          <w:tcPr>
            <w:tcW w:w="806" w:type="dxa"/>
            <w:gridSpan w:val="4"/>
            <w:tcBorders>
              <w:top w:val="nil"/>
              <w:left w:val="nil"/>
              <w:bottom w:val="single" w:sz="8" w:space="0" w:color="000000"/>
              <w:right w:val="single" w:sz="8" w:space="0" w:color="000000"/>
            </w:tcBorders>
            <w:shd w:val="clear" w:color="auto" w:fill="auto"/>
            <w:vAlign w:val="center"/>
          </w:tcPr>
          <w:p w14:paraId="61C6C50B"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218211D0"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檢視消防車規格，確認濃縮</w:t>
            </w:r>
            <w:proofErr w:type="gramStart"/>
            <w:r w:rsidRPr="006A56AE">
              <w:rPr>
                <w:rFonts w:ascii="Arial" w:eastAsia="標楷體" w:hAnsi="Arial" w:cs="Arial" w:hint="eastAsia"/>
                <w:kern w:val="0"/>
                <w:sz w:val="20"/>
                <w:szCs w:val="20"/>
              </w:rPr>
              <w:t>泡沫液量</w:t>
            </w:r>
            <w:proofErr w:type="gramEnd"/>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br/>
              <w:t>2.</w:t>
            </w:r>
            <w:r w:rsidRPr="006A56AE">
              <w:rPr>
                <w:rFonts w:ascii="Arial" w:eastAsia="標楷體" w:hAnsi="Arial" w:cs="Arial" w:hint="eastAsia"/>
                <w:kern w:val="0"/>
                <w:sz w:val="20"/>
                <w:szCs w:val="20"/>
              </w:rPr>
              <w:t>檢視濃縮泡沫規格規定之泡沫濃縮液與水量比例</w:t>
            </w:r>
          </w:p>
        </w:tc>
      </w:tr>
      <w:tr w:rsidR="00A16AAD" w:rsidRPr="006A56AE" w14:paraId="29E2C773" w14:textId="77777777" w:rsidTr="004F4DC6">
        <w:tblPrEx>
          <w:tblCellMar>
            <w:left w:w="28" w:type="dxa"/>
            <w:right w:w="28" w:type="dxa"/>
          </w:tblCellMar>
          <w:tblLook w:val="04A0" w:firstRow="1" w:lastRow="0" w:firstColumn="1" w:lastColumn="0" w:noHBand="0" w:noVBand="1"/>
        </w:tblPrEx>
        <w:trPr>
          <w:trHeight w:val="1116"/>
        </w:trPr>
        <w:tc>
          <w:tcPr>
            <w:tcW w:w="1159" w:type="dxa"/>
            <w:tcBorders>
              <w:top w:val="nil"/>
              <w:left w:val="single" w:sz="8" w:space="0" w:color="000000"/>
              <w:bottom w:val="single" w:sz="8" w:space="0" w:color="000000"/>
              <w:right w:val="nil"/>
            </w:tcBorders>
            <w:shd w:val="clear" w:color="auto" w:fill="auto"/>
            <w:hideMark/>
          </w:tcPr>
          <w:p w14:paraId="029F237B" w14:textId="568CCF51"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9.2.1</w:t>
            </w:r>
            <w:r w:rsidR="00C339F8">
              <w:rPr>
                <w:rFonts w:ascii="Arial" w:eastAsia="標楷體" w:hAnsi="Arial" w:cs="Arial" w:hint="eastAsia"/>
                <w:kern w:val="0"/>
                <w:sz w:val="20"/>
                <w:szCs w:val="20"/>
              </w:rPr>
              <w:t>7</w:t>
            </w:r>
          </w:p>
        </w:tc>
        <w:tc>
          <w:tcPr>
            <w:tcW w:w="4039" w:type="dxa"/>
            <w:gridSpan w:val="2"/>
            <w:tcBorders>
              <w:top w:val="nil"/>
              <w:left w:val="nil"/>
              <w:bottom w:val="single" w:sz="8" w:space="0" w:color="000000"/>
              <w:right w:val="single" w:sz="8" w:space="0" w:color="000000"/>
            </w:tcBorders>
            <w:shd w:val="clear" w:color="auto" w:fill="auto"/>
            <w:hideMark/>
          </w:tcPr>
          <w:p w14:paraId="2E20D26B"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稀釋泡沫液之噴射率不可低於表</w:t>
            </w:r>
            <w:r w:rsidRPr="006A56AE">
              <w:rPr>
                <w:rFonts w:ascii="Arial" w:eastAsia="標楷體" w:hAnsi="Arial" w:cs="Arial" w:hint="eastAsia"/>
                <w:kern w:val="0"/>
                <w:sz w:val="20"/>
                <w:szCs w:val="20"/>
              </w:rPr>
              <w:t xml:space="preserve"> 9-2 </w:t>
            </w:r>
            <w:r w:rsidRPr="006A56AE">
              <w:rPr>
                <w:rFonts w:ascii="Arial" w:eastAsia="標楷體" w:hAnsi="Arial" w:cs="Arial" w:hint="eastAsia"/>
                <w:kern w:val="0"/>
                <w:sz w:val="20"/>
                <w:szCs w:val="20"/>
              </w:rPr>
              <w:t>所示之噴射率。</w:t>
            </w:r>
          </w:p>
        </w:tc>
        <w:tc>
          <w:tcPr>
            <w:tcW w:w="806" w:type="dxa"/>
            <w:gridSpan w:val="4"/>
            <w:tcBorders>
              <w:top w:val="nil"/>
              <w:left w:val="nil"/>
              <w:bottom w:val="single" w:sz="8" w:space="0" w:color="000000"/>
              <w:right w:val="single" w:sz="8" w:space="0" w:color="000000"/>
            </w:tcBorders>
            <w:shd w:val="clear" w:color="auto" w:fill="auto"/>
            <w:vAlign w:val="center"/>
          </w:tcPr>
          <w:p w14:paraId="3C351735"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BC82FE8"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檢視消防車規格，確認最大噴射率。</w:t>
            </w:r>
            <w:r w:rsidRPr="006A56AE">
              <w:rPr>
                <w:rFonts w:ascii="Arial" w:eastAsia="標楷體" w:hAnsi="Arial" w:cs="Arial" w:hint="eastAsia"/>
                <w:kern w:val="0"/>
                <w:sz w:val="20"/>
                <w:szCs w:val="20"/>
              </w:rPr>
              <w:br/>
              <w:t>2.</w:t>
            </w:r>
            <w:r w:rsidRPr="006A56AE">
              <w:rPr>
                <w:rFonts w:ascii="Arial" w:eastAsia="標楷體" w:hAnsi="Arial" w:cs="Arial" w:hint="eastAsia"/>
                <w:kern w:val="0"/>
                <w:sz w:val="20"/>
                <w:szCs w:val="20"/>
              </w:rPr>
              <w:t>進行消防灑水測試，計算實際噴射率。</w:t>
            </w:r>
          </w:p>
        </w:tc>
      </w:tr>
      <w:tr w:rsidR="00A16AAD" w:rsidRPr="006A56AE" w14:paraId="15AEFEB7" w14:textId="77777777" w:rsidTr="004F4DC6">
        <w:tblPrEx>
          <w:tblCellMar>
            <w:left w:w="28" w:type="dxa"/>
            <w:right w:w="28" w:type="dxa"/>
          </w:tblCellMar>
          <w:tblLook w:val="04A0" w:firstRow="1" w:lastRow="0" w:firstColumn="1" w:lastColumn="0" w:noHBand="0" w:noVBand="1"/>
        </w:tblPrEx>
        <w:trPr>
          <w:trHeight w:val="828"/>
        </w:trPr>
        <w:tc>
          <w:tcPr>
            <w:tcW w:w="1159" w:type="dxa"/>
            <w:tcBorders>
              <w:top w:val="nil"/>
              <w:left w:val="single" w:sz="8" w:space="0" w:color="000000"/>
              <w:bottom w:val="single" w:sz="8" w:space="0" w:color="000000"/>
              <w:right w:val="nil"/>
            </w:tcBorders>
            <w:shd w:val="clear" w:color="auto" w:fill="auto"/>
            <w:hideMark/>
          </w:tcPr>
          <w:p w14:paraId="7C0A5D64" w14:textId="72FA4804"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9.2.2</w:t>
            </w:r>
            <w:r w:rsidR="00C339F8">
              <w:rPr>
                <w:rFonts w:ascii="Arial" w:eastAsia="標楷體" w:hAnsi="Arial" w:cs="Arial" w:hint="eastAsia"/>
                <w:kern w:val="0"/>
                <w:sz w:val="20"/>
                <w:szCs w:val="20"/>
              </w:rPr>
              <w:t>6</w:t>
            </w:r>
          </w:p>
        </w:tc>
        <w:tc>
          <w:tcPr>
            <w:tcW w:w="4039" w:type="dxa"/>
            <w:gridSpan w:val="2"/>
            <w:tcBorders>
              <w:top w:val="nil"/>
              <w:left w:val="nil"/>
              <w:bottom w:val="single" w:sz="8" w:space="0" w:color="000000"/>
              <w:right w:val="single" w:sz="8" w:space="0" w:color="000000"/>
            </w:tcBorders>
            <w:shd w:val="clear" w:color="auto" w:fill="auto"/>
            <w:hideMark/>
          </w:tcPr>
          <w:p w14:paraId="34ADC4A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救援與消防勤務之要求標準為：在最佳能見度及道面條件下，可於三分鐘之應變時間內，到達運作中跑道上之任何位置。</w:t>
            </w:r>
          </w:p>
        </w:tc>
        <w:tc>
          <w:tcPr>
            <w:tcW w:w="806" w:type="dxa"/>
            <w:gridSpan w:val="4"/>
            <w:tcBorders>
              <w:top w:val="nil"/>
              <w:left w:val="nil"/>
              <w:bottom w:val="single" w:sz="8" w:space="0" w:color="000000"/>
              <w:right w:val="single" w:sz="8" w:space="0" w:color="000000"/>
            </w:tcBorders>
            <w:shd w:val="clear" w:color="auto" w:fill="auto"/>
            <w:vAlign w:val="center"/>
          </w:tcPr>
          <w:p w14:paraId="095D45B5"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A47F5D6"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檢視訓練紀錄</w:t>
            </w:r>
            <w:r w:rsidRPr="006A56AE">
              <w:rPr>
                <w:rFonts w:ascii="Arial" w:eastAsia="標楷體" w:hAnsi="Arial" w:cs="Arial" w:hint="eastAsia"/>
                <w:kern w:val="0"/>
                <w:sz w:val="20"/>
                <w:szCs w:val="20"/>
              </w:rPr>
              <w:t xml:space="preserve"> </w:t>
            </w:r>
            <w:r w:rsidRPr="006A56AE">
              <w:rPr>
                <w:rFonts w:ascii="Arial" w:eastAsia="標楷體" w:hAnsi="Arial" w:cs="Arial" w:hint="eastAsia"/>
                <w:kern w:val="0"/>
                <w:sz w:val="20"/>
                <w:szCs w:val="20"/>
              </w:rPr>
              <w:br/>
              <w:t>2.</w:t>
            </w:r>
            <w:r w:rsidRPr="006A56AE">
              <w:rPr>
                <w:rFonts w:ascii="Arial" w:eastAsia="標楷體" w:hAnsi="Arial" w:cs="Arial" w:hint="eastAsia"/>
                <w:kern w:val="0"/>
                <w:sz w:val="20"/>
                <w:szCs w:val="20"/>
              </w:rPr>
              <w:t>現場進行應變時間測試</w:t>
            </w:r>
          </w:p>
        </w:tc>
      </w:tr>
      <w:tr w:rsidR="00A16AAD" w:rsidRPr="006A56AE" w14:paraId="67421031" w14:textId="77777777" w:rsidTr="004F4DC6">
        <w:tblPrEx>
          <w:tblCellMar>
            <w:left w:w="28" w:type="dxa"/>
            <w:right w:w="28" w:type="dxa"/>
          </w:tblCellMar>
          <w:tblLook w:val="04A0" w:firstRow="1" w:lastRow="0" w:firstColumn="1" w:lastColumn="0" w:noHBand="0" w:noVBand="1"/>
        </w:tblPrEx>
        <w:trPr>
          <w:trHeight w:val="828"/>
        </w:trPr>
        <w:tc>
          <w:tcPr>
            <w:tcW w:w="1159" w:type="dxa"/>
            <w:tcBorders>
              <w:top w:val="nil"/>
              <w:left w:val="single" w:sz="8" w:space="0" w:color="000000"/>
              <w:bottom w:val="single" w:sz="8" w:space="0" w:color="000000"/>
              <w:right w:val="nil"/>
            </w:tcBorders>
            <w:shd w:val="clear" w:color="auto" w:fill="auto"/>
            <w:hideMark/>
          </w:tcPr>
          <w:p w14:paraId="756E8280" w14:textId="236FFAB9"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9.2.3</w:t>
            </w:r>
            <w:r w:rsidR="00C339F8">
              <w:rPr>
                <w:rFonts w:ascii="Arial" w:eastAsia="標楷體" w:hAnsi="Arial" w:cs="Arial" w:hint="eastAsia"/>
                <w:kern w:val="0"/>
                <w:sz w:val="20"/>
                <w:szCs w:val="20"/>
              </w:rPr>
              <w:t>0</w:t>
            </w:r>
          </w:p>
        </w:tc>
        <w:tc>
          <w:tcPr>
            <w:tcW w:w="4039" w:type="dxa"/>
            <w:gridSpan w:val="2"/>
            <w:tcBorders>
              <w:top w:val="nil"/>
              <w:left w:val="nil"/>
              <w:bottom w:val="single" w:sz="8" w:space="0" w:color="000000"/>
              <w:right w:val="single" w:sz="8" w:space="0" w:color="000000"/>
            </w:tcBorders>
            <w:shd w:val="clear" w:color="auto" w:fill="auto"/>
            <w:hideMark/>
          </w:tcPr>
          <w:p w14:paraId="2B916867"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除第一輛（批）應變車輛外，</w:t>
            </w:r>
            <w:proofErr w:type="gramStart"/>
            <w:r w:rsidRPr="006A56AE">
              <w:rPr>
                <w:rFonts w:ascii="Arial" w:eastAsia="標楷體" w:hAnsi="Arial" w:cs="Arial" w:hint="eastAsia"/>
                <w:kern w:val="0"/>
                <w:sz w:val="20"/>
                <w:szCs w:val="20"/>
              </w:rPr>
              <w:t>任何依表</w:t>
            </w:r>
            <w:proofErr w:type="gramEnd"/>
            <w:r w:rsidRPr="006A56AE">
              <w:rPr>
                <w:rFonts w:ascii="Arial" w:eastAsia="標楷體" w:hAnsi="Arial" w:cs="Arial" w:hint="eastAsia"/>
                <w:kern w:val="0"/>
                <w:sz w:val="20"/>
                <w:szCs w:val="20"/>
              </w:rPr>
              <w:t xml:space="preserve"> 9-2</w:t>
            </w:r>
            <w:r w:rsidRPr="006A56AE">
              <w:rPr>
                <w:rFonts w:ascii="Arial" w:eastAsia="標楷體" w:hAnsi="Arial" w:cs="Arial" w:hint="eastAsia"/>
                <w:kern w:val="0"/>
                <w:sz w:val="20"/>
                <w:szCs w:val="20"/>
              </w:rPr>
              <w:t>規定裝載滅火劑之其他車輛，必須確保連續噴灑滅火劑，並應在四分鐘之應變時間內到達現場。</w:t>
            </w:r>
          </w:p>
        </w:tc>
        <w:tc>
          <w:tcPr>
            <w:tcW w:w="806" w:type="dxa"/>
            <w:gridSpan w:val="4"/>
            <w:tcBorders>
              <w:top w:val="nil"/>
              <w:left w:val="nil"/>
              <w:bottom w:val="single" w:sz="8" w:space="0" w:color="000000"/>
              <w:right w:val="single" w:sz="8" w:space="0" w:color="000000"/>
            </w:tcBorders>
            <w:shd w:val="clear" w:color="auto" w:fill="auto"/>
            <w:vAlign w:val="center"/>
          </w:tcPr>
          <w:p w14:paraId="045F13A9"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4E81DE8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檢視訓練紀錄</w:t>
            </w:r>
            <w:r w:rsidRPr="006A56AE">
              <w:rPr>
                <w:rFonts w:ascii="Arial" w:eastAsia="標楷體" w:hAnsi="Arial" w:cs="Arial" w:hint="eastAsia"/>
                <w:kern w:val="0"/>
                <w:sz w:val="20"/>
                <w:szCs w:val="20"/>
              </w:rPr>
              <w:t xml:space="preserve"> </w:t>
            </w:r>
            <w:r w:rsidRPr="006A56AE">
              <w:rPr>
                <w:rFonts w:ascii="Arial" w:eastAsia="標楷體" w:hAnsi="Arial" w:cs="Arial" w:hint="eastAsia"/>
                <w:kern w:val="0"/>
                <w:sz w:val="20"/>
                <w:szCs w:val="20"/>
              </w:rPr>
              <w:br/>
              <w:t>2.</w:t>
            </w:r>
            <w:r w:rsidRPr="006A56AE">
              <w:rPr>
                <w:rFonts w:ascii="Arial" w:eastAsia="標楷體" w:hAnsi="Arial" w:cs="Arial" w:hint="eastAsia"/>
                <w:kern w:val="0"/>
                <w:sz w:val="20"/>
                <w:szCs w:val="20"/>
              </w:rPr>
              <w:t>現場進行應變時間測試</w:t>
            </w:r>
          </w:p>
        </w:tc>
      </w:tr>
      <w:tr w:rsidR="00A16AAD" w:rsidRPr="006A56AE" w14:paraId="0F4BFD41" w14:textId="77777777" w:rsidTr="004F4DC6">
        <w:tblPrEx>
          <w:tblCellMar>
            <w:left w:w="28" w:type="dxa"/>
            <w:right w:w="28" w:type="dxa"/>
          </w:tblCellMar>
          <w:tblLook w:val="04A0" w:firstRow="1" w:lastRow="0" w:firstColumn="1" w:lastColumn="0" w:noHBand="0" w:noVBand="1"/>
        </w:tblPrEx>
        <w:trPr>
          <w:trHeight w:val="828"/>
        </w:trPr>
        <w:tc>
          <w:tcPr>
            <w:tcW w:w="1159" w:type="dxa"/>
            <w:tcBorders>
              <w:top w:val="nil"/>
              <w:left w:val="single" w:sz="8" w:space="0" w:color="000000"/>
              <w:bottom w:val="single" w:sz="8" w:space="0" w:color="000000"/>
              <w:right w:val="nil"/>
            </w:tcBorders>
            <w:shd w:val="clear" w:color="auto" w:fill="auto"/>
            <w:hideMark/>
          </w:tcPr>
          <w:p w14:paraId="6C742860" w14:textId="19F25BD5"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lastRenderedPageBreak/>
              <w:t>9.2.4</w:t>
            </w:r>
            <w:r w:rsidR="00C339F8">
              <w:rPr>
                <w:rFonts w:ascii="Arial" w:eastAsia="標楷體" w:hAnsi="Arial" w:cs="Arial" w:hint="eastAsia"/>
                <w:kern w:val="0"/>
                <w:sz w:val="20"/>
                <w:szCs w:val="20"/>
              </w:rPr>
              <w:t>1</w:t>
            </w:r>
          </w:p>
        </w:tc>
        <w:tc>
          <w:tcPr>
            <w:tcW w:w="4039" w:type="dxa"/>
            <w:gridSpan w:val="2"/>
            <w:tcBorders>
              <w:top w:val="nil"/>
              <w:left w:val="nil"/>
              <w:bottom w:val="single" w:sz="8" w:space="0" w:color="000000"/>
              <w:right w:val="single" w:sz="8" w:space="0" w:color="000000"/>
            </w:tcBorders>
            <w:shd w:val="clear" w:color="auto" w:fill="auto"/>
            <w:hideMark/>
          </w:tcPr>
          <w:p w14:paraId="3F3DDF64"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所有救援與消防人員皆應接受適當訓練以有效執行其任務，並應參與於機場內各型航空器起火之消防演訓及各式設備之使用，其中包括燃油外</w:t>
            </w:r>
            <w:proofErr w:type="gramStart"/>
            <w:r w:rsidRPr="006A56AE">
              <w:rPr>
                <w:rFonts w:ascii="Arial" w:eastAsia="標楷體" w:hAnsi="Arial" w:cs="Arial" w:hint="eastAsia"/>
                <w:kern w:val="0"/>
                <w:sz w:val="20"/>
                <w:szCs w:val="20"/>
              </w:rPr>
              <w:t>洩</w:t>
            </w:r>
            <w:proofErr w:type="gramEnd"/>
            <w:r w:rsidRPr="006A56AE">
              <w:rPr>
                <w:rFonts w:ascii="Arial" w:eastAsia="標楷體" w:hAnsi="Arial" w:cs="Arial" w:hint="eastAsia"/>
                <w:kern w:val="0"/>
                <w:sz w:val="20"/>
                <w:szCs w:val="20"/>
              </w:rPr>
              <w:t>火災之演練。</w:t>
            </w:r>
          </w:p>
        </w:tc>
        <w:tc>
          <w:tcPr>
            <w:tcW w:w="806" w:type="dxa"/>
            <w:gridSpan w:val="4"/>
            <w:tcBorders>
              <w:top w:val="nil"/>
              <w:left w:val="nil"/>
              <w:bottom w:val="single" w:sz="8" w:space="0" w:color="000000"/>
              <w:right w:val="single" w:sz="8" w:space="0" w:color="000000"/>
            </w:tcBorders>
            <w:shd w:val="clear" w:color="auto" w:fill="auto"/>
            <w:vAlign w:val="center"/>
          </w:tcPr>
          <w:p w14:paraId="43AFC430"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49063C81"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檢視訓練紀錄</w:t>
            </w:r>
          </w:p>
        </w:tc>
      </w:tr>
      <w:tr w:rsidR="00A16AAD" w:rsidRPr="006A56AE" w14:paraId="79028A5A" w14:textId="77777777" w:rsidTr="004F4DC6">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713F58AA" w14:textId="01B9BEF1"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9.2.4</w:t>
            </w:r>
            <w:r w:rsidR="00C339F8">
              <w:rPr>
                <w:rFonts w:ascii="Arial" w:eastAsia="標楷體" w:hAnsi="Arial" w:cs="Arial" w:hint="eastAsia"/>
                <w:kern w:val="0"/>
                <w:sz w:val="20"/>
                <w:szCs w:val="20"/>
              </w:rPr>
              <w:t>2</w:t>
            </w:r>
          </w:p>
        </w:tc>
        <w:tc>
          <w:tcPr>
            <w:tcW w:w="4039" w:type="dxa"/>
            <w:gridSpan w:val="2"/>
            <w:tcBorders>
              <w:top w:val="nil"/>
              <w:left w:val="nil"/>
              <w:bottom w:val="single" w:sz="8" w:space="0" w:color="000000"/>
              <w:right w:val="single" w:sz="8" w:space="0" w:color="000000"/>
            </w:tcBorders>
            <w:shd w:val="clear" w:color="auto" w:fill="auto"/>
            <w:hideMark/>
          </w:tcPr>
          <w:p w14:paraId="2639587D"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救援與消防人員訓練課程應包括人為表現之訓練（含小組協調）。</w:t>
            </w:r>
          </w:p>
        </w:tc>
        <w:tc>
          <w:tcPr>
            <w:tcW w:w="806" w:type="dxa"/>
            <w:gridSpan w:val="4"/>
            <w:tcBorders>
              <w:top w:val="nil"/>
              <w:left w:val="nil"/>
              <w:bottom w:val="single" w:sz="8" w:space="0" w:color="000000"/>
              <w:right w:val="single" w:sz="8" w:space="0" w:color="000000"/>
            </w:tcBorders>
            <w:shd w:val="clear" w:color="auto" w:fill="auto"/>
            <w:vAlign w:val="center"/>
          </w:tcPr>
          <w:p w14:paraId="01046817"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2119E21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檢視訓練紀錄</w:t>
            </w:r>
          </w:p>
        </w:tc>
      </w:tr>
      <w:tr w:rsidR="00A16AAD" w:rsidRPr="006A56AE" w14:paraId="71E52EED" w14:textId="77777777" w:rsidTr="004F4DC6">
        <w:tblPrEx>
          <w:tblCellMar>
            <w:left w:w="28" w:type="dxa"/>
            <w:right w:w="28" w:type="dxa"/>
          </w:tblCellMar>
          <w:tblLook w:val="04A0" w:firstRow="1" w:lastRow="0" w:firstColumn="1" w:lastColumn="0" w:noHBand="0" w:noVBand="1"/>
        </w:tblPrEx>
        <w:trPr>
          <w:trHeight w:val="588"/>
        </w:trPr>
        <w:tc>
          <w:tcPr>
            <w:tcW w:w="1159" w:type="dxa"/>
            <w:tcBorders>
              <w:top w:val="nil"/>
              <w:left w:val="single" w:sz="8" w:space="0" w:color="000000"/>
              <w:bottom w:val="single" w:sz="8" w:space="0" w:color="000000"/>
              <w:right w:val="nil"/>
            </w:tcBorders>
            <w:shd w:val="clear" w:color="auto" w:fill="auto"/>
            <w:hideMark/>
          </w:tcPr>
          <w:p w14:paraId="7182A4C7" w14:textId="4DDEDEBE"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9.2.4</w:t>
            </w:r>
            <w:r w:rsidR="00C339F8">
              <w:rPr>
                <w:rFonts w:ascii="Arial" w:eastAsia="標楷體" w:hAnsi="Arial" w:cs="Arial" w:hint="eastAsia"/>
                <w:kern w:val="0"/>
                <w:sz w:val="20"/>
                <w:szCs w:val="20"/>
              </w:rPr>
              <w:t>5</w:t>
            </w:r>
          </w:p>
        </w:tc>
        <w:tc>
          <w:tcPr>
            <w:tcW w:w="4039" w:type="dxa"/>
            <w:gridSpan w:val="2"/>
            <w:tcBorders>
              <w:top w:val="nil"/>
              <w:left w:val="nil"/>
              <w:bottom w:val="single" w:sz="8" w:space="0" w:color="000000"/>
              <w:right w:val="single" w:sz="8" w:space="0" w:color="000000"/>
            </w:tcBorders>
            <w:shd w:val="clear" w:color="auto" w:fill="auto"/>
            <w:hideMark/>
          </w:tcPr>
          <w:p w14:paraId="3BF8551D"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應提供防護衣與呼吸設備予所有緊急應變之救援及消防人員，使其能有效遂行任務。</w:t>
            </w:r>
          </w:p>
        </w:tc>
        <w:tc>
          <w:tcPr>
            <w:tcW w:w="806" w:type="dxa"/>
            <w:gridSpan w:val="4"/>
            <w:tcBorders>
              <w:top w:val="nil"/>
              <w:left w:val="nil"/>
              <w:bottom w:val="single" w:sz="8" w:space="0" w:color="000000"/>
              <w:right w:val="single" w:sz="8" w:space="0" w:color="000000"/>
            </w:tcBorders>
            <w:shd w:val="clear" w:color="auto" w:fill="auto"/>
            <w:vAlign w:val="center"/>
          </w:tcPr>
          <w:p w14:paraId="40E605E3"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37CB2D3"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檢查防護衣及呼吸設備數量及狀況</w:t>
            </w:r>
          </w:p>
        </w:tc>
      </w:tr>
      <w:tr w:rsidR="00A16AAD" w:rsidRPr="006A56AE" w14:paraId="0BEF59BA"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004637FB" w14:textId="77777777"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9.4</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20DE51A8"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野生動物撞擊危害之減低</w:t>
            </w:r>
          </w:p>
        </w:tc>
      </w:tr>
      <w:tr w:rsidR="00A16AAD" w:rsidRPr="006A56AE" w14:paraId="5E59EF22" w14:textId="77777777" w:rsidTr="004F4DC6">
        <w:tblPrEx>
          <w:tblCellMar>
            <w:left w:w="28" w:type="dxa"/>
            <w:right w:w="28" w:type="dxa"/>
          </w:tblCellMar>
          <w:tblLook w:val="04A0" w:firstRow="1" w:lastRow="0" w:firstColumn="1" w:lastColumn="0" w:noHBand="0" w:noVBand="1"/>
        </w:tblPrEx>
        <w:trPr>
          <w:trHeight w:val="1740"/>
        </w:trPr>
        <w:tc>
          <w:tcPr>
            <w:tcW w:w="1159" w:type="dxa"/>
            <w:tcBorders>
              <w:top w:val="nil"/>
              <w:left w:val="single" w:sz="8" w:space="0" w:color="000000"/>
              <w:bottom w:val="single" w:sz="8" w:space="0" w:color="000000"/>
              <w:right w:val="nil"/>
            </w:tcBorders>
            <w:shd w:val="clear" w:color="auto" w:fill="auto"/>
            <w:hideMark/>
          </w:tcPr>
          <w:p w14:paraId="7851DF34"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9.4.1</w:t>
            </w:r>
          </w:p>
        </w:tc>
        <w:tc>
          <w:tcPr>
            <w:tcW w:w="4039" w:type="dxa"/>
            <w:gridSpan w:val="2"/>
            <w:tcBorders>
              <w:top w:val="nil"/>
              <w:left w:val="nil"/>
              <w:bottom w:val="single" w:sz="8" w:space="0" w:color="000000"/>
              <w:right w:val="single" w:sz="8" w:space="0" w:color="000000"/>
            </w:tcBorders>
            <w:shd w:val="clear" w:color="auto" w:fill="auto"/>
            <w:hideMark/>
          </w:tcPr>
          <w:p w14:paraId="77ECB54A"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機場或其鄰近地區野生動物撞擊危害，應透過下列方法進行評估：</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建立航空器撞擊事件之記錄與報告的國家程序。</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從航空器使用人、機場工作人員及其他來源蒐集機場或機場周圍鳥類出現之資料。</w:t>
            </w:r>
            <w:r w:rsidRPr="006A56AE">
              <w:rPr>
                <w:rFonts w:ascii="Arial" w:eastAsia="標楷體" w:hAnsi="Arial" w:cs="Arial" w:hint="eastAsia"/>
                <w:kern w:val="0"/>
                <w:sz w:val="20"/>
                <w:szCs w:val="20"/>
              </w:rPr>
              <w:br/>
              <w:t xml:space="preserve">c) </w:t>
            </w:r>
            <w:r w:rsidRPr="006A56AE">
              <w:rPr>
                <w:rFonts w:ascii="Arial" w:eastAsia="標楷體" w:hAnsi="Arial" w:cs="Arial" w:hint="eastAsia"/>
                <w:kern w:val="0"/>
                <w:sz w:val="20"/>
                <w:szCs w:val="20"/>
              </w:rPr>
              <w:t>由專業人員持續評估野生動物的危害。</w:t>
            </w:r>
          </w:p>
        </w:tc>
        <w:tc>
          <w:tcPr>
            <w:tcW w:w="806" w:type="dxa"/>
            <w:gridSpan w:val="4"/>
            <w:tcBorders>
              <w:top w:val="nil"/>
              <w:left w:val="nil"/>
              <w:bottom w:val="single" w:sz="8" w:space="0" w:color="000000"/>
              <w:right w:val="single" w:sz="8" w:space="0" w:color="000000"/>
            </w:tcBorders>
            <w:shd w:val="clear" w:color="auto" w:fill="auto"/>
            <w:vAlign w:val="center"/>
          </w:tcPr>
          <w:p w14:paraId="4EF3CB32"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79C72BFB" w14:textId="77777777" w:rsidR="004A7379"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檢視相關程序</w:t>
            </w:r>
          </w:p>
          <w:p w14:paraId="68EF2ED2" w14:textId="77777777" w:rsidR="004A7379"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航空站現行做法與機制</w:t>
            </w:r>
          </w:p>
          <w:p w14:paraId="3AE42B3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逐項確認</w:t>
            </w:r>
          </w:p>
        </w:tc>
      </w:tr>
      <w:tr w:rsidR="00A16AAD" w:rsidRPr="006A56AE" w14:paraId="1F4F2721" w14:textId="77777777" w:rsidTr="004F4DC6">
        <w:tblPrEx>
          <w:tblCellMar>
            <w:left w:w="28" w:type="dxa"/>
            <w:right w:w="28" w:type="dxa"/>
          </w:tblCellMar>
          <w:tblLook w:val="04A0" w:firstRow="1" w:lastRow="0" w:firstColumn="1" w:lastColumn="0" w:noHBand="0" w:noVBand="1"/>
        </w:tblPrEx>
        <w:trPr>
          <w:trHeight w:val="840"/>
        </w:trPr>
        <w:tc>
          <w:tcPr>
            <w:tcW w:w="1159" w:type="dxa"/>
            <w:tcBorders>
              <w:top w:val="nil"/>
              <w:left w:val="single" w:sz="8" w:space="0" w:color="000000"/>
              <w:bottom w:val="single" w:sz="8" w:space="0" w:color="000000"/>
              <w:right w:val="nil"/>
            </w:tcBorders>
            <w:shd w:val="clear" w:color="auto" w:fill="auto"/>
            <w:hideMark/>
          </w:tcPr>
          <w:p w14:paraId="3B37E09D"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9.4.3</w:t>
            </w:r>
          </w:p>
        </w:tc>
        <w:tc>
          <w:tcPr>
            <w:tcW w:w="4039" w:type="dxa"/>
            <w:gridSpan w:val="2"/>
            <w:tcBorders>
              <w:top w:val="nil"/>
              <w:left w:val="nil"/>
              <w:bottom w:val="single" w:sz="8" w:space="0" w:color="000000"/>
              <w:right w:val="single" w:sz="8" w:space="0" w:color="000000"/>
            </w:tcBorders>
            <w:shd w:val="clear" w:color="auto" w:fill="auto"/>
            <w:hideMark/>
          </w:tcPr>
          <w:p w14:paraId="69B0CB23"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應採取行動，藉由各種措施以降低對航空器運作的風險，以盡量降低野生動物與航空器碰撞的可能性。</w:t>
            </w:r>
          </w:p>
        </w:tc>
        <w:tc>
          <w:tcPr>
            <w:tcW w:w="806" w:type="dxa"/>
            <w:gridSpan w:val="4"/>
            <w:tcBorders>
              <w:top w:val="nil"/>
              <w:left w:val="nil"/>
              <w:bottom w:val="single" w:sz="8" w:space="0" w:color="000000"/>
              <w:right w:val="single" w:sz="8" w:space="0" w:color="000000"/>
            </w:tcBorders>
            <w:shd w:val="clear" w:color="auto" w:fill="auto"/>
            <w:vAlign w:val="center"/>
          </w:tcPr>
          <w:p w14:paraId="3E6DF154"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1AD007C6" w14:textId="77777777" w:rsidR="004A7379" w:rsidRDefault="004B1575" w:rsidP="004A737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檢視相關程序</w:t>
            </w:r>
          </w:p>
          <w:p w14:paraId="39C6EBC1" w14:textId="77777777" w:rsidR="004B1575" w:rsidRPr="006A56AE" w:rsidRDefault="004B1575" w:rsidP="004A7379">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現場作業</w:t>
            </w:r>
            <w:proofErr w:type="gramStart"/>
            <w:r w:rsidRPr="006A56AE">
              <w:rPr>
                <w:rFonts w:ascii="Arial" w:eastAsia="標楷體" w:hAnsi="Arial" w:cs="Arial" w:hint="eastAsia"/>
                <w:kern w:val="0"/>
                <w:sz w:val="20"/>
                <w:szCs w:val="20"/>
              </w:rPr>
              <w:t>是否是否</w:t>
            </w:r>
            <w:proofErr w:type="gramEnd"/>
            <w:r w:rsidRPr="006A56AE">
              <w:rPr>
                <w:rFonts w:ascii="Arial" w:eastAsia="標楷體" w:hAnsi="Arial" w:cs="Arial" w:hint="eastAsia"/>
                <w:kern w:val="0"/>
                <w:sz w:val="20"/>
                <w:szCs w:val="20"/>
              </w:rPr>
              <w:t>符合相關作業</w:t>
            </w:r>
          </w:p>
        </w:tc>
      </w:tr>
      <w:tr w:rsidR="00A16AAD" w:rsidRPr="006A56AE" w14:paraId="1CB1A88E" w14:textId="77777777" w:rsidTr="004F4DC6">
        <w:tblPrEx>
          <w:tblCellMar>
            <w:left w:w="28" w:type="dxa"/>
            <w:right w:w="28" w:type="dxa"/>
          </w:tblCellMar>
          <w:tblLook w:val="04A0" w:firstRow="1" w:lastRow="0" w:firstColumn="1" w:lastColumn="0" w:noHBand="0" w:noVBand="1"/>
        </w:tblPrEx>
        <w:trPr>
          <w:trHeight w:val="1392"/>
        </w:trPr>
        <w:tc>
          <w:tcPr>
            <w:tcW w:w="1159" w:type="dxa"/>
            <w:tcBorders>
              <w:top w:val="nil"/>
              <w:left w:val="single" w:sz="8" w:space="0" w:color="000000"/>
              <w:bottom w:val="single" w:sz="8" w:space="0" w:color="000000"/>
              <w:right w:val="nil"/>
            </w:tcBorders>
            <w:shd w:val="clear" w:color="auto" w:fill="auto"/>
            <w:hideMark/>
          </w:tcPr>
          <w:p w14:paraId="3A9CD290"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9.4.4</w:t>
            </w:r>
          </w:p>
        </w:tc>
        <w:tc>
          <w:tcPr>
            <w:tcW w:w="4039" w:type="dxa"/>
            <w:gridSpan w:val="2"/>
            <w:tcBorders>
              <w:top w:val="nil"/>
              <w:left w:val="nil"/>
              <w:bottom w:val="single" w:sz="8" w:space="0" w:color="000000"/>
              <w:right w:val="single" w:sz="8" w:space="0" w:color="000000"/>
            </w:tcBorders>
            <w:shd w:val="clear" w:color="auto" w:fill="auto"/>
            <w:hideMark/>
          </w:tcPr>
          <w:p w14:paraId="2D46B348"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或其鄰近地區傾倒之垃圾或任何其他可能吸引野生動物活動之區域應杜絕及防止，除非經過相關野生動物評估指出其不可能助長野生動物之危害。如無法移除現有場地，則必須評估這些場地對航空器所造成的風險，並將風險降低至合理可行的程度。</w:t>
            </w:r>
          </w:p>
        </w:tc>
        <w:tc>
          <w:tcPr>
            <w:tcW w:w="806" w:type="dxa"/>
            <w:gridSpan w:val="4"/>
            <w:tcBorders>
              <w:top w:val="nil"/>
              <w:left w:val="nil"/>
              <w:bottom w:val="single" w:sz="8" w:space="0" w:color="000000"/>
              <w:right w:val="single" w:sz="8" w:space="0" w:color="000000"/>
            </w:tcBorders>
            <w:shd w:val="clear" w:color="auto" w:fill="auto"/>
            <w:vAlign w:val="center"/>
          </w:tcPr>
          <w:p w14:paraId="0C58AA40"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40880B9A" w14:textId="77777777" w:rsidR="004A7379" w:rsidRDefault="004A7379" w:rsidP="004A7379">
            <w:pPr>
              <w:spacing w:line="280" w:lineRule="exact"/>
              <w:jc w:val="both"/>
              <w:rPr>
                <w:rFonts w:ascii="Arial" w:eastAsia="標楷體" w:hAnsi="Arial" w:cs="Arial"/>
                <w:kern w:val="0"/>
                <w:sz w:val="20"/>
                <w:szCs w:val="20"/>
              </w:rPr>
            </w:pPr>
            <w:r>
              <w:rPr>
                <w:rFonts w:ascii="Arial" w:eastAsia="標楷體" w:hAnsi="Arial" w:cs="Arial" w:hint="eastAsia"/>
                <w:kern w:val="0"/>
                <w:sz w:val="20"/>
                <w:szCs w:val="20"/>
              </w:rPr>
              <w:t>1.</w:t>
            </w:r>
            <w:r w:rsidR="004B1575" w:rsidRPr="006A56AE">
              <w:rPr>
                <w:rFonts w:ascii="Arial" w:eastAsia="標楷體" w:hAnsi="Arial" w:cs="Arial" w:hint="eastAsia"/>
                <w:kern w:val="0"/>
                <w:sz w:val="20"/>
                <w:szCs w:val="20"/>
              </w:rPr>
              <w:t>檢視航空站內是否有相關區域</w:t>
            </w:r>
          </w:p>
          <w:p w14:paraId="3E31EF2F" w14:textId="77777777" w:rsidR="004B1575" w:rsidRPr="006A56AE" w:rsidRDefault="004A7379" w:rsidP="004A7379">
            <w:pPr>
              <w:spacing w:line="280" w:lineRule="exact"/>
              <w:jc w:val="both"/>
              <w:rPr>
                <w:rFonts w:ascii="Arial" w:eastAsia="標楷體" w:hAnsi="Arial" w:cs="Arial"/>
                <w:kern w:val="0"/>
                <w:sz w:val="20"/>
                <w:szCs w:val="20"/>
              </w:rPr>
            </w:pPr>
            <w:r>
              <w:rPr>
                <w:rFonts w:ascii="Arial" w:eastAsia="標楷體" w:hAnsi="Arial" w:cs="Arial" w:hint="eastAsia"/>
                <w:kern w:val="0"/>
                <w:sz w:val="20"/>
                <w:szCs w:val="20"/>
              </w:rPr>
              <w:t>2.</w:t>
            </w:r>
            <w:r w:rsidR="004B1575" w:rsidRPr="006A56AE">
              <w:rPr>
                <w:rFonts w:ascii="Arial" w:eastAsia="標楷體" w:hAnsi="Arial" w:cs="Arial" w:hint="eastAsia"/>
                <w:kern w:val="0"/>
                <w:sz w:val="20"/>
                <w:szCs w:val="20"/>
              </w:rPr>
              <w:t>檢視野生動物防</w:t>
            </w:r>
            <w:r>
              <w:rPr>
                <w:rFonts w:ascii="Arial" w:eastAsia="標楷體" w:hAnsi="Arial" w:cs="Arial" w:hint="eastAsia"/>
                <w:kern w:val="0"/>
                <w:sz w:val="20"/>
                <w:szCs w:val="20"/>
              </w:rPr>
              <w:t>制</w:t>
            </w:r>
            <w:r w:rsidR="004B1575" w:rsidRPr="006A56AE">
              <w:rPr>
                <w:rFonts w:ascii="Arial" w:eastAsia="標楷體" w:hAnsi="Arial" w:cs="Arial" w:hint="eastAsia"/>
                <w:kern w:val="0"/>
                <w:sz w:val="20"/>
                <w:szCs w:val="20"/>
              </w:rPr>
              <w:t>程序</w:t>
            </w:r>
          </w:p>
        </w:tc>
      </w:tr>
      <w:tr w:rsidR="00A16AAD" w:rsidRPr="006A56AE" w14:paraId="2716699B"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669C1830" w14:textId="77777777"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9.5</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0D58EA05"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停機坪管理服務</w:t>
            </w:r>
          </w:p>
        </w:tc>
      </w:tr>
      <w:tr w:rsidR="00A16AAD" w:rsidRPr="006A56AE" w14:paraId="30F2DA09"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hideMark/>
          </w:tcPr>
          <w:p w14:paraId="21DE2418"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9.5.3</w:t>
            </w:r>
          </w:p>
        </w:tc>
        <w:tc>
          <w:tcPr>
            <w:tcW w:w="4039" w:type="dxa"/>
            <w:gridSpan w:val="2"/>
            <w:tcBorders>
              <w:top w:val="nil"/>
              <w:left w:val="nil"/>
              <w:bottom w:val="single" w:sz="8" w:space="0" w:color="000000"/>
              <w:right w:val="single" w:sz="8" w:space="0" w:color="000000"/>
            </w:tcBorders>
            <w:shd w:val="clear" w:color="auto" w:fill="auto"/>
            <w:hideMark/>
          </w:tcPr>
          <w:p w14:paraId="621B7CD1"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停機坪管理服務應配置無線電話通訊設施。</w:t>
            </w:r>
          </w:p>
        </w:tc>
        <w:tc>
          <w:tcPr>
            <w:tcW w:w="806" w:type="dxa"/>
            <w:gridSpan w:val="4"/>
            <w:tcBorders>
              <w:top w:val="nil"/>
              <w:left w:val="nil"/>
              <w:bottom w:val="single" w:sz="8" w:space="0" w:color="000000"/>
              <w:right w:val="single" w:sz="8" w:space="0" w:color="000000"/>
            </w:tcBorders>
            <w:shd w:val="clear" w:color="auto" w:fill="auto"/>
            <w:vAlign w:val="center"/>
          </w:tcPr>
          <w:p w14:paraId="53903E6F"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FB8005D"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現場查核</w:t>
            </w:r>
          </w:p>
        </w:tc>
      </w:tr>
      <w:tr w:rsidR="00A16AAD" w:rsidRPr="006A56AE" w14:paraId="146D5ACB" w14:textId="77777777" w:rsidTr="004F4DC6">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6FA35479"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9.5.4</w:t>
            </w:r>
          </w:p>
        </w:tc>
        <w:tc>
          <w:tcPr>
            <w:tcW w:w="4039" w:type="dxa"/>
            <w:gridSpan w:val="2"/>
            <w:tcBorders>
              <w:top w:val="nil"/>
              <w:left w:val="nil"/>
              <w:bottom w:val="single" w:sz="8" w:space="0" w:color="000000"/>
              <w:right w:val="single" w:sz="8" w:space="0" w:color="000000"/>
            </w:tcBorders>
            <w:shd w:val="clear" w:color="auto" w:fill="auto"/>
            <w:hideMark/>
          </w:tcPr>
          <w:p w14:paraId="67EC918D"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於低能見度程序時，應限制停機坪上人員與車輛之運作至最低程度。</w:t>
            </w:r>
          </w:p>
        </w:tc>
        <w:tc>
          <w:tcPr>
            <w:tcW w:w="806" w:type="dxa"/>
            <w:gridSpan w:val="4"/>
            <w:tcBorders>
              <w:top w:val="nil"/>
              <w:left w:val="nil"/>
              <w:bottom w:val="single" w:sz="8" w:space="0" w:color="000000"/>
              <w:right w:val="single" w:sz="8" w:space="0" w:color="000000"/>
            </w:tcBorders>
            <w:shd w:val="clear" w:color="auto" w:fill="auto"/>
            <w:vAlign w:val="center"/>
          </w:tcPr>
          <w:p w14:paraId="7998C821"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75428821"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請航空站提出本項相關作業程序</w:t>
            </w:r>
          </w:p>
        </w:tc>
      </w:tr>
      <w:tr w:rsidR="00A16AAD" w:rsidRPr="006A56AE" w14:paraId="1CF55EFE" w14:textId="77777777" w:rsidTr="004F4DC6">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4240DA83" w14:textId="0890DC59"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9.5.</w:t>
            </w:r>
            <w:r w:rsidR="005E40FE">
              <w:rPr>
                <w:rFonts w:ascii="Arial" w:eastAsia="標楷體" w:hAnsi="Arial" w:cs="Arial" w:hint="eastAsia"/>
                <w:kern w:val="0"/>
                <w:sz w:val="20"/>
                <w:szCs w:val="20"/>
              </w:rPr>
              <w:t>8</w:t>
            </w:r>
          </w:p>
        </w:tc>
        <w:tc>
          <w:tcPr>
            <w:tcW w:w="4039" w:type="dxa"/>
            <w:gridSpan w:val="2"/>
            <w:tcBorders>
              <w:top w:val="nil"/>
              <w:left w:val="nil"/>
              <w:bottom w:val="single" w:sz="8" w:space="0" w:color="000000"/>
              <w:right w:val="single" w:sz="8" w:space="0" w:color="000000"/>
            </w:tcBorders>
            <w:shd w:val="clear" w:color="auto" w:fill="auto"/>
            <w:hideMark/>
          </w:tcPr>
          <w:p w14:paraId="4D0BB958"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緊急應變事件之應變車輛應優先於所有其他之地面活動。</w:t>
            </w:r>
          </w:p>
        </w:tc>
        <w:tc>
          <w:tcPr>
            <w:tcW w:w="806" w:type="dxa"/>
            <w:gridSpan w:val="4"/>
            <w:tcBorders>
              <w:top w:val="nil"/>
              <w:left w:val="nil"/>
              <w:bottom w:val="single" w:sz="8" w:space="0" w:color="000000"/>
              <w:right w:val="single" w:sz="8" w:space="0" w:color="000000"/>
            </w:tcBorders>
            <w:shd w:val="clear" w:color="auto" w:fill="auto"/>
            <w:vAlign w:val="center"/>
          </w:tcPr>
          <w:p w14:paraId="55D23212"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7BD7B2DA"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請航空站提出本項相關作業程序</w:t>
            </w:r>
          </w:p>
        </w:tc>
      </w:tr>
      <w:tr w:rsidR="00A16AAD" w:rsidRPr="006A56AE" w14:paraId="024937D5" w14:textId="77777777" w:rsidTr="004F4DC6">
        <w:tblPrEx>
          <w:tblCellMar>
            <w:left w:w="28" w:type="dxa"/>
            <w:right w:w="28" w:type="dxa"/>
          </w:tblCellMar>
          <w:tblLook w:val="04A0" w:firstRow="1" w:lastRow="0" w:firstColumn="1" w:lastColumn="0" w:noHBand="0" w:noVBand="1"/>
        </w:tblPrEx>
        <w:trPr>
          <w:trHeight w:val="1104"/>
        </w:trPr>
        <w:tc>
          <w:tcPr>
            <w:tcW w:w="1159" w:type="dxa"/>
            <w:tcBorders>
              <w:top w:val="nil"/>
              <w:left w:val="single" w:sz="8" w:space="0" w:color="000000"/>
              <w:bottom w:val="single" w:sz="8" w:space="0" w:color="000000"/>
              <w:right w:val="nil"/>
            </w:tcBorders>
            <w:shd w:val="clear" w:color="auto" w:fill="auto"/>
            <w:hideMark/>
          </w:tcPr>
          <w:p w14:paraId="0C49EB40" w14:textId="3861EB9E"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9.5.</w:t>
            </w:r>
            <w:r w:rsidR="005E40FE">
              <w:rPr>
                <w:rFonts w:ascii="Arial" w:eastAsia="標楷體" w:hAnsi="Arial" w:cs="Arial" w:hint="eastAsia"/>
                <w:kern w:val="0"/>
                <w:sz w:val="20"/>
                <w:szCs w:val="20"/>
              </w:rPr>
              <w:t>9</w:t>
            </w:r>
          </w:p>
        </w:tc>
        <w:tc>
          <w:tcPr>
            <w:tcW w:w="4039" w:type="dxa"/>
            <w:gridSpan w:val="2"/>
            <w:tcBorders>
              <w:top w:val="nil"/>
              <w:left w:val="nil"/>
              <w:bottom w:val="single" w:sz="8" w:space="0" w:color="000000"/>
              <w:right w:val="single" w:sz="8" w:space="0" w:color="000000"/>
            </w:tcBorders>
            <w:shd w:val="clear" w:color="auto" w:fill="auto"/>
            <w:hideMark/>
          </w:tcPr>
          <w:p w14:paraId="0AD2B9D7"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停機坪上車輛運作應：</w:t>
            </w:r>
            <w:r w:rsidRPr="006A56AE">
              <w:rPr>
                <w:rFonts w:ascii="Arial" w:eastAsia="標楷體" w:hAnsi="Arial" w:cs="Arial" w:hint="eastAsia"/>
                <w:kern w:val="0"/>
                <w:sz w:val="20"/>
                <w:szCs w:val="20"/>
              </w:rPr>
              <w:br/>
              <w:t xml:space="preserve">a) </w:t>
            </w:r>
            <w:proofErr w:type="gramStart"/>
            <w:r w:rsidRPr="006A56AE">
              <w:rPr>
                <w:rFonts w:ascii="Arial" w:eastAsia="標楷體" w:hAnsi="Arial" w:cs="Arial" w:hint="eastAsia"/>
                <w:kern w:val="0"/>
                <w:sz w:val="20"/>
                <w:szCs w:val="20"/>
              </w:rPr>
              <w:t>讓道予</w:t>
            </w:r>
            <w:proofErr w:type="gramEnd"/>
            <w:r w:rsidRPr="006A56AE">
              <w:rPr>
                <w:rFonts w:ascii="Arial" w:eastAsia="標楷體" w:hAnsi="Arial" w:cs="Arial" w:hint="eastAsia"/>
                <w:kern w:val="0"/>
                <w:sz w:val="20"/>
                <w:szCs w:val="20"/>
              </w:rPr>
              <w:t>緊急應變車輛及滑行中、預備滑行、後推或</w:t>
            </w:r>
            <w:proofErr w:type="gramStart"/>
            <w:r w:rsidRPr="006A56AE">
              <w:rPr>
                <w:rFonts w:ascii="Arial" w:eastAsia="標楷體" w:hAnsi="Arial" w:cs="Arial" w:hint="eastAsia"/>
                <w:kern w:val="0"/>
                <w:sz w:val="20"/>
                <w:szCs w:val="20"/>
              </w:rPr>
              <w:t>曳</w:t>
            </w:r>
            <w:proofErr w:type="gramEnd"/>
            <w:r w:rsidRPr="006A56AE">
              <w:rPr>
                <w:rFonts w:ascii="Arial" w:eastAsia="標楷體" w:hAnsi="Arial" w:cs="Arial" w:hint="eastAsia"/>
                <w:kern w:val="0"/>
                <w:sz w:val="20"/>
                <w:szCs w:val="20"/>
              </w:rPr>
              <w:t>引之航空器。</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依機場之行車規定。</w:t>
            </w:r>
          </w:p>
        </w:tc>
        <w:tc>
          <w:tcPr>
            <w:tcW w:w="806" w:type="dxa"/>
            <w:gridSpan w:val="4"/>
            <w:tcBorders>
              <w:top w:val="nil"/>
              <w:left w:val="nil"/>
              <w:bottom w:val="single" w:sz="8" w:space="0" w:color="000000"/>
              <w:right w:val="single" w:sz="8" w:space="0" w:color="000000"/>
            </w:tcBorders>
            <w:shd w:val="clear" w:color="auto" w:fill="auto"/>
            <w:vAlign w:val="center"/>
          </w:tcPr>
          <w:p w14:paraId="51301A70"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3D731068"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請航空站提出本項相關作業程序</w:t>
            </w:r>
          </w:p>
        </w:tc>
      </w:tr>
      <w:tr w:rsidR="005E40FE" w:rsidRPr="006A56AE" w14:paraId="06A48F99" w14:textId="77777777" w:rsidTr="007D3D0D">
        <w:tblPrEx>
          <w:tblCellMar>
            <w:left w:w="28" w:type="dxa"/>
            <w:right w:w="28" w:type="dxa"/>
          </w:tblCellMar>
          <w:tblLook w:val="04A0" w:firstRow="1" w:lastRow="0" w:firstColumn="1" w:lastColumn="0" w:noHBand="0" w:noVBand="1"/>
        </w:tblPrEx>
        <w:trPr>
          <w:trHeight w:val="655"/>
        </w:trPr>
        <w:tc>
          <w:tcPr>
            <w:tcW w:w="1159" w:type="dxa"/>
            <w:tcBorders>
              <w:top w:val="nil"/>
              <w:left w:val="single" w:sz="8" w:space="0" w:color="000000"/>
              <w:bottom w:val="single" w:sz="8" w:space="0" w:color="000000"/>
              <w:right w:val="nil"/>
            </w:tcBorders>
            <w:shd w:val="clear" w:color="auto" w:fill="auto"/>
          </w:tcPr>
          <w:p w14:paraId="38D0CB7B" w14:textId="21CB1240" w:rsidR="005E40FE" w:rsidRPr="006A56AE" w:rsidRDefault="007D3D0D" w:rsidP="004B1575">
            <w:pPr>
              <w:widowControl/>
              <w:rPr>
                <w:rFonts w:ascii="Arial" w:eastAsia="標楷體" w:hAnsi="Arial" w:cs="Arial"/>
                <w:kern w:val="0"/>
                <w:sz w:val="20"/>
                <w:szCs w:val="20"/>
              </w:rPr>
            </w:pPr>
            <w:r w:rsidRPr="007D3D0D">
              <w:rPr>
                <w:rFonts w:ascii="Arial" w:eastAsia="標楷體" w:hAnsi="Arial" w:cs="Arial" w:hint="eastAsia"/>
                <w:kern w:val="0"/>
                <w:sz w:val="20"/>
                <w:szCs w:val="20"/>
              </w:rPr>
              <w:t>9.5.10</w:t>
            </w:r>
          </w:p>
        </w:tc>
        <w:tc>
          <w:tcPr>
            <w:tcW w:w="4039" w:type="dxa"/>
            <w:gridSpan w:val="2"/>
            <w:tcBorders>
              <w:top w:val="nil"/>
              <w:left w:val="nil"/>
              <w:bottom w:val="single" w:sz="8" w:space="0" w:color="000000"/>
              <w:right w:val="single" w:sz="8" w:space="0" w:color="000000"/>
            </w:tcBorders>
            <w:shd w:val="clear" w:color="auto" w:fill="auto"/>
          </w:tcPr>
          <w:p w14:paraId="3D1B06EC" w14:textId="4073492D" w:rsidR="005E40FE" w:rsidRPr="006A56AE" w:rsidRDefault="007D3D0D" w:rsidP="00B27A10">
            <w:pPr>
              <w:spacing w:line="280" w:lineRule="exact"/>
              <w:jc w:val="both"/>
              <w:rPr>
                <w:rFonts w:ascii="Arial" w:eastAsia="標楷體" w:hAnsi="Arial" w:cs="Arial"/>
                <w:kern w:val="0"/>
                <w:sz w:val="20"/>
                <w:szCs w:val="20"/>
              </w:rPr>
            </w:pPr>
            <w:r w:rsidRPr="007D3D0D">
              <w:rPr>
                <w:rFonts w:ascii="Arial" w:eastAsia="標楷體" w:hAnsi="Arial" w:cs="Arial" w:hint="eastAsia"/>
                <w:kern w:val="0"/>
                <w:sz w:val="20"/>
                <w:szCs w:val="20"/>
              </w:rPr>
              <w:t>航空器到離停機位時，應對航空器進行導引。</w:t>
            </w:r>
          </w:p>
        </w:tc>
        <w:tc>
          <w:tcPr>
            <w:tcW w:w="806" w:type="dxa"/>
            <w:gridSpan w:val="4"/>
            <w:tcBorders>
              <w:top w:val="nil"/>
              <w:left w:val="nil"/>
              <w:bottom w:val="single" w:sz="8" w:space="0" w:color="000000"/>
              <w:right w:val="single" w:sz="8" w:space="0" w:color="000000"/>
            </w:tcBorders>
            <w:shd w:val="clear" w:color="auto" w:fill="auto"/>
            <w:vAlign w:val="center"/>
          </w:tcPr>
          <w:p w14:paraId="50E57263" w14:textId="77777777" w:rsidR="005E40FE" w:rsidRPr="006A56AE" w:rsidRDefault="005E40FE"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tcPr>
          <w:p w14:paraId="0D6213F6" w14:textId="29A67518" w:rsidR="005E40FE" w:rsidRPr="006A56AE" w:rsidRDefault="007D3D0D"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請航空站提出本項相關作業程序</w:t>
            </w:r>
          </w:p>
        </w:tc>
      </w:tr>
      <w:tr w:rsidR="00A16AAD" w:rsidRPr="006A56AE" w14:paraId="37DF4D3D" w14:textId="77777777" w:rsidTr="004F4DC6">
        <w:tblPrEx>
          <w:tblCellMar>
            <w:left w:w="28" w:type="dxa"/>
            <w:right w:w="28" w:type="dxa"/>
          </w:tblCellMar>
          <w:tblLook w:val="04A0" w:firstRow="1" w:lastRow="0" w:firstColumn="1" w:lastColumn="0" w:noHBand="0" w:noVBand="1"/>
        </w:tblPrEx>
        <w:trPr>
          <w:trHeight w:val="564"/>
        </w:trPr>
        <w:tc>
          <w:tcPr>
            <w:tcW w:w="1159" w:type="dxa"/>
            <w:tcBorders>
              <w:top w:val="nil"/>
              <w:left w:val="single" w:sz="8" w:space="0" w:color="000000"/>
              <w:bottom w:val="single" w:sz="8" w:space="0" w:color="000000"/>
              <w:right w:val="nil"/>
            </w:tcBorders>
            <w:shd w:val="clear" w:color="auto" w:fill="auto"/>
            <w:hideMark/>
          </w:tcPr>
          <w:p w14:paraId="4DEF95E2" w14:textId="1F98E976"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lastRenderedPageBreak/>
              <w:t>9.5.</w:t>
            </w:r>
            <w:r w:rsidR="005E40FE">
              <w:rPr>
                <w:rFonts w:ascii="Arial" w:eastAsia="標楷體" w:hAnsi="Arial" w:cs="Arial" w:hint="eastAsia"/>
                <w:kern w:val="0"/>
                <w:sz w:val="20"/>
                <w:szCs w:val="20"/>
              </w:rPr>
              <w:t>11</w:t>
            </w:r>
          </w:p>
        </w:tc>
        <w:tc>
          <w:tcPr>
            <w:tcW w:w="4039" w:type="dxa"/>
            <w:gridSpan w:val="2"/>
            <w:tcBorders>
              <w:top w:val="nil"/>
              <w:left w:val="nil"/>
              <w:bottom w:val="single" w:sz="8" w:space="0" w:color="000000"/>
              <w:right w:val="single" w:sz="8" w:space="0" w:color="000000"/>
            </w:tcBorders>
            <w:shd w:val="clear" w:color="auto" w:fill="auto"/>
            <w:hideMark/>
          </w:tcPr>
          <w:p w14:paraId="7B55DF15" w14:textId="05332512" w:rsidR="004B1575" w:rsidRPr="00617BA2" w:rsidRDefault="004B1575" w:rsidP="00B27A10">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停機位應</w:t>
            </w:r>
            <w:r w:rsidR="007D3D0D" w:rsidRPr="00617BA2">
              <w:rPr>
                <w:rFonts w:ascii="Arial" w:eastAsia="標楷體" w:hAnsi="Arial" w:cs="Arial" w:hint="eastAsia"/>
                <w:kern w:val="0"/>
                <w:sz w:val="20"/>
                <w:szCs w:val="20"/>
              </w:rPr>
              <w:t>於現場或</w:t>
            </w:r>
            <w:proofErr w:type="gramStart"/>
            <w:r w:rsidR="007D3D0D" w:rsidRPr="00617BA2">
              <w:rPr>
                <w:rFonts w:ascii="Arial" w:eastAsia="標楷體" w:hAnsi="Arial" w:cs="Arial" w:hint="eastAsia"/>
                <w:kern w:val="0"/>
                <w:sz w:val="20"/>
                <w:szCs w:val="20"/>
              </w:rPr>
              <w:t>遠端</w:t>
            </w:r>
            <w:r w:rsidRPr="00617BA2">
              <w:rPr>
                <w:rFonts w:ascii="Arial" w:eastAsia="標楷體" w:hAnsi="Arial" w:cs="Arial" w:hint="eastAsia"/>
                <w:kern w:val="0"/>
                <w:sz w:val="20"/>
                <w:szCs w:val="20"/>
              </w:rPr>
              <w:t>目</w:t>
            </w:r>
            <w:proofErr w:type="gramEnd"/>
            <w:r w:rsidRPr="00617BA2">
              <w:rPr>
                <w:rFonts w:ascii="Arial" w:eastAsia="標楷體" w:hAnsi="Arial" w:cs="Arial" w:hint="eastAsia"/>
                <w:kern w:val="0"/>
                <w:sz w:val="20"/>
                <w:szCs w:val="20"/>
              </w:rPr>
              <w:t>視監控，以確保</w:t>
            </w:r>
            <w:r w:rsidR="007D3D0D" w:rsidRPr="00617BA2">
              <w:rPr>
                <w:rFonts w:ascii="Arial" w:eastAsia="標楷體" w:hAnsi="Arial" w:cs="Arial" w:hint="eastAsia"/>
                <w:kern w:val="0"/>
                <w:sz w:val="20"/>
                <w:szCs w:val="20"/>
              </w:rPr>
              <w:t>維持</w:t>
            </w:r>
            <w:r w:rsidRPr="00617BA2">
              <w:rPr>
                <w:rFonts w:ascii="Arial" w:eastAsia="標楷體" w:hAnsi="Arial" w:cs="Arial" w:hint="eastAsia"/>
                <w:kern w:val="0"/>
                <w:sz w:val="20"/>
                <w:szCs w:val="20"/>
              </w:rPr>
              <w:t>建議之</w:t>
            </w:r>
            <w:proofErr w:type="gramStart"/>
            <w:r w:rsidRPr="00617BA2">
              <w:rPr>
                <w:rFonts w:ascii="Arial" w:eastAsia="標楷體" w:hAnsi="Arial" w:cs="Arial" w:hint="eastAsia"/>
                <w:kern w:val="0"/>
                <w:sz w:val="20"/>
                <w:szCs w:val="20"/>
              </w:rPr>
              <w:t>停機位淨空</w:t>
            </w:r>
            <w:proofErr w:type="gramEnd"/>
            <w:r w:rsidRPr="00617BA2">
              <w:rPr>
                <w:rFonts w:ascii="Arial" w:eastAsia="標楷體" w:hAnsi="Arial" w:cs="Arial" w:hint="eastAsia"/>
                <w:kern w:val="0"/>
                <w:sz w:val="20"/>
                <w:szCs w:val="20"/>
              </w:rPr>
              <w:t>距離。</w:t>
            </w:r>
          </w:p>
        </w:tc>
        <w:tc>
          <w:tcPr>
            <w:tcW w:w="806" w:type="dxa"/>
            <w:gridSpan w:val="4"/>
            <w:tcBorders>
              <w:top w:val="nil"/>
              <w:left w:val="nil"/>
              <w:bottom w:val="single" w:sz="8" w:space="0" w:color="000000"/>
              <w:right w:val="single" w:sz="8" w:space="0" w:color="000000"/>
            </w:tcBorders>
            <w:shd w:val="clear" w:color="auto" w:fill="auto"/>
            <w:vAlign w:val="center"/>
          </w:tcPr>
          <w:p w14:paraId="285C339F" w14:textId="77777777" w:rsidR="004B1575" w:rsidRPr="005D5830" w:rsidRDefault="004B1575" w:rsidP="004B1575">
            <w:pPr>
              <w:widowControl/>
              <w:jc w:val="center"/>
              <w:rPr>
                <w:rFonts w:ascii="Arial" w:eastAsia="標楷體" w:hAnsi="Arial" w:cs="Arial"/>
                <w:kern w:val="0"/>
                <w:sz w:val="20"/>
                <w:szCs w:val="20"/>
                <w:u w:val="single"/>
              </w:rPr>
            </w:pPr>
          </w:p>
        </w:tc>
        <w:tc>
          <w:tcPr>
            <w:tcW w:w="2455" w:type="dxa"/>
            <w:tcBorders>
              <w:top w:val="nil"/>
              <w:left w:val="nil"/>
              <w:bottom w:val="single" w:sz="8" w:space="0" w:color="000000"/>
              <w:right w:val="single" w:sz="8" w:space="0" w:color="000000"/>
            </w:tcBorders>
            <w:shd w:val="clear" w:color="auto" w:fill="auto"/>
            <w:hideMark/>
          </w:tcPr>
          <w:p w14:paraId="74353280" w14:textId="77777777" w:rsidR="004B1575" w:rsidRPr="00617BA2" w:rsidRDefault="004B1575" w:rsidP="00B27A10">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檢視相關程序</w:t>
            </w:r>
          </w:p>
        </w:tc>
      </w:tr>
      <w:tr w:rsidR="005E01D5" w:rsidRPr="006A56AE" w14:paraId="00DD5854" w14:textId="77777777" w:rsidTr="004F4DC6">
        <w:tblPrEx>
          <w:tblCellMar>
            <w:left w:w="28" w:type="dxa"/>
            <w:right w:w="28" w:type="dxa"/>
          </w:tblCellMar>
          <w:tblLook w:val="04A0" w:firstRow="1" w:lastRow="0" w:firstColumn="1" w:lastColumn="0" w:noHBand="0" w:noVBand="1"/>
        </w:tblPrEx>
        <w:trPr>
          <w:trHeight w:val="564"/>
        </w:trPr>
        <w:tc>
          <w:tcPr>
            <w:tcW w:w="1159" w:type="dxa"/>
            <w:tcBorders>
              <w:top w:val="nil"/>
              <w:left w:val="single" w:sz="8" w:space="0" w:color="000000"/>
              <w:bottom w:val="single" w:sz="8" w:space="0" w:color="000000"/>
              <w:right w:val="nil"/>
            </w:tcBorders>
            <w:shd w:val="clear" w:color="auto" w:fill="auto"/>
          </w:tcPr>
          <w:p w14:paraId="6D426B92" w14:textId="59974AFB" w:rsidR="005E01D5" w:rsidRPr="006A56AE" w:rsidRDefault="005E01D5" w:rsidP="005E01D5">
            <w:pPr>
              <w:widowControl/>
              <w:rPr>
                <w:rFonts w:ascii="Arial" w:eastAsia="標楷體" w:hAnsi="Arial" w:cs="Arial"/>
                <w:kern w:val="0"/>
                <w:sz w:val="20"/>
                <w:szCs w:val="20"/>
              </w:rPr>
            </w:pPr>
            <w:r w:rsidRPr="005E01D5">
              <w:rPr>
                <w:rFonts w:ascii="Arial" w:eastAsia="標楷體" w:hAnsi="Arial" w:cs="Arial" w:hint="eastAsia"/>
                <w:kern w:val="0"/>
                <w:sz w:val="20"/>
                <w:szCs w:val="20"/>
              </w:rPr>
              <w:t>9.5.12</w:t>
            </w:r>
          </w:p>
        </w:tc>
        <w:tc>
          <w:tcPr>
            <w:tcW w:w="4039" w:type="dxa"/>
            <w:gridSpan w:val="2"/>
            <w:tcBorders>
              <w:top w:val="nil"/>
              <w:left w:val="nil"/>
              <w:bottom w:val="single" w:sz="8" w:space="0" w:color="000000"/>
              <w:right w:val="single" w:sz="8" w:space="0" w:color="000000"/>
            </w:tcBorders>
            <w:shd w:val="clear" w:color="auto" w:fill="auto"/>
          </w:tcPr>
          <w:p w14:paraId="2825C0D8" w14:textId="261A4A0B" w:rsidR="005E01D5" w:rsidRPr="00617BA2" w:rsidRDefault="005E01D5" w:rsidP="005E01D5">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應訂定緊急停止程序，當停機位之運作安全受到影響時，使正在進入停機位之航空器停止。</w:t>
            </w:r>
          </w:p>
        </w:tc>
        <w:tc>
          <w:tcPr>
            <w:tcW w:w="806" w:type="dxa"/>
            <w:gridSpan w:val="4"/>
            <w:tcBorders>
              <w:top w:val="nil"/>
              <w:left w:val="nil"/>
              <w:bottom w:val="single" w:sz="8" w:space="0" w:color="000000"/>
              <w:right w:val="single" w:sz="8" w:space="0" w:color="000000"/>
            </w:tcBorders>
            <w:shd w:val="clear" w:color="auto" w:fill="auto"/>
            <w:vAlign w:val="center"/>
          </w:tcPr>
          <w:p w14:paraId="4B63DB3C" w14:textId="77777777" w:rsidR="005E01D5" w:rsidRPr="005D5830" w:rsidRDefault="005E01D5" w:rsidP="005E01D5">
            <w:pPr>
              <w:widowControl/>
              <w:jc w:val="center"/>
              <w:rPr>
                <w:rFonts w:ascii="Arial" w:eastAsia="標楷體" w:hAnsi="Arial" w:cs="Arial"/>
                <w:kern w:val="0"/>
                <w:sz w:val="20"/>
                <w:szCs w:val="20"/>
                <w:u w:val="single"/>
              </w:rPr>
            </w:pPr>
          </w:p>
        </w:tc>
        <w:tc>
          <w:tcPr>
            <w:tcW w:w="2455" w:type="dxa"/>
            <w:tcBorders>
              <w:top w:val="nil"/>
              <w:left w:val="nil"/>
              <w:bottom w:val="single" w:sz="8" w:space="0" w:color="000000"/>
              <w:right w:val="single" w:sz="8" w:space="0" w:color="000000"/>
            </w:tcBorders>
            <w:shd w:val="clear" w:color="auto" w:fill="auto"/>
          </w:tcPr>
          <w:p w14:paraId="50DE728C" w14:textId="11BCAEBC" w:rsidR="005E01D5" w:rsidRPr="00617BA2" w:rsidRDefault="005E01D5" w:rsidP="005E01D5">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請航空站提出本項相關作業程序</w:t>
            </w:r>
          </w:p>
        </w:tc>
      </w:tr>
      <w:tr w:rsidR="005E01D5" w:rsidRPr="006A56AE" w14:paraId="2439D62E" w14:textId="77777777" w:rsidTr="004F4DC6">
        <w:tblPrEx>
          <w:tblCellMar>
            <w:left w:w="28" w:type="dxa"/>
            <w:right w:w="28" w:type="dxa"/>
          </w:tblCellMar>
          <w:tblLook w:val="04A0" w:firstRow="1" w:lastRow="0" w:firstColumn="1" w:lastColumn="0" w:noHBand="0" w:noVBand="1"/>
        </w:tblPrEx>
        <w:trPr>
          <w:trHeight w:val="564"/>
        </w:trPr>
        <w:tc>
          <w:tcPr>
            <w:tcW w:w="1159" w:type="dxa"/>
            <w:tcBorders>
              <w:top w:val="nil"/>
              <w:left w:val="single" w:sz="8" w:space="0" w:color="000000"/>
              <w:bottom w:val="single" w:sz="8" w:space="0" w:color="000000"/>
              <w:right w:val="nil"/>
            </w:tcBorders>
            <w:shd w:val="clear" w:color="auto" w:fill="auto"/>
          </w:tcPr>
          <w:p w14:paraId="5B207958" w14:textId="71EC4BCE" w:rsidR="005E01D5" w:rsidRPr="005E01D5" w:rsidRDefault="005E01D5" w:rsidP="005E01D5">
            <w:pPr>
              <w:widowControl/>
              <w:rPr>
                <w:rFonts w:ascii="Arial" w:eastAsia="標楷體" w:hAnsi="Arial" w:cs="Arial"/>
                <w:kern w:val="0"/>
                <w:sz w:val="20"/>
                <w:szCs w:val="20"/>
              </w:rPr>
            </w:pPr>
            <w:r w:rsidRPr="005E01D5">
              <w:rPr>
                <w:rFonts w:ascii="Arial" w:eastAsia="標楷體" w:hAnsi="Arial" w:cs="Arial" w:hint="eastAsia"/>
                <w:kern w:val="0"/>
                <w:sz w:val="20"/>
                <w:szCs w:val="20"/>
              </w:rPr>
              <w:t>9.5.13</w:t>
            </w:r>
          </w:p>
        </w:tc>
        <w:tc>
          <w:tcPr>
            <w:tcW w:w="4039" w:type="dxa"/>
            <w:gridSpan w:val="2"/>
            <w:tcBorders>
              <w:top w:val="nil"/>
              <w:left w:val="nil"/>
              <w:bottom w:val="single" w:sz="8" w:space="0" w:color="000000"/>
              <w:right w:val="single" w:sz="8" w:space="0" w:color="000000"/>
            </w:tcBorders>
            <w:shd w:val="clear" w:color="auto" w:fill="auto"/>
          </w:tcPr>
          <w:p w14:paraId="07DC07E1" w14:textId="21FC94FC" w:rsidR="005E01D5" w:rsidRPr="00617BA2" w:rsidRDefault="005E01D5" w:rsidP="005E01D5">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當航空器</w:t>
            </w:r>
            <w:proofErr w:type="gramStart"/>
            <w:r w:rsidRPr="00617BA2">
              <w:rPr>
                <w:rFonts w:ascii="Arial" w:eastAsia="標楷體" w:hAnsi="Arial" w:cs="Arial" w:hint="eastAsia"/>
                <w:kern w:val="0"/>
                <w:sz w:val="20"/>
                <w:szCs w:val="20"/>
              </w:rPr>
              <w:t>防撞燈開啟</w:t>
            </w:r>
            <w:proofErr w:type="gramEnd"/>
            <w:r w:rsidRPr="00617BA2">
              <w:rPr>
                <w:rFonts w:ascii="Arial" w:eastAsia="標楷體" w:hAnsi="Arial" w:cs="Arial" w:hint="eastAsia"/>
                <w:kern w:val="0"/>
                <w:sz w:val="20"/>
                <w:szCs w:val="20"/>
              </w:rPr>
              <w:t>且發動機運轉時，除協助航空器到離所需之人員外，其他人員不得接近航空器。</w:t>
            </w:r>
          </w:p>
        </w:tc>
        <w:tc>
          <w:tcPr>
            <w:tcW w:w="806" w:type="dxa"/>
            <w:gridSpan w:val="4"/>
            <w:tcBorders>
              <w:top w:val="nil"/>
              <w:left w:val="nil"/>
              <w:bottom w:val="single" w:sz="8" w:space="0" w:color="000000"/>
              <w:right w:val="single" w:sz="8" w:space="0" w:color="000000"/>
            </w:tcBorders>
            <w:shd w:val="clear" w:color="auto" w:fill="auto"/>
            <w:vAlign w:val="center"/>
          </w:tcPr>
          <w:p w14:paraId="1F26ED3A" w14:textId="77777777" w:rsidR="005E01D5" w:rsidRPr="005D5830" w:rsidRDefault="005E01D5" w:rsidP="005E01D5">
            <w:pPr>
              <w:widowControl/>
              <w:jc w:val="center"/>
              <w:rPr>
                <w:rFonts w:ascii="Arial" w:eastAsia="標楷體" w:hAnsi="Arial" w:cs="Arial"/>
                <w:kern w:val="0"/>
                <w:sz w:val="20"/>
                <w:szCs w:val="20"/>
                <w:u w:val="single"/>
              </w:rPr>
            </w:pPr>
          </w:p>
        </w:tc>
        <w:tc>
          <w:tcPr>
            <w:tcW w:w="2455" w:type="dxa"/>
            <w:tcBorders>
              <w:top w:val="nil"/>
              <w:left w:val="nil"/>
              <w:bottom w:val="single" w:sz="8" w:space="0" w:color="000000"/>
              <w:right w:val="single" w:sz="8" w:space="0" w:color="000000"/>
            </w:tcBorders>
            <w:shd w:val="clear" w:color="auto" w:fill="auto"/>
          </w:tcPr>
          <w:p w14:paraId="33677D2C" w14:textId="0E882117" w:rsidR="005E01D5" w:rsidRPr="00617BA2" w:rsidRDefault="005E01D5" w:rsidP="005E01D5">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請航空站提出本項相關作業程序</w:t>
            </w:r>
          </w:p>
        </w:tc>
      </w:tr>
      <w:tr w:rsidR="005E01D5" w:rsidRPr="006A56AE" w14:paraId="543FDD5F" w14:textId="77777777" w:rsidTr="004F4DC6">
        <w:tblPrEx>
          <w:tblCellMar>
            <w:left w:w="28" w:type="dxa"/>
            <w:right w:w="28" w:type="dxa"/>
          </w:tblCellMar>
          <w:tblLook w:val="04A0" w:firstRow="1" w:lastRow="0" w:firstColumn="1" w:lastColumn="0" w:noHBand="0" w:noVBand="1"/>
        </w:tblPrEx>
        <w:trPr>
          <w:trHeight w:val="564"/>
        </w:trPr>
        <w:tc>
          <w:tcPr>
            <w:tcW w:w="1159" w:type="dxa"/>
            <w:tcBorders>
              <w:top w:val="nil"/>
              <w:left w:val="single" w:sz="8" w:space="0" w:color="000000"/>
              <w:bottom w:val="single" w:sz="8" w:space="0" w:color="000000"/>
              <w:right w:val="nil"/>
            </w:tcBorders>
            <w:shd w:val="clear" w:color="auto" w:fill="auto"/>
          </w:tcPr>
          <w:p w14:paraId="0DF8F9A9" w14:textId="1CBBF6F9" w:rsidR="005E01D5" w:rsidRPr="00482199" w:rsidRDefault="005E01D5" w:rsidP="005E01D5">
            <w:pPr>
              <w:widowControl/>
              <w:rPr>
                <w:rFonts w:ascii="Arial" w:eastAsia="標楷體" w:hAnsi="Arial" w:cs="Arial"/>
                <w:kern w:val="0"/>
                <w:sz w:val="20"/>
                <w:szCs w:val="20"/>
              </w:rPr>
            </w:pPr>
            <w:r w:rsidRPr="00482199">
              <w:rPr>
                <w:rFonts w:ascii="Arial" w:eastAsia="標楷體" w:hAnsi="Arial" w:cs="Arial" w:hint="eastAsia"/>
                <w:kern w:val="0"/>
                <w:sz w:val="20"/>
                <w:szCs w:val="20"/>
              </w:rPr>
              <w:t>9.5.14</w:t>
            </w:r>
          </w:p>
        </w:tc>
        <w:tc>
          <w:tcPr>
            <w:tcW w:w="4039" w:type="dxa"/>
            <w:gridSpan w:val="2"/>
            <w:tcBorders>
              <w:top w:val="nil"/>
              <w:left w:val="nil"/>
              <w:bottom w:val="single" w:sz="8" w:space="0" w:color="000000"/>
              <w:right w:val="single" w:sz="8" w:space="0" w:color="000000"/>
            </w:tcBorders>
            <w:shd w:val="clear" w:color="auto" w:fill="auto"/>
          </w:tcPr>
          <w:p w14:paraId="238E871D" w14:textId="5647D4CF" w:rsidR="005E01D5" w:rsidRPr="00617BA2" w:rsidRDefault="005E01D5" w:rsidP="005E01D5">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停放之航空器應適當固定，以防範任何非預期之移動。</w:t>
            </w:r>
          </w:p>
        </w:tc>
        <w:tc>
          <w:tcPr>
            <w:tcW w:w="806" w:type="dxa"/>
            <w:gridSpan w:val="4"/>
            <w:tcBorders>
              <w:top w:val="nil"/>
              <w:left w:val="nil"/>
              <w:bottom w:val="single" w:sz="8" w:space="0" w:color="000000"/>
              <w:right w:val="single" w:sz="8" w:space="0" w:color="000000"/>
            </w:tcBorders>
            <w:shd w:val="clear" w:color="auto" w:fill="auto"/>
            <w:vAlign w:val="center"/>
          </w:tcPr>
          <w:p w14:paraId="2DE21849" w14:textId="77777777" w:rsidR="005E01D5" w:rsidRPr="005D5830" w:rsidRDefault="005E01D5" w:rsidP="005E01D5">
            <w:pPr>
              <w:widowControl/>
              <w:jc w:val="center"/>
              <w:rPr>
                <w:rFonts w:ascii="Arial" w:eastAsia="標楷體" w:hAnsi="Arial" w:cs="Arial"/>
                <w:kern w:val="0"/>
                <w:sz w:val="20"/>
                <w:szCs w:val="20"/>
                <w:u w:val="single"/>
              </w:rPr>
            </w:pPr>
          </w:p>
        </w:tc>
        <w:tc>
          <w:tcPr>
            <w:tcW w:w="2455" w:type="dxa"/>
            <w:tcBorders>
              <w:top w:val="nil"/>
              <w:left w:val="nil"/>
              <w:bottom w:val="single" w:sz="8" w:space="0" w:color="000000"/>
              <w:right w:val="single" w:sz="8" w:space="0" w:color="000000"/>
            </w:tcBorders>
            <w:shd w:val="clear" w:color="auto" w:fill="auto"/>
          </w:tcPr>
          <w:p w14:paraId="55CA7D90" w14:textId="176A2B13" w:rsidR="005E01D5" w:rsidRPr="00617BA2" w:rsidRDefault="005E01D5" w:rsidP="005E01D5">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請航空站提出本項相關作業程序</w:t>
            </w:r>
          </w:p>
        </w:tc>
      </w:tr>
      <w:tr w:rsidR="00A16AAD" w:rsidRPr="006A56AE" w14:paraId="5B237BDF"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0CA2F701" w14:textId="77777777"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9.6</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62EA8CAC" w14:textId="1621DB83" w:rsidR="004B1575" w:rsidRPr="00617BA2" w:rsidRDefault="004B1575" w:rsidP="00EF1288">
            <w:pPr>
              <w:spacing w:line="280" w:lineRule="exact"/>
              <w:jc w:val="both"/>
              <w:rPr>
                <w:rFonts w:ascii="Arial" w:eastAsia="標楷體" w:hAnsi="Arial" w:cs="Arial"/>
                <w:kern w:val="0"/>
                <w:sz w:val="20"/>
                <w:szCs w:val="20"/>
              </w:rPr>
            </w:pPr>
            <w:r w:rsidRPr="00617BA2">
              <w:rPr>
                <w:rFonts w:ascii="Arial" w:eastAsia="標楷體" w:hAnsi="Arial" w:cs="Arial" w:hint="eastAsia"/>
                <w:kern w:val="0"/>
                <w:sz w:val="20"/>
                <w:szCs w:val="20"/>
              </w:rPr>
              <w:t>航空器</w:t>
            </w:r>
            <w:r w:rsidR="00465344" w:rsidRPr="00617BA2">
              <w:rPr>
                <w:rFonts w:ascii="Arial" w:eastAsia="標楷體" w:hAnsi="Arial" w:cs="Arial" w:hint="eastAsia"/>
                <w:kern w:val="0"/>
                <w:sz w:val="20"/>
                <w:szCs w:val="20"/>
              </w:rPr>
              <w:t>加油</w:t>
            </w:r>
            <w:proofErr w:type="gramStart"/>
            <w:r w:rsidR="00465344" w:rsidRPr="00617BA2">
              <w:rPr>
                <w:rFonts w:ascii="Arial" w:eastAsia="標楷體" w:hAnsi="Arial" w:cs="Arial"/>
                <w:kern w:val="0"/>
                <w:sz w:val="20"/>
                <w:szCs w:val="20"/>
              </w:rPr>
              <w:t>–</w:t>
            </w:r>
            <w:proofErr w:type="gramEnd"/>
            <w:r w:rsidR="00465344" w:rsidRPr="00617BA2">
              <w:rPr>
                <w:rFonts w:ascii="Arial" w:eastAsia="標楷體" w:hAnsi="Arial" w:cs="Arial" w:hint="eastAsia"/>
                <w:kern w:val="0"/>
                <w:sz w:val="20"/>
                <w:szCs w:val="20"/>
              </w:rPr>
              <w:t>安全考量</w:t>
            </w:r>
          </w:p>
        </w:tc>
      </w:tr>
      <w:tr w:rsidR="00A16AAD" w:rsidRPr="006A56AE" w14:paraId="433C6BA1" w14:textId="77777777" w:rsidTr="004F4DC6">
        <w:tblPrEx>
          <w:tblCellMar>
            <w:left w:w="28" w:type="dxa"/>
            <w:right w:w="28" w:type="dxa"/>
          </w:tblCellMar>
          <w:tblLook w:val="04A0" w:firstRow="1" w:lastRow="0" w:firstColumn="1" w:lastColumn="0" w:noHBand="0" w:noVBand="1"/>
        </w:tblPrEx>
        <w:trPr>
          <w:trHeight w:val="1116"/>
        </w:trPr>
        <w:tc>
          <w:tcPr>
            <w:tcW w:w="1159" w:type="dxa"/>
            <w:tcBorders>
              <w:top w:val="nil"/>
              <w:left w:val="single" w:sz="8" w:space="0" w:color="000000"/>
              <w:bottom w:val="single" w:sz="8" w:space="0" w:color="000000"/>
              <w:right w:val="nil"/>
            </w:tcBorders>
            <w:shd w:val="clear" w:color="auto" w:fill="auto"/>
            <w:hideMark/>
          </w:tcPr>
          <w:p w14:paraId="7B540E99"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9.6.1</w:t>
            </w:r>
          </w:p>
        </w:tc>
        <w:tc>
          <w:tcPr>
            <w:tcW w:w="4039" w:type="dxa"/>
            <w:gridSpan w:val="2"/>
            <w:tcBorders>
              <w:top w:val="nil"/>
              <w:left w:val="nil"/>
              <w:bottom w:val="single" w:sz="8" w:space="0" w:color="000000"/>
              <w:right w:val="single" w:sz="8" w:space="0" w:color="000000"/>
            </w:tcBorders>
            <w:shd w:val="clear" w:color="auto" w:fill="auto"/>
            <w:hideMark/>
          </w:tcPr>
          <w:p w14:paraId="62C0F5B2" w14:textId="2BEEFE5E"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航空器於加油</w:t>
            </w:r>
            <w:proofErr w:type="gramStart"/>
            <w:r w:rsidRPr="006A56AE">
              <w:rPr>
                <w:rFonts w:ascii="Arial" w:eastAsia="標楷體" w:hAnsi="Arial" w:cs="Arial" w:hint="eastAsia"/>
                <w:kern w:val="0"/>
                <w:sz w:val="20"/>
                <w:szCs w:val="20"/>
              </w:rPr>
              <w:t>期間，</w:t>
            </w:r>
            <w:proofErr w:type="gramEnd"/>
            <w:r w:rsidRPr="006A56AE">
              <w:rPr>
                <w:rFonts w:ascii="Arial" w:eastAsia="標楷體" w:hAnsi="Arial" w:cs="Arial" w:hint="eastAsia"/>
                <w:kern w:val="0"/>
                <w:sz w:val="20"/>
                <w:szCs w:val="20"/>
              </w:rPr>
              <w:t>機場應備有消防滅火設備，</w:t>
            </w:r>
            <w:proofErr w:type="gramStart"/>
            <w:r w:rsidRPr="006A56AE">
              <w:rPr>
                <w:rFonts w:ascii="Arial" w:eastAsia="標楷體" w:hAnsi="Arial" w:cs="Arial" w:hint="eastAsia"/>
                <w:kern w:val="0"/>
                <w:sz w:val="20"/>
                <w:szCs w:val="20"/>
              </w:rPr>
              <w:t>俾供燃</w:t>
            </w:r>
            <w:proofErr w:type="gramEnd"/>
            <w:r w:rsidRPr="006A56AE">
              <w:rPr>
                <w:rFonts w:ascii="Arial" w:eastAsia="標楷體" w:hAnsi="Arial" w:cs="Arial" w:hint="eastAsia"/>
                <w:kern w:val="0"/>
                <w:sz w:val="20"/>
                <w:szCs w:val="20"/>
              </w:rPr>
              <w:t>油起火初期使用；使用此設備之人員，當</w:t>
            </w:r>
            <w:proofErr w:type="gramStart"/>
            <w:r w:rsidRPr="006A56AE">
              <w:rPr>
                <w:rFonts w:ascii="Arial" w:eastAsia="標楷體" w:hAnsi="Arial" w:cs="Arial" w:hint="eastAsia"/>
                <w:kern w:val="0"/>
                <w:sz w:val="20"/>
                <w:szCs w:val="20"/>
              </w:rPr>
              <w:t>遇有燃油</w:t>
            </w:r>
            <w:proofErr w:type="gramEnd"/>
            <w:r w:rsidRPr="006A56AE">
              <w:rPr>
                <w:rFonts w:ascii="Arial" w:eastAsia="標楷體" w:hAnsi="Arial" w:cs="Arial" w:hint="eastAsia"/>
                <w:kern w:val="0"/>
                <w:sz w:val="20"/>
                <w:szCs w:val="20"/>
              </w:rPr>
              <w:t>起火或大量溢油時，應儘速呼叫救援與消防單位支援。</w:t>
            </w:r>
          </w:p>
        </w:tc>
        <w:tc>
          <w:tcPr>
            <w:tcW w:w="806" w:type="dxa"/>
            <w:gridSpan w:val="4"/>
            <w:tcBorders>
              <w:top w:val="nil"/>
              <w:left w:val="nil"/>
              <w:bottom w:val="single" w:sz="8" w:space="0" w:color="000000"/>
              <w:right w:val="single" w:sz="8" w:space="0" w:color="000000"/>
            </w:tcBorders>
            <w:shd w:val="clear" w:color="auto" w:fill="auto"/>
            <w:vAlign w:val="center"/>
          </w:tcPr>
          <w:p w14:paraId="1F9EA015"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2370071E" w14:textId="77777777" w:rsidR="00D57935"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檢視是否有相關消防滅火設備</w:t>
            </w:r>
          </w:p>
          <w:p w14:paraId="1BCDDA4D" w14:textId="77777777" w:rsidR="004B1575" w:rsidRPr="006A56AE" w:rsidRDefault="00D57935" w:rsidP="00D57935">
            <w:pPr>
              <w:spacing w:line="280" w:lineRule="exact"/>
              <w:jc w:val="both"/>
              <w:rPr>
                <w:rFonts w:ascii="Arial" w:eastAsia="標楷體" w:hAnsi="Arial" w:cs="Arial"/>
                <w:kern w:val="0"/>
                <w:sz w:val="20"/>
                <w:szCs w:val="20"/>
              </w:rPr>
            </w:pPr>
            <w:r>
              <w:rPr>
                <w:rFonts w:ascii="Arial" w:eastAsia="標楷體" w:hAnsi="Arial" w:cs="Arial" w:hint="eastAsia"/>
                <w:kern w:val="0"/>
                <w:sz w:val="20"/>
                <w:szCs w:val="20"/>
              </w:rPr>
              <w:t>2.</w:t>
            </w:r>
            <w:r w:rsidR="004B1575" w:rsidRPr="006A56AE">
              <w:rPr>
                <w:rFonts w:ascii="Arial" w:eastAsia="標楷體" w:hAnsi="Arial" w:cs="Arial" w:hint="eastAsia"/>
                <w:kern w:val="0"/>
                <w:sz w:val="20"/>
                <w:szCs w:val="20"/>
              </w:rPr>
              <w:t>檢視相關作業程序</w:t>
            </w:r>
          </w:p>
        </w:tc>
      </w:tr>
      <w:tr w:rsidR="00A16AAD" w:rsidRPr="006A56AE" w14:paraId="638272D2" w14:textId="77777777" w:rsidTr="004F4DC6">
        <w:tblPrEx>
          <w:tblCellMar>
            <w:left w:w="28" w:type="dxa"/>
            <w:right w:w="28" w:type="dxa"/>
          </w:tblCellMar>
          <w:tblLook w:val="04A0" w:firstRow="1" w:lastRow="0" w:firstColumn="1" w:lastColumn="0" w:noHBand="0" w:noVBand="1"/>
        </w:tblPrEx>
        <w:trPr>
          <w:trHeight w:val="1116"/>
        </w:trPr>
        <w:tc>
          <w:tcPr>
            <w:tcW w:w="1159" w:type="dxa"/>
            <w:tcBorders>
              <w:top w:val="nil"/>
              <w:left w:val="single" w:sz="8" w:space="0" w:color="000000"/>
              <w:bottom w:val="single" w:sz="8" w:space="0" w:color="000000"/>
              <w:right w:val="nil"/>
            </w:tcBorders>
            <w:shd w:val="clear" w:color="auto" w:fill="auto"/>
            <w:hideMark/>
          </w:tcPr>
          <w:p w14:paraId="7FF9C70B" w14:textId="7777777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9.6.2</w:t>
            </w:r>
          </w:p>
        </w:tc>
        <w:tc>
          <w:tcPr>
            <w:tcW w:w="4039" w:type="dxa"/>
            <w:gridSpan w:val="2"/>
            <w:tcBorders>
              <w:top w:val="nil"/>
              <w:left w:val="nil"/>
              <w:bottom w:val="single" w:sz="8" w:space="0" w:color="000000"/>
              <w:right w:val="single" w:sz="8" w:space="0" w:color="000000"/>
            </w:tcBorders>
            <w:shd w:val="clear" w:color="auto" w:fill="auto"/>
            <w:hideMark/>
          </w:tcPr>
          <w:p w14:paraId="2C55DCBF"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航空器如於載客及旅客上下飛機期間進行加油作業時，地面設備之放置應注意，以使航空器：</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有足夠數量之緊急逃生出口可供使用。</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每</w:t>
            </w:r>
            <w:proofErr w:type="gramStart"/>
            <w:r w:rsidRPr="006A56AE">
              <w:rPr>
                <w:rFonts w:ascii="Arial" w:eastAsia="標楷體" w:hAnsi="Arial" w:cs="Arial" w:hint="eastAsia"/>
                <w:kern w:val="0"/>
                <w:sz w:val="20"/>
                <w:szCs w:val="20"/>
              </w:rPr>
              <w:t>個</w:t>
            </w:r>
            <w:proofErr w:type="gramEnd"/>
            <w:r w:rsidRPr="006A56AE">
              <w:rPr>
                <w:rFonts w:ascii="Arial" w:eastAsia="標楷體" w:hAnsi="Arial" w:cs="Arial" w:hint="eastAsia"/>
                <w:kern w:val="0"/>
                <w:sz w:val="20"/>
                <w:szCs w:val="20"/>
              </w:rPr>
              <w:t>緊急出口之快速逃生路線皆可使用。</w:t>
            </w:r>
          </w:p>
        </w:tc>
        <w:tc>
          <w:tcPr>
            <w:tcW w:w="806" w:type="dxa"/>
            <w:gridSpan w:val="4"/>
            <w:tcBorders>
              <w:top w:val="nil"/>
              <w:left w:val="nil"/>
              <w:bottom w:val="single" w:sz="8" w:space="0" w:color="000000"/>
              <w:right w:val="single" w:sz="8" w:space="0" w:color="000000"/>
            </w:tcBorders>
            <w:shd w:val="clear" w:color="auto" w:fill="auto"/>
            <w:vAlign w:val="center"/>
          </w:tcPr>
          <w:p w14:paraId="750246A7"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735D6881" w14:textId="77777777" w:rsidR="00D57935"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請航空站出示相關程序說明是否允許本項作業</w:t>
            </w:r>
          </w:p>
          <w:p w14:paraId="617F162C" w14:textId="77777777" w:rsidR="004B1575" w:rsidRPr="006A56AE"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若允許，請航空站提供地面設備放置位置圖</w:t>
            </w:r>
          </w:p>
        </w:tc>
      </w:tr>
      <w:tr w:rsidR="0048366E" w:rsidRPr="006A56AE" w14:paraId="65EEB656" w14:textId="77777777" w:rsidTr="0048366E">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09666FEA" w14:textId="77777777" w:rsidR="0048366E" w:rsidRPr="006A56AE" w:rsidRDefault="0048366E" w:rsidP="00680C6D">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9.7</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tcPr>
          <w:p w14:paraId="39E01E14" w14:textId="1C2CF9D4" w:rsidR="0048366E" w:rsidRPr="006A56AE" w:rsidRDefault="0048366E" w:rsidP="00680C6D">
            <w:pPr>
              <w:spacing w:line="280" w:lineRule="exact"/>
              <w:jc w:val="both"/>
              <w:rPr>
                <w:rFonts w:ascii="Arial" w:eastAsia="標楷體" w:hAnsi="Arial" w:cs="Arial"/>
                <w:kern w:val="0"/>
                <w:sz w:val="20"/>
                <w:szCs w:val="20"/>
              </w:rPr>
            </w:pPr>
            <w:r w:rsidRPr="0048366E">
              <w:rPr>
                <w:rFonts w:ascii="Arial" w:eastAsia="標楷體" w:hAnsi="Arial" w:cs="Arial" w:hint="eastAsia"/>
                <w:kern w:val="0"/>
                <w:sz w:val="20"/>
                <w:szCs w:val="20"/>
              </w:rPr>
              <w:t>地勤</w:t>
            </w:r>
          </w:p>
        </w:tc>
      </w:tr>
      <w:tr w:rsidR="0048366E" w:rsidRPr="006A56AE" w14:paraId="75D5279D" w14:textId="77777777" w:rsidTr="0048366E">
        <w:tblPrEx>
          <w:tblCellMar>
            <w:left w:w="28" w:type="dxa"/>
            <w:right w:w="28" w:type="dxa"/>
          </w:tblCellMar>
          <w:tblLook w:val="04A0" w:firstRow="1" w:lastRow="0" w:firstColumn="1" w:lastColumn="0" w:noHBand="0" w:noVBand="1"/>
        </w:tblPrEx>
        <w:trPr>
          <w:trHeight w:val="700"/>
        </w:trPr>
        <w:tc>
          <w:tcPr>
            <w:tcW w:w="1159" w:type="dxa"/>
            <w:tcBorders>
              <w:top w:val="nil"/>
              <w:left w:val="single" w:sz="8" w:space="0" w:color="000000"/>
              <w:bottom w:val="single" w:sz="8" w:space="0" w:color="000000"/>
              <w:right w:val="nil"/>
            </w:tcBorders>
            <w:shd w:val="clear" w:color="auto" w:fill="auto"/>
            <w:hideMark/>
          </w:tcPr>
          <w:p w14:paraId="11D5EF9D" w14:textId="77777777" w:rsidR="0048366E" w:rsidRPr="006A56AE" w:rsidRDefault="0048366E" w:rsidP="00680C6D">
            <w:pPr>
              <w:widowControl/>
              <w:rPr>
                <w:rFonts w:ascii="Arial" w:eastAsia="標楷體" w:hAnsi="Arial" w:cs="Arial"/>
                <w:kern w:val="0"/>
                <w:sz w:val="20"/>
                <w:szCs w:val="20"/>
              </w:rPr>
            </w:pPr>
            <w:r w:rsidRPr="006A56AE">
              <w:rPr>
                <w:rFonts w:ascii="Arial" w:eastAsia="標楷體" w:hAnsi="Arial" w:cs="Arial" w:hint="eastAsia"/>
                <w:kern w:val="0"/>
                <w:sz w:val="20"/>
                <w:szCs w:val="20"/>
              </w:rPr>
              <w:t>9.7.1</w:t>
            </w:r>
          </w:p>
        </w:tc>
        <w:tc>
          <w:tcPr>
            <w:tcW w:w="4049" w:type="dxa"/>
            <w:gridSpan w:val="3"/>
            <w:tcBorders>
              <w:top w:val="nil"/>
              <w:left w:val="nil"/>
              <w:bottom w:val="single" w:sz="8" w:space="0" w:color="000000"/>
              <w:right w:val="single" w:sz="8" w:space="0" w:color="000000"/>
            </w:tcBorders>
            <w:shd w:val="clear" w:color="auto" w:fill="auto"/>
          </w:tcPr>
          <w:p w14:paraId="575622DD" w14:textId="0E05633F" w:rsidR="0048366E" w:rsidRPr="005D5830" w:rsidRDefault="0048366E" w:rsidP="00680C6D">
            <w:pPr>
              <w:spacing w:line="280" w:lineRule="exact"/>
              <w:jc w:val="both"/>
              <w:rPr>
                <w:rFonts w:ascii="Arial" w:eastAsia="標楷體" w:hAnsi="Arial" w:cs="Arial"/>
                <w:kern w:val="0"/>
                <w:sz w:val="20"/>
                <w:szCs w:val="20"/>
              </w:rPr>
            </w:pPr>
            <w:r w:rsidRPr="005D5830">
              <w:rPr>
                <w:rFonts w:ascii="Arial" w:eastAsia="標楷體" w:hAnsi="Arial" w:cs="Arial" w:hint="eastAsia"/>
                <w:kern w:val="0"/>
                <w:sz w:val="20"/>
                <w:szCs w:val="20"/>
              </w:rPr>
              <w:t>機場經營人應定期評估地勤作業對航空安全之影響。</w:t>
            </w:r>
          </w:p>
        </w:tc>
        <w:tc>
          <w:tcPr>
            <w:tcW w:w="796" w:type="dxa"/>
            <w:gridSpan w:val="3"/>
            <w:tcBorders>
              <w:top w:val="nil"/>
              <w:left w:val="nil"/>
              <w:bottom w:val="single" w:sz="8" w:space="0" w:color="000000"/>
              <w:right w:val="single" w:sz="8" w:space="0" w:color="000000"/>
            </w:tcBorders>
            <w:shd w:val="clear" w:color="auto" w:fill="auto"/>
            <w:vAlign w:val="center"/>
          </w:tcPr>
          <w:p w14:paraId="1E846768" w14:textId="77777777" w:rsidR="0048366E" w:rsidRPr="006A56AE" w:rsidRDefault="0048366E" w:rsidP="00680C6D">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27F4CFD0" w14:textId="28EDE981" w:rsidR="0048366E" w:rsidRPr="006A56AE" w:rsidRDefault="0048366E" w:rsidP="00680C6D">
            <w:pPr>
              <w:spacing w:line="280" w:lineRule="exact"/>
              <w:jc w:val="both"/>
              <w:rPr>
                <w:rFonts w:ascii="Arial" w:eastAsia="標楷體" w:hAnsi="Arial" w:cs="Arial"/>
                <w:kern w:val="0"/>
                <w:sz w:val="20"/>
                <w:szCs w:val="20"/>
              </w:rPr>
            </w:pPr>
            <w:r w:rsidRPr="0048366E">
              <w:rPr>
                <w:rFonts w:ascii="Arial" w:eastAsia="標楷體" w:hAnsi="Arial" w:cs="Arial" w:hint="eastAsia"/>
                <w:kern w:val="0"/>
                <w:sz w:val="20"/>
                <w:szCs w:val="20"/>
              </w:rPr>
              <w:t>請航空站提出本項相關作業程序</w:t>
            </w:r>
          </w:p>
        </w:tc>
      </w:tr>
      <w:tr w:rsidR="00A16AAD" w:rsidRPr="006A56AE" w14:paraId="41EBCAD5"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1E7BBE27" w14:textId="0AA12475"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8</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0C3AAC2C"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機場車輛之運作</w:t>
            </w:r>
          </w:p>
        </w:tc>
      </w:tr>
      <w:tr w:rsidR="00A16AAD" w:rsidRPr="006A56AE" w14:paraId="579659A0" w14:textId="77777777" w:rsidTr="004F4DC6">
        <w:tblPrEx>
          <w:tblCellMar>
            <w:left w:w="28" w:type="dxa"/>
            <w:right w:w="28" w:type="dxa"/>
          </w:tblCellMar>
          <w:tblLook w:val="04A0" w:firstRow="1" w:lastRow="0" w:firstColumn="1" w:lastColumn="0" w:noHBand="0" w:noVBand="1"/>
        </w:tblPrEx>
        <w:trPr>
          <w:trHeight w:val="1392"/>
        </w:trPr>
        <w:tc>
          <w:tcPr>
            <w:tcW w:w="1159" w:type="dxa"/>
            <w:tcBorders>
              <w:top w:val="nil"/>
              <w:left w:val="single" w:sz="8" w:space="0" w:color="000000"/>
              <w:bottom w:val="single" w:sz="8" w:space="0" w:color="000000"/>
              <w:right w:val="nil"/>
            </w:tcBorders>
            <w:shd w:val="clear" w:color="auto" w:fill="auto"/>
            <w:hideMark/>
          </w:tcPr>
          <w:p w14:paraId="0DD125B9" w14:textId="63005AD8"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8</w:t>
            </w:r>
            <w:r w:rsidRPr="006A56AE">
              <w:rPr>
                <w:rFonts w:ascii="Arial" w:eastAsia="標楷體" w:hAnsi="Arial" w:cs="Arial" w:hint="eastAsia"/>
                <w:kern w:val="0"/>
                <w:sz w:val="20"/>
                <w:szCs w:val="20"/>
              </w:rPr>
              <w:t>.1</w:t>
            </w:r>
          </w:p>
        </w:tc>
        <w:tc>
          <w:tcPr>
            <w:tcW w:w="4049" w:type="dxa"/>
            <w:gridSpan w:val="3"/>
            <w:tcBorders>
              <w:top w:val="nil"/>
              <w:left w:val="nil"/>
              <w:bottom w:val="single" w:sz="8" w:space="0" w:color="000000"/>
              <w:right w:val="single" w:sz="8" w:space="0" w:color="000000"/>
            </w:tcBorders>
            <w:shd w:val="clear" w:color="auto" w:fill="auto"/>
            <w:hideMark/>
          </w:tcPr>
          <w:p w14:paraId="2BA0E39B"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機場車輛應依下列規定運作：</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操作區內之車輛應經由機場管制塔台授權後始得進入。</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停機坪之車輛應經由機場航務單位授權後始得運作。</w:t>
            </w:r>
          </w:p>
        </w:tc>
        <w:tc>
          <w:tcPr>
            <w:tcW w:w="796" w:type="dxa"/>
            <w:gridSpan w:val="3"/>
            <w:tcBorders>
              <w:top w:val="nil"/>
              <w:left w:val="nil"/>
              <w:bottom w:val="single" w:sz="8" w:space="0" w:color="000000"/>
              <w:right w:val="single" w:sz="8" w:space="0" w:color="000000"/>
            </w:tcBorders>
            <w:shd w:val="clear" w:color="auto" w:fill="auto"/>
            <w:vAlign w:val="center"/>
          </w:tcPr>
          <w:p w14:paraId="56486A07"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33187BA4" w14:textId="77777777" w:rsidR="00D57935"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檢視相關作業程序</w:t>
            </w:r>
          </w:p>
          <w:p w14:paraId="4D4C0809" w14:textId="77777777" w:rsidR="00D57935"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檢視航務單位發證作業規定</w:t>
            </w:r>
          </w:p>
          <w:p w14:paraId="78DD29B7" w14:textId="77777777" w:rsidR="004B1575" w:rsidRPr="006A56AE"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抽檢場面車輛</w:t>
            </w:r>
          </w:p>
        </w:tc>
      </w:tr>
      <w:tr w:rsidR="00A16AAD" w:rsidRPr="006A56AE" w14:paraId="7EC8059C" w14:textId="77777777" w:rsidTr="004F4DC6">
        <w:tblPrEx>
          <w:tblCellMar>
            <w:left w:w="28" w:type="dxa"/>
            <w:right w:w="28" w:type="dxa"/>
          </w:tblCellMar>
          <w:tblLook w:val="04A0" w:firstRow="1" w:lastRow="0" w:firstColumn="1" w:lastColumn="0" w:noHBand="0" w:noVBand="1"/>
        </w:tblPrEx>
        <w:trPr>
          <w:trHeight w:val="1104"/>
        </w:trPr>
        <w:tc>
          <w:tcPr>
            <w:tcW w:w="1159" w:type="dxa"/>
            <w:tcBorders>
              <w:top w:val="nil"/>
              <w:left w:val="single" w:sz="8" w:space="0" w:color="000000"/>
              <w:bottom w:val="single" w:sz="8" w:space="0" w:color="000000"/>
              <w:right w:val="nil"/>
            </w:tcBorders>
            <w:shd w:val="clear" w:color="auto" w:fill="auto"/>
            <w:hideMark/>
          </w:tcPr>
          <w:p w14:paraId="3DF92A9D" w14:textId="1FA9EF1B"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8</w:t>
            </w:r>
            <w:r w:rsidRPr="006A56AE">
              <w:rPr>
                <w:rFonts w:ascii="Arial" w:eastAsia="標楷體" w:hAnsi="Arial" w:cs="Arial" w:hint="eastAsia"/>
                <w:kern w:val="0"/>
                <w:sz w:val="20"/>
                <w:szCs w:val="20"/>
              </w:rPr>
              <w:t>.2</w:t>
            </w:r>
          </w:p>
        </w:tc>
        <w:tc>
          <w:tcPr>
            <w:tcW w:w="4049" w:type="dxa"/>
            <w:gridSpan w:val="3"/>
            <w:tcBorders>
              <w:top w:val="nil"/>
              <w:left w:val="nil"/>
              <w:bottom w:val="single" w:sz="8" w:space="0" w:color="000000"/>
              <w:right w:val="single" w:sz="8" w:space="0" w:color="000000"/>
            </w:tcBorders>
            <w:shd w:val="clear" w:color="auto" w:fill="auto"/>
            <w:hideMark/>
          </w:tcPr>
          <w:p w14:paraId="1AE49A8F"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機場活動區內之車輛駕駛員應遵守標線與指示牌所顯示之強制性指示，除非：</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操作區經機場管制塔台授權之車輛。</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停機坪</w:t>
            </w:r>
            <w:proofErr w:type="gramStart"/>
            <w:r w:rsidRPr="006A56AE">
              <w:rPr>
                <w:rFonts w:ascii="Arial" w:eastAsia="標楷體" w:hAnsi="Arial" w:cs="Arial" w:hint="eastAsia"/>
                <w:kern w:val="0"/>
                <w:sz w:val="20"/>
                <w:szCs w:val="20"/>
              </w:rPr>
              <w:t>上經適切</w:t>
            </w:r>
            <w:proofErr w:type="gramEnd"/>
            <w:r w:rsidRPr="006A56AE">
              <w:rPr>
                <w:rFonts w:ascii="Arial" w:eastAsia="標楷體" w:hAnsi="Arial" w:cs="Arial" w:hint="eastAsia"/>
                <w:kern w:val="0"/>
                <w:sz w:val="20"/>
                <w:szCs w:val="20"/>
              </w:rPr>
              <w:t>授權之車輛。</w:t>
            </w:r>
          </w:p>
        </w:tc>
        <w:tc>
          <w:tcPr>
            <w:tcW w:w="796" w:type="dxa"/>
            <w:gridSpan w:val="3"/>
            <w:tcBorders>
              <w:top w:val="nil"/>
              <w:left w:val="nil"/>
              <w:bottom w:val="single" w:sz="8" w:space="0" w:color="000000"/>
              <w:right w:val="single" w:sz="8" w:space="0" w:color="000000"/>
            </w:tcBorders>
            <w:shd w:val="clear" w:color="auto" w:fill="auto"/>
            <w:vAlign w:val="center"/>
          </w:tcPr>
          <w:p w14:paraId="4F0A2B67"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42FE4E2" w14:textId="77777777" w:rsidR="00D57935"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檢視相關作業程序</w:t>
            </w:r>
          </w:p>
          <w:p w14:paraId="4C6CA378" w14:textId="77777777" w:rsidR="004B1575" w:rsidRPr="006A56AE"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場面隨機檢查</w:t>
            </w:r>
          </w:p>
        </w:tc>
      </w:tr>
      <w:tr w:rsidR="00A16AAD" w:rsidRPr="006A56AE" w14:paraId="4761F866" w14:textId="77777777" w:rsidTr="004F4DC6">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5A8C3BC3" w14:textId="5546A218"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8</w:t>
            </w:r>
            <w:r w:rsidRPr="006A56AE">
              <w:rPr>
                <w:rFonts w:ascii="Arial" w:eastAsia="標楷體" w:hAnsi="Arial" w:cs="Arial" w:hint="eastAsia"/>
                <w:kern w:val="0"/>
                <w:sz w:val="20"/>
                <w:szCs w:val="20"/>
              </w:rPr>
              <w:t>.3</w:t>
            </w:r>
          </w:p>
        </w:tc>
        <w:tc>
          <w:tcPr>
            <w:tcW w:w="4049" w:type="dxa"/>
            <w:gridSpan w:val="3"/>
            <w:tcBorders>
              <w:top w:val="nil"/>
              <w:left w:val="nil"/>
              <w:bottom w:val="single" w:sz="8" w:space="0" w:color="000000"/>
              <w:right w:val="single" w:sz="8" w:space="0" w:color="000000"/>
            </w:tcBorders>
            <w:shd w:val="clear" w:color="auto" w:fill="auto"/>
            <w:hideMark/>
          </w:tcPr>
          <w:p w14:paraId="50DD9F0D"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機場活動區之車輛駕駛員應遵守所有由燈光所顯示之強制性指示。</w:t>
            </w:r>
          </w:p>
        </w:tc>
        <w:tc>
          <w:tcPr>
            <w:tcW w:w="796" w:type="dxa"/>
            <w:gridSpan w:val="3"/>
            <w:tcBorders>
              <w:top w:val="nil"/>
              <w:left w:val="nil"/>
              <w:bottom w:val="single" w:sz="8" w:space="0" w:color="000000"/>
              <w:right w:val="single" w:sz="8" w:space="0" w:color="000000"/>
            </w:tcBorders>
            <w:shd w:val="clear" w:color="auto" w:fill="auto"/>
            <w:vAlign w:val="center"/>
          </w:tcPr>
          <w:p w14:paraId="612B8F2F"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F20F9A1" w14:textId="77777777" w:rsidR="00D57935"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檢視相關作業程序</w:t>
            </w:r>
          </w:p>
          <w:p w14:paraId="0F15837C" w14:textId="77777777" w:rsidR="004B1575" w:rsidRPr="006A56AE"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場面隨機檢查</w:t>
            </w:r>
          </w:p>
        </w:tc>
      </w:tr>
      <w:tr w:rsidR="00A16AAD" w:rsidRPr="006A56AE" w14:paraId="3188CF7C" w14:textId="77777777" w:rsidTr="00482199">
        <w:tblPrEx>
          <w:tblCellMar>
            <w:left w:w="28" w:type="dxa"/>
            <w:right w:w="28" w:type="dxa"/>
          </w:tblCellMar>
          <w:tblLook w:val="04A0" w:firstRow="1" w:lastRow="0" w:firstColumn="1" w:lastColumn="0" w:noHBand="0" w:noVBand="1"/>
        </w:tblPrEx>
        <w:trPr>
          <w:trHeight w:val="938"/>
        </w:trPr>
        <w:tc>
          <w:tcPr>
            <w:tcW w:w="1159" w:type="dxa"/>
            <w:tcBorders>
              <w:top w:val="nil"/>
              <w:left w:val="single" w:sz="8" w:space="0" w:color="000000"/>
              <w:bottom w:val="single" w:sz="8" w:space="0" w:color="000000"/>
              <w:right w:val="nil"/>
            </w:tcBorders>
            <w:shd w:val="clear" w:color="auto" w:fill="auto"/>
            <w:hideMark/>
          </w:tcPr>
          <w:p w14:paraId="14833E6B" w14:textId="11C550E8"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8</w:t>
            </w:r>
            <w:r w:rsidRPr="006A56AE">
              <w:rPr>
                <w:rFonts w:ascii="Arial" w:eastAsia="標楷體" w:hAnsi="Arial" w:cs="Arial" w:hint="eastAsia"/>
                <w:kern w:val="0"/>
                <w:sz w:val="20"/>
                <w:szCs w:val="20"/>
              </w:rPr>
              <w:t>.4</w:t>
            </w:r>
          </w:p>
        </w:tc>
        <w:tc>
          <w:tcPr>
            <w:tcW w:w="4049" w:type="dxa"/>
            <w:gridSpan w:val="3"/>
            <w:tcBorders>
              <w:top w:val="nil"/>
              <w:left w:val="nil"/>
              <w:bottom w:val="single" w:sz="8" w:space="0" w:color="000000"/>
              <w:right w:val="single" w:sz="8" w:space="0" w:color="000000"/>
            </w:tcBorders>
            <w:shd w:val="clear" w:color="auto" w:fill="auto"/>
            <w:hideMark/>
          </w:tcPr>
          <w:p w14:paraId="09FE4ECA"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機場活動區內之車輛駕駛員應經適當之職前訓練，並依運作範圍之不同應分別遵守相關單位之指示：</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位於操作區時，應遵守機場管制塔台之指</w:t>
            </w:r>
            <w:r w:rsidRPr="006A56AE">
              <w:rPr>
                <w:rFonts w:ascii="Arial" w:eastAsia="標楷體" w:hAnsi="Arial" w:cs="Arial" w:hint="eastAsia"/>
                <w:kern w:val="0"/>
                <w:sz w:val="20"/>
                <w:szCs w:val="20"/>
              </w:rPr>
              <w:lastRenderedPageBreak/>
              <w:t>示。</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位於停機坪時，應遵守機場航務單位之指示。</w:t>
            </w:r>
          </w:p>
        </w:tc>
        <w:tc>
          <w:tcPr>
            <w:tcW w:w="796" w:type="dxa"/>
            <w:gridSpan w:val="3"/>
            <w:tcBorders>
              <w:top w:val="nil"/>
              <w:left w:val="nil"/>
              <w:bottom w:val="single" w:sz="8" w:space="0" w:color="000000"/>
              <w:right w:val="single" w:sz="8" w:space="0" w:color="000000"/>
            </w:tcBorders>
            <w:shd w:val="clear" w:color="auto" w:fill="auto"/>
            <w:vAlign w:val="center"/>
          </w:tcPr>
          <w:p w14:paraId="7C214C88"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2482039B" w14:textId="77777777" w:rsidR="00D57935"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檢視相關作業程序</w:t>
            </w:r>
          </w:p>
          <w:p w14:paraId="2AD11113" w14:textId="77777777" w:rsidR="004B1575" w:rsidRPr="006A56AE" w:rsidRDefault="004B1575" w:rsidP="00D57935">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場面隨機檢查</w:t>
            </w:r>
          </w:p>
        </w:tc>
      </w:tr>
      <w:tr w:rsidR="00A16AAD" w:rsidRPr="006A56AE" w14:paraId="7760CA2C" w14:textId="77777777" w:rsidTr="004F4DC6">
        <w:tblPrEx>
          <w:tblCellMar>
            <w:left w:w="28" w:type="dxa"/>
            <w:right w:w="28" w:type="dxa"/>
          </w:tblCellMar>
          <w:tblLook w:val="04A0" w:firstRow="1" w:lastRow="0" w:firstColumn="1" w:lastColumn="0" w:noHBand="0" w:noVBand="1"/>
        </w:tblPrEx>
        <w:trPr>
          <w:trHeight w:val="1116"/>
        </w:trPr>
        <w:tc>
          <w:tcPr>
            <w:tcW w:w="1159" w:type="dxa"/>
            <w:tcBorders>
              <w:top w:val="nil"/>
              <w:left w:val="single" w:sz="8" w:space="0" w:color="000000"/>
              <w:bottom w:val="single" w:sz="8" w:space="0" w:color="000000"/>
              <w:right w:val="nil"/>
            </w:tcBorders>
            <w:shd w:val="clear" w:color="auto" w:fill="auto"/>
            <w:hideMark/>
          </w:tcPr>
          <w:p w14:paraId="688C89C2" w14:textId="59BD941E"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8</w:t>
            </w:r>
            <w:r w:rsidRPr="006A56AE">
              <w:rPr>
                <w:rFonts w:ascii="Arial" w:eastAsia="標楷體" w:hAnsi="Arial" w:cs="Arial" w:hint="eastAsia"/>
                <w:kern w:val="0"/>
                <w:sz w:val="20"/>
                <w:szCs w:val="20"/>
              </w:rPr>
              <w:t>.5</w:t>
            </w:r>
          </w:p>
        </w:tc>
        <w:tc>
          <w:tcPr>
            <w:tcW w:w="4049" w:type="dxa"/>
            <w:gridSpan w:val="3"/>
            <w:tcBorders>
              <w:top w:val="nil"/>
              <w:left w:val="nil"/>
              <w:bottom w:val="single" w:sz="8" w:space="0" w:color="000000"/>
              <w:right w:val="single" w:sz="8" w:space="0" w:color="000000"/>
            </w:tcBorders>
            <w:shd w:val="clear" w:color="auto" w:fill="auto"/>
            <w:hideMark/>
          </w:tcPr>
          <w:p w14:paraId="728DBCC7"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具備無線電設備之車輛於進入操作區前，應與機場塔台建立雙向無線電聯絡；於進入停機坪前，應與機場航務單位建立雙向無線電聯絡。車輛駕駛員於機場操作區內時，應</w:t>
            </w:r>
            <w:proofErr w:type="gramStart"/>
            <w:r w:rsidRPr="006A56AE">
              <w:rPr>
                <w:rFonts w:ascii="Arial" w:eastAsia="標楷體" w:hAnsi="Arial" w:cs="Arial" w:hint="eastAsia"/>
                <w:kern w:val="0"/>
                <w:sz w:val="20"/>
                <w:szCs w:val="20"/>
              </w:rPr>
              <w:t>持續守聽指定</w:t>
            </w:r>
            <w:proofErr w:type="gramEnd"/>
            <w:r w:rsidRPr="006A56AE">
              <w:rPr>
                <w:rFonts w:ascii="Arial" w:eastAsia="標楷體" w:hAnsi="Arial" w:cs="Arial" w:hint="eastAsia"/>
                <w:kern w:val="0"/>
                <w:sz w:val="20"/>
                <w:szCs w:val="20"/>
              </w:rPr>
              <w:t>之頻率。</w:t>
            </w:r>
          </w:p>
        </w:tc>
        <w:tc>
          <w:tcPr>
            <w:tcW w:w="796" w:type="dxa"/>
            <w:gridSpan w:val="3"/>
            <w:tcBorders>
              <w:top w:val="nil"/>
              <w:left w:val="nil"/>
              <w:bottom w:val="single" w:sz="8" w:space="0" w:color="000000"/>
              <w:right w:val="single" w:sz="8" w:space="0" w:color="000000"/>
            </w:tcBorders>
            <w:shd w:val="clear" w:color="auto" w:fill="auto"/>
            <w:vAlign w:val="center"/>
            <w:hideMark/>
          </w:tcPr>
          <w:p w14:paraId="42900E50"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2B81DBD2" w14:textId="77777777" w:rsidR="00A16AAD" w:rsidRDefault="004B1575" w:rsidP="00A16AAD">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檢視相關作業程序</w:t>
            </w:r>
          </w:p>
          <w:p w14:paraId="2FDAC914" w14:textId="77777777" w:rsidR="004B1575" w:rsidRPr="006A56AE" w:rsidRDefault="004B1575" w:rsidP="00A16AAD">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場面隨機檢查</w:t>
            </w:r>
          </w:p>
        </w:tc>
      </w:tr>
      <w:tr w:rsidR="00A16AAD" w:rsidRPr="006A56AE" w14:paraId="3F8C5431"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5738E5E1" w14:textId="58E839CF"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9</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3CD7D828"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地面活動導引及管制系統</w:t>
            </w:r>
          </w:p>
        </w:tc>
      </w:tr>
      <w:tr w:rsidR="00A16AAD" w:rsidRPr="006A56AE" w14:paraId="6939752E"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hideMark/>
          </w:tcPr>
          <w:p w14:paraId="0586B798" w14:textId="5FFE9E2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9</w:t>
            </w:r>
            <w:r w:rsidRPr="006A56AE">
              <w:rPr>
                <w:rFonts w:ascii="Arial" w:eastAsia="標楷體" w:hAnsi="Arial" w:cs="Arial" w:hint="eastAsia"/>
                <w:kern w:val="0"/>
                <w:sz w:val="20"/>
                <w:szCs w:val="20"/>
              </w:rPr>
              <w:t>.1</w:t>
            </w:r>
          </w:p>
        </w:tc>
        <w:tc>
          <w:tcPr>
            <w:tcW w:w="4049" w:type="dxa"/>
            <w:gridSpan w:val="3"/>
            <w:tcBorders>
              <w:top w:val="nil"/>
              <w:left w:val="nil"/>
              <w:bottom w:val="single" w:sz="8" w:space="0" w:color="000000"/>
              <w:right w:val="single" w:sz="8" w:space="0" w:color="000000"/>
            </w:tcBorders>
            <w:shd w:val="clear" w:color="auto" w:fill="auto"/>
            <w:hideMark/>
          </w:tcPr>
          <w:p w14:paraId="1C3DE2E4"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機場應設置地面活動導引及管制系統。</w:t>
            </w:r>
          </w:p>
        </w:tc>
        <w:tc>
          <w:tcPr>
            <w:tcW w:w="796" w:type="dxa"/>
            <w:gridSpan w:val="3"/>
            <w:tcBorders>
              <w:top w:val="nil"/>
              <w:left w:val="nil"/>
              <w:bottom w:val="single" w:sz="8" w:space="0" w:color="000000"/>
              <w:right w:val="single" w:sz="8" w:space="0" w:color="000000"/>
            </w:tcBorders>
            <w:shd w:val="clear" w:color="auto" w:fill="auto"/>
            <w:vAlign w:val="center"/>
            <w:hideMark/>
          </w:tcPr>
          <w:p w14:paraId="0D35FFCD"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6BA30D13"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檢視相關作業程序</w:t>
            </w:r>
          </w:p>
        </w:tc>
      </w:tr>
      <w:tr w:rsidR="00A16AAD" w:rsidRPr="006A56AE" w14:paraId="14BE017D" w14:textId="77777777" w:rsidTr="004F4DC6">
        <w:tblPrEx>
          <w:tblCellMar>
            <w:left w:w="28" w:type="dxa"/>
            <w:right w:w="28" w:type="dxa"/>
          </w:tblCellMar>
          <w:tblLook w:val="04A0" w:firstRow="1" w:lastRow="0" w:firstColumn="1" w:lastColumn="0" w:noHBand="0" w:noVBand="1"/>
        </w:tblPrEx>
        <w:trPr>
          <w:trHeight w:val="2220"/>
        </w:trPr>
        <w:tc>
          <w:tcPr>
            <w:tcW w:w="1159" w:type="dxa"/>
            <w:tcBorders>
              <w:top w:val="nil"/>
              <w:left w:val="single" w:sz="8" w:space="0" w:color="000000"/>
              <w:bottom w:val="single" w:sz="8" w:space="0" w:color="000000"/>
              <w:right w:val="nil"/>
            </w:tcBorders>
            <w:shd w:val="clear" w:color="auto" w:fill="auto"/>
            <w:hideMark/>
          </w:tcPr>
          <w:p w14:paraId="5C515979" w14:textId="460623D8"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9</w:t>
            </w:r>
            <w:r w:rsidRPr="006A56AE">
              <w:rPr>
                <w:rFonts w:ascii="Arial" w:eastAsia="標楷體" w:hAnsi="Arial" w:cs="Arial" w:hint="eastAsia"/>
                <w:kern w:val="0"/>
                <w:sz w:val="20"/>
                <w:szCs w:val="20"/>
              </w:rPr>
              <w:t>.6</w:t>
            </w:r>
          </w:p>
        </w:tc>
        <w:tc>
          <w:tcPr>
            <w:tcW w:w="4039" w:type="dxa"/>
            <w:gridSpan w:val="2"/>
            <w:tcBorders>
              <w:top w:val="nil"/>
              <w:left w:val="nil"/>
              <w:bottom w:val="single" w:sz="8" w:space="0" w:color="000000"/>
              <w:right w:val="single" w:sz="8" w:space="0" w:color="000000"/>
            </w:tcBorders>
            <w:shd w:val="clear" w:color="auto" w:fill="auto"/>
            <w:hideMark/>
          </w:tcPr>
          <w:p w14:paraId="37E26926"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在停止線燈及滑行道</w:t>
            </w:r>
            <w:proofErr w:type="gramStart"/>
            <w:r w:rsidRPr="006A56AE">
              <w:rPr>
                <w:rFonts w:ascii="Arial" w:eastAsia="標楷體" w:hAnsi="Arial" w:cs="Arial" w:hint="eastAsia"/>
                <w:kern w:val="0"/>
                <w:sz w:val="20"/>
                <w:szCs w:val="20"/>
              </w:rPr>
              <w:t>中心線燈藉由</w:t>
            </w:r>
            <w:proofErr w:type="gramEnd"/>
            <w:r w:rsidRPr="006A56AE">
              <w:rPr>
                <w:rFonts w:ascii="Arial" w:eastAsia="標楷體" w:hAnsi="Arial" w:cs="Arial" w:hint="eastAsia"/>
                <w:kern w:val="0"/>
                <w:sz w:val="20"/>
                <w:szCs w:val="20"/>
              </w:rPr>
              <w:t>選擇開關來進行地面活動導引及管制系統之機場，應符合下列要求：</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由滑行道中心線燈指示之滑行路徑，應能夠於停止線燈亮起時被終止。</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控制線路應設計使得航空器前之停止線燈亮起時，停止線燈後方之滑行道中心線燈即熄滅；</w:t>
            </w:r>
            <w:r w:rsidRPr="006A56AE">
              <w:rPr>
                <w:rFonts w:ascii="Arial" w:eastAsia="標楷體" w:hAnsi="Arial" w:cs="Arial" w:hint="eastAsia"/>
                <w:kern w:val="0"/>
                <w:sz w:val="20"/>
                <w:szCs w:val="20"/>
              </w:rPr>
              <w:br/>
              <w:t xml:space="preserve">c) </w:t>
            </w:r>
            <w:r w:rsidRPr="006A56AE">
              <w:rPr>
                <w:rFonts w:ascii="Arial" w:eastAsia="標楷體" w:hAnsi="Arial" w:cs="Arial" w:hint="eastAsia"/>
                <w:kern w:val="0"/>
                <w:sz w:val="20"/>
                <w:szCs w:val="20"/>
              </w:rPr>
              <w:t>當停止線燈熄滅時，在航空器前之滑行道中心線燈亮起。</w:t>
            </w:r>
          </w:p>
        </w:tc>
        <w:tc>
          <w:tcPr>
            <w:tcW w:w="806" w:type="dxa"/>
            <w:gridSpan w:val="4"/>
            <w:tcBorders>
              <w:top w:val="nil"/>
              <w:left w:val="nil"/>
              <w:bottom w:val="single" w:sz="8" w:space="0" w:color="000000"/>
              <w:right w:val="single" w:sz="8" w:space="0" w:color="000000"/>
            </w:tcBorders>
            <w:shd w:val="clear" w:color="auto" w:fill="auto"/>
            <w:vAlign w:val="center"/>
            <w:hideMark/>
          </w:tcPr>
          <w:p w14:paraId="03E8A9C1"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0FC50784"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現場量測檢視</w:t>
            </w:r>
          </w:p>
        </w:tc>
      </w:tr>
      <w:tr w:rsidR="00A16AAD" w:rsidRPr="006A56AE" w14:paraId="4DE69E5E"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584BC42B" w14:textId="749A01F6"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10</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6DB18274"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運作區上裝備及裝置之選址與建造</w:t>
            </w:r>
          </w:p>
        </w:tc>
      </w:tr>
      <w:tr w:rsidR="00A16AAD" w:rsidRPr="006A56AE" w14:paraId="0C1496D3" w14:textId="77777777" w:rsidTr="004F4DC6">
        <w:tblPrEx>
          <w:tblCellMar>
            <w:left w:w="28" w:type="dxa"/>
            <w:right w:w="28" w:type="dxa"/>
          </w:tblCellMar>
          <w:tblLook w:val="04A0" w:firstRow="1" w:lastRow="0" w:firstColumn="1" w:lastColumn="0" w:noHBand="0" w:noVBand="1"/>
        </w:tblPrEx>
        <w:trPr>
          <w:trHeight w:val="1392"/>
        </w:trPr>
        <w:tc>
          <w:tcPr>
            <w:tcW w:w="1159" w:type="dxa"/>
            <w:tcBorders>
              <w:top w:val="nil"/>
              <w:left w:val="single" w:sz="8" w:space="0" w:color="000000"/>
              <w:bottom w:val="single" w:sz="8" w:space="0" w:color="000000"/>
              <w:right w:val="nil"/>
            </w:tcBorders>
            <w:shd w:val="clear" w:color="auto" w:fill="auto"/>
            <w:hideMark/>
          </w:tcPr>
          <w:p w14:paraId="23564A4D" w14:textId="534A3B2B"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10</w:t>
            </w:r>
            <w:r w:rsidRPr="006A56AE">
              <w:rPr>
                <w:rFonts w:ascii="Arial" w:eastAsia="標楷體" w:hAnsi="Arial" w:cs="Arial" w:hint="eastAsia"/>
                <w:kern w:val="0"/>
                <w:sz w:val="20"/>
                <w:szCs w:val="20"/>
              </w:rPr>
              <w:t>.1</w:t>
            </w:r>
          </w:p>
        </w:tc>
        <w:tc>
          <w:tcPr>
            <w:tcW w:w="4039" w:type="dxa"/>
            <w:gridSpan w:val="2"/>
            <w:tcBorders>
              <w:top w:val="nil"/>
              <w:left w:val="nil"/>
              <w:bottom w:val="single" w:sz="8" w:space="0" w:color="000000"/>
              <w:right w:val="single" w:sz="8" w:space="0" w:color="000000"/>
            </w:tcBorders>
            <w:shd w:val="clear" w:color="auto" w:fill="auto"/>
            <w:hideMark/>
          </w:tcPr>
          <w:p w14:paraId="406D30C2"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除因導航或為航空器安全需要而應予設置外，於下述區域不應有裝備或裝置存在：</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跑道地帶、跑道</w:t>
            </w:r>
            <w:proofErr w:type="gramStart"/>
            <w:r w:rsidRPr="006A56AE">
              <w:rPr>
                <w:rFonts w:ascii="Arial" w:eastAsia="標楷體" w:hAnsi="Arial" w:cs="Arial" w:hint="eastAsia"/>
                <w:kern w:val="0"/>
                <w:sz w:val="20"/>
                <w:szCs w:val="20"/>
              </w:rPr>
              <w:t>端安</w:t>
            </w:r>
            <w:proofErr w:type="gramEnd"/>
            <w:r w:rsidRPr="006A56AE">
              <w:rPr>
                <w:rFonts w:ascii="Arial" w:eastAsia="標楷體" w:hAnsi="Arial" w:cs="Arial" w:hint="eastAsia"/>
                <w:kern w:val="0"/>
                <w:sz w:val="20"/>
                <w:szCs w:val="20"/>
              </w:rPr>
              <w:t>全區、滑行道地帶或位在表</w:t>
            </w:r>
            <w:r w:rsidRPr="006A56AE">
              <w:rPr>
                <w:rFonts w:ascii="Arial" w:eastAsia="標楷體" w:hAnsi="Arial" w:cs="Arial" w:hint="eastAsia"/>
                <w:kern w:val="0"/>
                <w:sz w:val="20"/>
                <w:szCs w:val="20"/>
              </w:rPr>
              <w:t xml:space="preserve"> 3-1</w:t>
            </w:r>
            <w:r w:rsidRPr="006A56AE">
              <w:rPr>
                <w:rFonts w:ascii="Arial" w:eastAsia="標楷體" w:hAnsi="Arial" w:cs="Arial" w:hint="eastAsia"/>
                <w:kern w:val="0"/>
                <w:sz w:val="20"/>
                <w:szCs w:val="20"/>
              </w:rPr>
              <w:t>第</w:t>
            </w:r>
            <w:r w:rsidRPr="006A56AE">
              <w:rPr>
                <w:rFonts w:ascii="Arial" w:eastAsia="標楷體" w:hAnsi="Arial" w:cs="Arial" w:hint="eastAsia"/>
                <w:kern w:val="0"/>
                <w:sz w:val="20"/>
                <w:szCs w:val="20"/>
              </w:rPr>
              <w:t>11</w:t>
            </w:r>
            <w:r w:rsidRPr="006A56AE">
              <w:rPr>
                <w:rFonts w:ascii="Arial" w:eastAsia="標楷體" w:hAnsi="Arial" w:cs="Arial" w:hint="eastAsia"/>
                <w:kern w:val="0"/>
                <w:sz w:val="20"/>
                <w:szCs w:val="20"/>
              </w:rPr>
              <w:t>欄規定之距離內。</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清除區。</w:t>
            </w:r>
          </w:p>
        </w:tc>
        <w:tc>
          <w:tcPr>
            <w:tcW w:w="806" w:type="dxa"/>
            <w:gridSpan w:val="4"/>
            <w:tcBorders>
              <w:top w:val="nil"/>
              <w:left w:val="nil"/>
              <w:bottom w:val="single" w:sz="8" w:space="0" w:color="000000"/>
              <w:right w:val="single" w:sz="8" w:space="0" w:color="000000"/>
            </w:tcBorders>
            <w:shd w:val="clear" w:color="auto" w:fill="auto"/>
            <w:vAlign w:val="center"/>
          </w:tcPr>
          <w:p w14:paraId="37F45293"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3310B1E9" w14:textId="77777777" w:rsidR="00A16AAD"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圖面檢視</w:t>
            </w:r>
          </w:p>
          <w:p w14:paraId="22860FB0"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現場量測檢視</w:t>
            </w:r>
          </w:p>
        </w:tc>
      </w:tr>
      <w:tr w:rsidR="00A16AAD" w:rsidRPr="006A56AE" w14:paraId="1EDCAA6D" w14:textId="77777777" w:rsidTr="004F4DC6">
        <w:tblPrEx>
          <w:tblCellMar>
            <w:left w:w="28" w:type="dxa"/>
            <w:right w:w="28" w:type="dxa"/>
          </w:tblCellMar>
          <w:tblLook w:val="04A0" w:firstRow="1" w:lastRow="0" w:firstColumn="1" w:lastColumn="0" w:noHBand="0" w:noVBand="1"/>
        </w:tblPrEx>
        <w:trPr>
          <w:trHeight w:val="2844"/>
        </w:trPr>
        <w:tc>
          <w:tcPr>
            <w:tcW w:w="1159" w:type="dxa"/>
            <w:tcBorders>
              <w:top w:val="nil"/>
              <w:left w:val="single" w:sz="8" w:space="0" w:color="000000"/>
              <w:bottom w:val="single" w:sz="8" w:space="0" w:color="000000"/>
              <w:right w:val="nil"/>
            </w:tcBorders>
            <w:shd w:val="clear" w:color="auto" w:fill="auto"/>
            <w:hideMark/>
          </w:tcPr>
          <w:p w14:paraId="0CEAE5DC" w14:textId="61CCC3C0"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10</w:t>
            </w:r>
            <w:r w:rsidRPr="006A56AE">
              <w:rPr>
                <w:rFonts w:ascii="Arial" w:eastAsia="標楷體" w:hAnsi="Arial" w:cs="Arial" w:hint="eastAsia"/>
                <w:kern w:val="0"/>
                <w:sz w:val="20"/>
                <w:szCs w:val="20"/>
              </w:rPr>
              <w:t>.2</w:t>
            </w:r>
          </w:p>
        </w:tc>
        <w:tc>
          <w:tcPr>
            <w:tcW w:w="4039" w:type="dxa"/>
            <w:gridSpan w:val="2"/>
            <w:tcBorders>
              <w:top w:val="nil"/>
              <w:left w:val="nil"/>
              <w:bottom w:val="single" w:sz="8" w:space="0" w:color="000000"/>
              <w:right w:val="single" w:sz="8" w:space="0" w:color="000000"/>
            </w:tcBorders>
            <w:shd w:val="clear" w:color="auto" w:fill="auto"/>
            <w:hideMark/>
          </w:tcPr>
          <w:p w14:paraId="2A80EE28"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任何因導航或為航空器安全需要而應設置於下述區域之裝備或裝置，應為易斷的，且其安裝高度應</w:t>
            </w:r>
            <w:proofErr w:type="gramStart"/>
            <w:r w:rsidRPr="006A56AE">
              <w:rPr>
                <w:rFonts w:ascii="Arial" w:eastAsia="標楷體" w:hAnsi="Arial" w:cs="Arial" w:hint="eastAsia"/>
                <w:kern w:val="0"/>
                <w:sz w:val="20"/>
                <w:szCs w:val="20"/>
              </w:rPr>
              <w:t>儘</w:t>
            </w:r>
            <w:proofErr w:type="gramEnd"/>
            <w:r w:rsidRPr="006A56AE">
              <w:rPr>
                <w:rFonts w:ascii="Arial" w:eastAsia="標楷體" w:hAnsi="Arial" w:cs="Arial" w:hint="eastAsia"/>
                <w:kern w:val="0"/>
                <w:sz w:val="20"/>
                <w:szCs w:val="20"/>
              </w:rPr>
              <w:t>可能的低：</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跑道地帶部分：</w:t>
            </w:r>
            <w:r w:rsidRPr="006A56AE">
              <w:rPr>
                <w:rFonts w:ascii="Arial" w:eastAsia="標楷體" w:hAnsi="Arial" w:cs="Arial" w:hint="eastAsia"/>
                <w:kern w:val="0"/>
                <w:sz w:val="20"/>
                <w:szCs w:val="20"/>
              </w:rPr>
              <w:br/>
              <w:t xml:space="preserve">1) </w:t>
            </w:r>
            <w:r w:rsidRPr="006A56AE">
              <w:rPr>
                <w:rFonts w:ascii="Arial" w:eastAsia="標楷體" w:hAnsi="Arial" w:cs="Arial" w:hint="eastAsia"/>
                <w:kern w:val="0"/>
                <w:sz w:val="20"/>
                <w:szCs w:val="20"/>
              </w:rPr>
              <w:t>跑道參考長度分類為</w:t>
            </w: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或</w:t>
            </w:r>
            <w:r w:rsidRPr="006A56AE">
              <w:rPr>
                <w:rFonts w:ascii="Arial" w:eastAsia="標楷體" w:hAnsi="Arial" w:cs="Arial" w:hint="eastAsia"/>
                <w:kern w:val="0"/>
                <w:sz w:val="20"/>
                <w:szCs w:val="20"/>
              </w:rPr>
              <w:t>4</w:t>
            </w:r>
            <w:r w:rsidRPr="006A56AE">
              <w:rPr>
                <w:rFonts w:ascii="Arial" w:eastAsia="標楷體" w:hAnsi="Arial" w:cs="Arial" w:hint="eastAsia"/>
                <w:kern w:val="0"/>
                <w:sz w:val="20"/>
                <w:szCs w:val="20"/>
              </w:rPr>
              <w:t>之跑道：跑道中心線兩側</w:t>
            </w:r>
            <w:r w:rsidRPr="006A56AE">
              <w:rPr>
                <w:rFonts w:ascii="Arial" w:eastAsia="標楷體" w:hAnsi="Arial" w:cs="Arial" w:hint="eastAsia"/>
                <w:kern w:val="0"/>
                <w:sz w:val="20"/>
                <w:szCs w:val="20"/>
              </w:rPr>
              <w:t>75m</w:t>
            </w:r>
            <w:r w:rsidRPr="006A56AE">
              <w:rPr>
                <w:rFonts w:ascii="Arial" w:eastAsia="標楷體" w:hAnsi="Arial" w:cs="Arial" w:hint="eastAsia"/>
                <w:kern w:val="0"/>
                <w:sz w:val="20"/>
                <w:szCs w:val="20"/>
              </w:rPr>
              <w:t>內。</w:t>
            </w:r>
            <w:r w:rsidRPr="006A56AE">
              <w:rPr>
                <w:rFonts w:ascii="Arial" w:eastAsia="標楷體" w:hAnsi="Arial" w:cs="Arial" w:hint="eastAsia"/>
                <w:kern w:val="0"/>
                <w:sz w:val="20"/>
                <w:szCs w:val="20"/>
              </w:rPr>
              <w:br/>
              <w:t xml:space="preserve">2) </w:t>
            </w:r>
            <w:r w:rsidRPr="006A56AE">
              <w:rPr>
                <w:rFonts w:ascii="Arial" w:eastAsia="標楷體" w:hAnsi="Arial" w:cs="Arial" w:hint="eastAsia"/>
                <w:kern w:val="0"/>
                <w:sz w:val="20"/>
                <w:szCs w:val="20"/>
              </w:rPr>
              <w:t>跑道參考長度分類為</w:t>
            </w: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或</w:t>
            </w: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之跑道：跑道中心線兩側</w:t>
            </w:r>
            <w:r w:rsidRPr="006A56AE">
              <w:rPr>
                <w:rFonts w:ascii="Arial" w:eastAsia="標楷體" w:hAnsi="Arial" w:cs="Arial" w:hint="eastAsia"/>
                <w:kern w:val="0"/>
                <w:sz w:val="20"/>
                <w:szCs w:val="20"/>
              </w:rPr>
              <w:t>45m</w:t>
            </w:r>
            <w:r w:rsidRPr="006A56AE">
              <w:rPr>
                <w:rFonts w:ascii="Arial" w:eastAsia="標楷體" w:hAnsi="Arial" w:cs="Arial" w:hint="eastAsia"/>
                <w:kern w:val="0"/>
                <w:sz w:val="20"/>
                <w:szCs w:val="20"/>
              </w:rPr>
              <w:t>內。</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跑道</w:t>
            </w:r>
            <w:proofErr w:type="gramStart"/>
            <w:r w:rsidRPr="006A56AE">
              <w:rPr>
                <w:rFonts w:ascii="Arial" w:eastAsia="標楷體" w:hAnsi="Arial" w:cs="Arial" w:hint="eastAsia"/>
                <w:kern w:val="0"/>
                <w:sz w:val="20"/>
                <w:szCs w:val="20"/>
              </w:rPr>
              <w:t>端安</w:t>
            </w:r>
            <w:proofErr w:type="gramEnd"/>
            <w:r w:rsidRPr="006A56AE">
              <w:rPr>
                <w:rFonts w:ascii="Arial" w:eastAsia="標楷體" w:hAnsi="Arial" w:cs="Arial" w:hint="eastAsia"/>
                <w:kern w:val="0"/>
                <w:sz w:val="20"/>
                <w:szCs w:val="20"/>
              </w:rPr>
              <w:t>全區、滑行道地帶、或表</w:t>
            </w:r>
            <w:r w:rsidRPr="006A56AE">
              <w:rPr>
                <w:rFonts w:ascii="Arial" w:eastAsia="標楷體" w:hAnsi="Arial" w:cs="Arial" w:hint="eastAsia"/>
                <w:kern w:val="0"/>
                <w:sz w:val="20"/>
                <w:szCs w:val="20"/>
              </w:rPr>
              <w:t xml:space="preserve"> 3-1</w:t>
            </w:r>
            <w:r w:rsidRPr="006A56AE">
              <w:rPr>
                <w:rFonts w:ascii="Arial" w:eastAsia="標楷體" w:hAnsi="Arial" w:cs="Arial" w:hint="eastAsia"/>
                <w:kern w:val="0"/>
                <w:sz w:val="20"/>
                <w:szCs w:val="20"/>
              </w:rPr>
              <w:t>規定之距離範圍內。</w:t>
            </w:r>
            <w:r w:rsidRPr="006A56AE">
              <w:rPr>
                <w:rFonts w:ascii="Arial" w:eastAsia="標楷體" w:hAnsi="Arial" w:cs="Arial" w:hint="eastAsia"/>
                <w:kern w:val="0"/>
                <w:sz w:val="20"/>
                <w:szCs w:val="20"/>
              </w:rPr>
              <w:br/>
              <w:t xml:space="preserve">c) </w:t>
            </w:r>
            <w:r w:rsidRPr="006A56AE">
              <w:rPr>
                <w:rFonts w:ascii="Arial" w:eastAsia="標楷體" w:hAnsi="Arial" w:cs="Arial" w:hint="eastAsia"/>
                <w:kern w:val="0"/>
                <w:sz w:val="20"/>
                <w:szCs w:val="20"/>
              </w:rPr>
              <w:t>清除區。</w:t>
            </w:r>
          </w:p>
        </w:tc>
        <w:tc>
          <w:tcPr>
            <w:tcW w:w="806" w:type="dxa"/>
            <w:gridSpan w:val="4"/>
            <w:tcBorders>
              <w:top w:val="nil"/>
              <w:left w:val="nil"/>
              <w:bottom w:val="single" w:sz="8" w:space="0" w:color="000000"/>
              <w:right w:val="single" w:sz="8" w:space="0" w:color="000000"/>
            </w:tcBorders>
            <w:shd w:val="clear" w:color="auto" w:fill="auto"/>
            <w:vAlign w:val="center"/>
          </w:tcPr>
          <w:p w14:paraId="2F3D4814"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5D02EF0C" w14:textId="77777777" w:rsidR="00A16AAD"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圖面檢視</w:t>
            </w:r>
          </w:p>
          <w:p w14:paraId="549979A6"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現場量測檢視</w:t>
            </w:r>
          </w:p>
        </w:tc>
      </w:tr>
      <w:tr w:rsidR="00A16AAD" w:rsidRPr="006A56AE" w14:paraId="2DCBE921" w14:textId="77777777" w:rsidTr="004F4DC6">
        <w:tblPrEx>
          <w:tblCellMar>
            <w:left w:w="28" w:type="dxa"/>
            <w:right w:w="28" w:type="dxa"/>
          </w:tblCellMar>
          <w:tblLook w:val="04A0" w:firstRow="1" w:lastRow="0" w:firstColumn="1" w:lastColumn="0" w:noHBand="0" w:noVBand="1"/>
        </w:tblPrEx>
        <w:trPr>
          <w:trHeight w:val="1944"/>
        </w:trPr>
        <w:tc>
          <w:tcPr>
            <w:tcW w:w="1159" w:type="dxa"/>
            <w:tcBorders>
              <w:top w:val="nil"/>
              <w:left w:val="single" w:sz="8" w:space="0" w:color="000000"/>
              <w:bottom w:val="single" w:sz="8" w:space="0" w:color="000000"/>
              <w:right w:val="nil"/>
            </w:tcBorders>
            <w:shd w:val="clear" w:color="auto" w:fill="auto"/>
            <w:hideMark/>
          </w:tcPr>
          <w:p w14:paraId="1282D844" w14:textId="077E8282"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lastRenderedPageBreak/>
              <w:t>9.</w:t>
            </w:r>
            <w:r w:rsidR="0048366E">
              <w:rPr>
                <w:rFonts w:ascii="Arial" w:eastAsia="標楷體" w:hAnsi="Arial" w:cs="Arial" w:hint="eastAsia"/>
                <w:kern w:val="0"/>
                <w:sz w:val="20"/>
                <w:szCs w:val="20"/>
              </w:rPr>
              <w:t>10</w:t>
            </w:r>
            <w:r w:rsidRPr="006A56AE">
              <w:rPr>
                <w:rFonts w:ascii="Arial" w:eastAsia="標楷體" w:hAnsi="Arial" w:cs="Arial" w:hint="eastAsia"/>
                <w:kern w:val="0"/>
                <w:sz w:val="20"/>
                <w:szCs w:val="20"/>
              </w:rPr>
              <w:t>.4</w:t>
            </w:r>
          </w:p>
        </w:tc>
        <w:tc>
          <w:tcPr>
            <w:tcW w:w="4039" w:type="dxa"/>
            <w:gridSpan w:val="2"/>
            <w:tcBorders>
              <w:top w:val="nil"/>
              <w:left w:val="nil"/>
              <w:bottom w:val="single" w:sz="8" w:space="0" w:color="000000"/>
              <w:right w:val="single" w:sz="8" w:space="0" w:color="000000"/>
            </w:tcBorders>
            <w:shd w:val="clear" w:color="auto" w:fill="auto"/>
            <w:hideMark/>
          </w:tcPr>
          <w:p w14:paraId="40AF52D0" w14:textId="77777777" w:rsidR="004B1575" w:rsidRPr="006A56AE" w:rsidRDefault="004B1575" w:rsidP="00B27A10">
            <w:pPr>
              <w:spacing w:line="280" w:lineRule="exact"/>
              <w:jc w:val="both"/>
              <w:rPr>
                <w:rFonts w:ascii="Arial" w:eastAsia="標楷體" w:hAnsi="Arial" w:cs="Arial"/>
                <w:kern w:val="0"/>
                <w:sz w:val="20"/>
                <w:szCs w:val="20"/>
              </w:rPr>
            </w:pPr>
            <w:proofErr w:type="gramStart"/>
            <w:r w:rsidRPr="006A56AE">
              <w:rPr>
                <w:rFonts w:ascii="Arial" w:eastAsia="標楷體" w:hAnsi="Arial" w:cs="Arial" w:hint="eastAsia"/>
                <w:kern w:val="0"/>
                <w:sz w:val="20"/>
                <w:szCs w:val="20"/>
              </w:rPr>
              <w:t>除助導航</w:t>
            </w:r>
            <w:proofErr w:type="gramEnd"/>
            <w:r w:rsidRPr="006A56AE">
              <w:rPr>
                <w:rFonts w:ascii="Arial" w:eastAsia="標楷體" w:hAnsi="Arial" w:cs="Arial" w:hint="eastAsia"/>
                <w:kern w:val="0"/>
                <w:sz w:val="20"/>
                <w:szCs w:val="20"/>
              </w:rPr>
              <w:t>或為航空器安全之必須，第</w:t>
            </w:r>
            <w:r w:rsidRPr="006A56AE">
              <w:rPr>
                <w:rFonts w:ascii="Arial" w:eastAsia="標楷體" w:hAnsi="Arial" w:cs="Arial" w:hint="eastAsia"/>
                <w:kern w:val="0"/>
                <w:sz w:val="20"/>
                <w:szCs w:val="20"/>
              </w:rPr>
              <w:t>I</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II</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t xml:space="preserve">III </w:t>
            </w:r>
            <w:r w:rsidRPr="006A56AE">
              <w:rPr>
                <w:rFonts w:ascii="Arial" w:eastAsia="標楷體" w:hAnsi="Arial" w:cs="Arial" w:hint="eastAsia"/>
                <w:kern w:val="0"/>
                <w:sz w:val="20"/>
                <w:szCs w:val="20"/>
              </w:rPr>
              <w:t>類精確進場跑道之跑道地帶末端外</w:t>
            </w:r>
            <w:r w:rsidRPr="006A56AE">
              <w:rPr>
                <w:rFonts w:ascii="Arial" w:eastAsia="標楷體" w:hAnsi="Arial" w:cs="Arial" w:hint="eastAsia"/>
                <w:kern w:val="0"/>
                <w:sz w:val="20"/>
                <w:szCs w:val="20"/>
              </w:rPr>
              <w:t>240m</w:t>
            </w:r>
            <w:r w:rsidRPr="006A56AE">
              <w:rPr>
                <w:rFonts w:ascii="Arial" w:eastAsia="標楷體" w:hAnsi="Arial" w:cs="Arial" w:hint="eastAsia"/>
                <w:kern w:val="0"/>
                <w:sz w:val="20"/>
                <w:szCs w:val="20"/>
              </w:rPr>
              <w:t>內之下列範圍內，不應有任何裝備或裝置：</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跑道參考長度為</w:t>
            </w:r>
            <w:r w:rsidRPr="006A56AE">
              <w:rPr>
                <w:rFonts w:ascii="Arial" w:eastAsia="標楷體" w:hAnsi="Arial" w:cs="Arial" w:hint="eastAsia"/>
                <w:kern w:val="0"/>
                <w:sz w:val="20"/>
                <w:szCs w:val="20"/>
              </w:rPr>
              <w:t>3</w:t>
            </w:r>
            <w:r w:rsidRPr="006A56AE">
              <w:rPr>
                <w:rFonts w:ascii="Arial" w:eastAsia="標楷體" w:hAnsi="Arial" w:cs="Arial" w:hint="eastAsia"/>
                <w:kern w:val="0"/>
                <w:sz w:val="20"/>
                <w:szCs w:val="20"/>
              </w:rPr>
              <w:t>或</w:t>
            </w:r>
            <w:r w:rsidRPr="006A56AE">
              <w:rPr>
                <w:rFonts w:ascii="Arial" w:eastAsia="標楷體" w:hAnsi="Arial" w:cs="Arial" w:hint="eastAsia"/>
                <w:kern w:val="0"/>
                <w:sz w:val="20"/>
                <w:szCs w:val="20"/>
              </w:rPr>
              <w:t>4</w:t>
            </w:r>
            <w:r w:rsidRPr="006A56AE">
              <w:rPr>
                <w:rFonts w:ascii="Arial" w:eastAsia="標楷體" w:hAnsi="Arial" w:cs="Arial" w:hint="eastAsia"/>
                <w:kern w:val="0"/>
                <w:sz w:val="20"/>
                <w:szCs w:val="20"/>
              </w:rPr>
              <w:t>跑道之跑道中心線延長線兩側各</w:t>
            </w:r>
            <w:r w:rsidRPr="006A56AE">
              <w:rPr>
                <w:rFonts w:ascii="Arial" w:eastAsia="標楷體" w:hAnsi="Arial" w:cs="Arial" w:hint="eastAsia"/>
                <w:kern w:val="0"/>
                <w:sz w:val="20"/>
                <w:szCs w:val="20"/>
              </w:rPr>
              <w:t>60m</w:t>
            </w:r>
            <w:r w:rsidRPr="006A56AE">
              <w:rPr>
                <w:rFonts w:ascii="Arial" w:eastAsia="標楷體" w:hAnsi="Arial" w:cs="Arial" w:hint="eastAsia"/>
                <w:kern w:val="0"/>
                <w:sz w:val="20"/>
                <w:szCs w:val="20"/>
              </w:rPr>
              <w:t>內。</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跑道參考長度為</w:t>
            </w: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或</w:t>
            </w: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跑道之跑道中心線延長線兩側各</w:t>
            </w:r>
            <w:r w:rsidRPr="006A56AE">
              <w:rPr>
                <w:rFonts w:ascii="Arial" w:eastAsia="標楷體" w:hAnsi="Arial" w:cs="Arial" w:hint="eastAsia"/>
                <w:kern w:val="0"/>
                <w:sz w:val="20"/>
                <w:szCs w:val="20"/>
              </w:rPr>
              <w:t>45m</w:t>
            </w:r>
            <w:r w:rsidRPr="006A56AE">
              <w:rPr>
                <w:rFonts w:ascii="Arial" w:eastAsia="標楷體" w:hAnsi="Arial" w:cs="Arial" w:hint="eastAsia"/>
                <w:kern w:val="0"/>
                <w:sz w:val="20"/>
                <w:szCs w:val="20"/>
              </w:rPr>
              <w:t>內。</w:t>
            </w:r>
          </w:p>
        </w:tc>
        <w:tc>
          <w:tcPr>
            <w:tcW w:w="800" w:type="dxa"/>
            <w:gridSpan w:val="3"/>
            <w:tcBorders>
              <w:top w:val="nil"/>
              <w:left w:val="nil"/>
              <w:bottom w:val="single" w:sz="8" w:space="0" w:color="000000"/>
              <w:right w:val="single" w:sz="8" w:space="0" w:color="000000"/>
            </w:tcBorders>
            <w:shd w:val="clear" w:color="auto" w:fill="auto"/>
            <w:vAlign w:val="center"/>
          </w:tcPr>
          <w:p w14:paraId="2108D28D" w14:textId="77777777" w:rsidR="004B1575" w:rsidRPr="006A56AE" w:rsidRDefault="004B1575" w:rsidP="004B1575">
            <w:pPr>
              <w:widowControl/>
              <w:jc w:val="center"/>
              <w:rPr>
                <w:rFonts w:ascii="Arial" w:eastAsia="標楷體" w:hAnsi="Arial" w:cs="Arial"/>
                <w:kern w:val="0"/>
                <w:sz w:val="20"/>
                <w:szCs w:val="20"/>
              </w:rPr>
            </w:pPr>
          </w:p>
        </w:tc>
        <w:tc>
          <w:tcPr>
            <w:tcW w:w="2461" w:type="dxa"/>
            <w:gridSpan w:val="2"/>
            <w:tcBorders>
              <w:top w:val="nil"/>
              <w:left w:val="nil"/>
              <w:bottom w:val="single" w:sz="8" w:space="0" w:color="000000"/>
              <w:right w:val="single" w:sz="8" w:space="0" w:color="000000"/>
            </w:tcBorders>
            <w:shd w:val="clear" w:color="auto" w:fill="auto"/>
            <w:hideMark/>
          </w:tcPr>
          <w:p w14:paraId="6A822EA8" w14:textId="77777777" w:rsidR="00A16AAD"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圖面檢視</w:t>
            </w:r>
          </w:p>
          <w:p w14:paraId="1F44CF28" w14:textId="77777777" w:rsidR="004B1575" w:rsidRPr="006A56AE" w:rsidRDefault="004B1575" w:rsidP="00B27A10">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現場目測檢視</w:t>
            </w:r>
          </w:p>
        </w:tc>
      </w:tr>
      <w:tr w:rsidR="002C277B" w:rsidRPr="002C277B" w14:paraId="2C178127" w14:textId="77777777" w:rsidTr="002C277B">
        <w:tblPrEx>
          <w:tblCellMar>
            <w:left w:w="28" w:type="dxa"/>
            <w:right w:w="28" w:type="dxa"/>
          </w:tblCellMar>
          <w:tblLook w:val="04A0" w:firstRow="1" w:lastRow="0" w:firstColumn="1" w:lastColumn="0" w:noHBand="0" w:noVBand="1"/>
        </w:tblPrEx>
        <w:trPr>
          <w:trHeight w:val="3048"/>
        </w:trPr>
        <w:tc>
          <w:tcPr>
            <w:tcW w:w="1159" w:type="dxa"/>
            <w:tcBorders>
              <w:top w:val="nil"/>
              <w:left w:val="single" w:sz="8" w:space="0" w:color="000000"/>
              <w:bottom w:val="single" w:sz="8" w:space="0" w:color="000000"/>
              <w:right w:val="nil"/>
            </w:tcBorders>
            <w:shd w:val="clear" w:color="auto" w:fill="auto"/>
            <w:hideMark/>
          </w:tcPr>
          <w:p w14:paraId="02BB684A" w14:textId="1B615BF8" w:rsidR="004B1575" w:rsidRPr="002C277B" w:rsidRDefault="004B1575" w:rsidP="004B1575">
            <w:pPr>
              <w:widowControl/>
              <w:rPr>
                <w:rFonts w:ascii="Arial" w:eastAsia="標楷體" w:hAnsi="Arial" w:cs="Arial"/>
                <w:kern w:val="0"/>
                <w:sz w:val="20"/>
                <w:szCs w:val="20"/>
              </w:rPr>
            </w:pPr>
            <w:r w:rsidRPr="002C277B">
              <w:rPr>
                <w:rFonts w:ascii="Arial" w:eastAsia="標楷體" w:hAnsi="Arial" w:cs="Arial" w:hint="eastAsia"/>
                <w:kern w:val="0"/>
                <w:sz w:val="20"/>
                <w:szCs w:val="20"/>
              </w:rPr>
              <w:t>9.</w:t>
            </w:r>
            <w:r w:rsidR="0048366E">
              <w:rPr>
                <w:rFonts w:ascii="Arial" w:eastAsia="標楷體" w:hAnsi="Arial" w:cs="Arial" w:hint="eastAsia"/>
                <w:kern w:val="0"/>
                <w:sz w:val="20"/>
                <w:szCs w:val="20"/>
              </w:rPr>
              <w:t>10</w:t>
            </w:r>
            <w:r w:rsidRPr="002C277B">
              <w:rPr>
                <w:rFonts w:ascii="Arial" w:eastAsia="標楷體" w:hAnsi="Arial" w:cs="Arial" w:hint="eastAsia"/>
                <w:kern w:val="0"/>
                <w:sz w:val="20"/>
                <w:szCs w:val="20"/>
              </w:rPr>
              <w:t>.5</w:t>
            </w:r>
          </w:p>
        </w:tc>
        <w:tc>
          <w:tcPr>
            <w:tcW w:w="4039" w:type="dxa"/>
            <w:gridSpan w:val="2"/>
            <w:tcBorders>
              <w:top w:val="nil"/>
              <w:left w:val="nil"/>
              <w:bottom w:val="single" w:sz="8" w:space="0" w:color="000000"/>
              <w:right w:val="single" w:sz="8" w:space="0" w:color="000000"/>
            </w:tcBorders>
            <w:shd w:val="clear" w:color="auto" w:fill="auto"/>
          </w:tcPr>
          <w:p w14:paraId="6A9C956E" w14:textId="77777777" w:rsidR="00002B58" w:rsidRPr="002C277B" w:rsidRDefault="00002B58" w:rsidP="00002B58">
            <w:pPr>
              <w:spacing w:line="280" w:lineRule="exact"/>
              <w:jc w:val="both"/>
              <w:rPr>
                <w:rFonts w:ascii="Arial" w:eastAsia="標楷體" w:hAnsi="Arial" w:cs="Arial"/>
                <w:kern w:val="0"/>
                <w:sz w:val="20"/>
                <w:szCs w:val="20"/>
              </w:rPr>
            </w:pPr>
            <w:r w:rsidRPr="002C277B">
              <w:rPr>
                <w:rFonts w:ascii="Arial" w:eastAsia="標楷體" w:hAnsi="Arial" w:cs="Arial" w:hint="eastAsia"/>
                <w:kern w:val="0"/>
                <w:sz w:val="20"/>
                <w:szCs w:val="20"/>
              </w:rPr>
              <w:t>當導航或為航空器安全需要之裝備或裝置應裝設於第</w:t>
            </w:r>
            <w:r w:rsidRPr="002C277B">
              <w:rPr>
                <w:rFonts w:ascii="Arial" w:eastAsia="標楷體" w:hAnsi="Arial" w:cs="Arial" w:hint="eastAsia"/>
                <w:kern w:val="0"/>
                <w:sz w:val="20"/>
                <w:szCs w:val="20"/>
              </w:rPr>
              <w:t>I</w:t>
            </w:r>
            <w:r w:rsidRPr="002C277B">
              <w:rPr>
                <w:rFonts w:ascii="Arial" w:eastAsia="標楷體" w:hAnsi="Arial" w:cs="Arial" w:hint="eastAsia"/>
                <w:kern w:val="0"/>
                <w:sz w:val="20"/>
                <w:szCs w:val="20"/>
              </w:rPr>
              <w:t>、</w:t>
            </w:r>
            <w:r w:rsidRPr="002C277B">
              <w:rPr>
                <w:rFonts w:ascii="Arial" w:eastAsia="標楷體" w:hAnsi="Arial" w:cs="Arial" w:hint="eastAsia"/>
                <w:kern w:val="0"/>
                <w:sz w:val="20"/>
                <w:szCs w:val="20"/>
              </w:rPr>
              <w:t>II</w:t>
            </w:r>
            <w:r w:rsidRPr="002C277B">
              <w:rPr>
                <w:rFonts w:ascii="Arial" w:eastAsia="標楷體" w:hAnsi="Arial" w:cs="Arial" w:hint="eastAsia"/>
                <w:kern w:val="0"/>
                <w:sz w:val="20"/>
                <w:szCs w:val="20"/>
              </w:rPr>
              <w:t>、</w:t>
            </w:r>
            <w:r w:rsidRPr="002C277B">
              <w:rPr>
                <w:rFonts w:ascii="Arial" w:eastAsia="標楷體" w:hAnsi="Arial" w:cs="Arial" w:hint="eastAsia"/>
                <w:kern w:val="0"/>
                <w:sz w:val="20"/>
                <w:szCs w:val="20"/>
              </w:rPr>
              <w:t>III</w:t>
            </w:r>
            <w:r w:rsidRPr="002C277B">
              <w:rPr>
                <w:rFonts w:ascii="Arial" w:eastAsia="標楷體" w:hAnsi="Arial" w:cs="Arial" w:hint="eastAsia"/>
                <w:kern w:val="0"/>
                <w:sz w:val="20"/>
                <w:szCs w:val="20"/>
              </w:rPr>
              <w:t>類精確進場跑道之跑道地帶或其附近且有下列情形之一者時，應為易斷且安裝高度應</w:t>
            </w:r>
            <w:proofErr w:type="gramStart"/>
            <w:r w:rsidRPr="002C277B">
              <w:rPr>
                <w:rFonts w:ascii="Arial" w:eastAsia="標楷體" w:hAnsi="Arial" w:cs="Arial" w:hint="eastAsia"/>
                <w:kern w:val="0"/>
                <w:sz w:val="20"/>
                <w:szCs w:val="20"/>
              </w:rPr>
              <w:t>儘</w:t>
            </w:r>
            <w:proofErr w:type="gramEnd"/>
            <w:r w:rsidRPr="002C277B">
              <w:rPr>
                <w:rFonts w:ascii="Arial" w:eastAsia="標楷體" w:hAnsi="Arial" w:cs="Arial" w:hint="eastAsia"/>
                <w:kern w:val="0"/>
                <w:sz w:val="20"/>
                <w:szCs w:val="20"/>
              </w:rPr>
              <w:t>可能地降低：</w:t>
            </w:r>
          </w:p>
          <w:p w14:paraId="141D7FCC" w14:textId="77777777" w:rsidR="00002B58" w:rsidRPr="002C277B" w:rsidRDefault="00002B58" w:rsidP="00002B58">
            <w:pPr>
              <w:spacing w:line="280" w:lineRule="exact"/>
              <w:jc w:val="both"/>
              <w:rPr>
                <w:rFonts w:ascii="Arial" w:eastAsia="標楷體" w:hAnsi="Arial" w:cs="Arial"/>
                <w:kern w:val="0"/>
                <w:sz w:val="20"/>
                <w:szCs w:val="20"/>
              </w:rPr>
            </w:pPr>
            <w:r w:rsidRPr="002C277B">
              <w:rPr>
                <w:rFonts w:ascii="Arial" w:eastAsia="標楷體" w:hAnsi="Arial" w:cs="Arial" w:hint="eastAsia"/>
                <w:kern w:val="0"/>
                <w:sz w:val="20"/>
                <w:szCs w:val="20"/>
              </w:rPr>
              <w:t xml:space="preserve">a) </w:t>
            </w:r>
            <w:r w:rsidRPr="002C277B">
              <w:rPr>
                <w:rFonts w:ascii="Arial" w:eastAsia="標楷體" w:hAnsi="Arial" w:cs="Arial" w:hint="eastAsia"/>
                <w:kern w:val="0"/>
                <w:sz w:val="20"/>
                <w:szCs w:val="20"/>
              </w:rPr>
              <w:t>跑道參考長度為</w:t>
            </w:r>
            <w:r w:rsidRPr="002C277B">
              <w:rPr>
                <w:rFonts w:ascii="Arial" w:eastAsia="標楷體" w:hAnsi="Arial" w:cs="Arial" w:hint="eastAsia"/>
                <w:kern w:val="0"/>
                <w:sz w:val="20"/>
                <w:szCs w:val="20"/>
              </w:rPr>
              <w:t>3</w:t>
            </w:r>
            <w:r w:rsidRPr="002C277B">
              <w:rPr>
                <w:rFonts w:ascii="Arial" w:eastAsia="標楷體" w:hAnsi="Arial" w:cs="Arial" w:hint="eastAsia"/>
                <w:kern w:val="0"/>
                <w:sz w:val="20"/>
                <w:szCs w:val="20"/>
              </w:rPr>
              <w:t>或</w:t>
            </w:r>
            <w:r w:rsidRPr="002C277B">
              <w:rPr>
                <w:rFonts w:ascii="Arial" w:eastAsia="標楷體" w:hAnsi="Arial" w:cs="Arial" w:hint="eastAsia"/>
                <w:kern w:val="0"/>
                <w:sz w:val="20"/>
                <w:szCs w:val="20"/>
              </w:rPr>
              <w:t>4</w:t>
            </w:r>
            <w:r w:rsidRPr="002C277B">
              <w:rPr>
                <w:rFonts w:ascii="Arial" w:eastAsia="標楷體" w:hAnsi="Arial" w:cs="Arial" w:hint="eastAsia"/>
                <w:kern w:val="0"/>
                <w:sz w:val="20"/>
                <w:szCs w:val="20"/>
              </w:rPr>
              <w:t>跑道之跑道地帶末端外</w:t>
            </w:r>
            <w:r w:rsidRPr="002C277B">
              <w:rPr>
                <w:rFonts w:ascii="Arial" w:eastAsia="標楷體" w:hAnsi="Arial" w:cs="Arial" w:hint="eastAsia"/>
                <w:kern w:val="0"/>
                <w:sz w:val="20"/>
                <w:szCs w:val="20"/>
              </w:rPr>
              <w:t>240m</w:t>
            </w:r>
            <w:r w:rsidRPr="002C277B">
              <w:rPr>
                <w:rFonts w:ascii="Arial" w:eastAsia="標楷體" w:hAnsi="Arial" w:cs="Arial" w:hint="eastAsia"/>
                <w:kern w:val="0"/>
                <w:sz w:val="20"/>
                <w:szCs w:val="20"/>
              </w:rPr>
              <w:t>內之跑道中心線延長線兩側各</w:t>
            </w:r>
            <w:r w:rsidRPr="002C277B">
              <w:rPr>
                <w:rFonts w:ascii="Arial" w:eastAsia="標楷體" w:hAnsi="Arial" w:cs="Arial" w:hint="eastAsia"/>
                <w:kern w:val="0"/>
                <w:sz w:val="20"/>
                <w:szCs w:val="20"/>
              </w:rPr>
              <w:t>60m</w:t>
            </w:r>
            <w:r w:rsidRPr="002C277B">
              <w:rPr>
                <w:rFonts w:ascii="Arial" w:eastAsia="標楷體" w:hAnsi="Arial" w:cs="Arial" w:hint="eastAsia"/>
                <w:kern w:val="0"/>
                <w:sz w:val="20"/>
                <w:szCs w:val="20"/>
              </w:rPr>
              <w:t>內。</w:t>
            </w:r>
          </w:p>
          <w:p w14:paraId="4ABC6FA1" w14:textId="77777777" w:rsidR="00002B58" w:rsidRPr="002C277B" w:rsidRDefault="00002B58" w:rsidP="00002B58">
            <w:pPr>
              <w:spacing w:line="280" w:lineRule="exact"/>
              <w:jc w:val="both"/>
              <w:rPr>
                <w:rFonts w:ascii="Arial" w:eastAsia="標楷體" w:hAnsi="Arial" w:cs="Arial"/>
                <w:kern w:val="0"/>
                <w:sz w:val="20"/>
                <w:szCs w:val="20"/>
              </w:rPr>
            </w:pPr>
            <w:r w:rsidRPr="002C277B">
              <w:rPr>
                <w:rFonts w:ascii="Arial" w:eastAsia="標楷體" w:hAnsi="Arial" w:cs="Arial" w:hint="eastAsia"/>
                <w:kern w:val="0"/>
                <w:sz w:val="20"/>
                <w:szCs w:val="20"/>
              </w:rPr>
              <w:t xml:space="preserve">b) </w:t>
            </w:r>
            <w:r w:rsidRPr="002C277B">
              <w:rPr>
                <w:rFonts w:ascii="Arial" w:eastAsia="標楷體" w:hAnsi="Arial" w:cs="Arial" w:hint="eastAsia"/>
                <w:kern w:val="0"/>
                <w:sz w:val="20"/>
                <w:szCs w:val="20"/>
              </w:rPr>
              <w:t>跑道參考長度為</w:t>
            </w:r>
            <w:r w:rsidRPr="002C277B">
              <w:rPr>
                <w:rFonts w:ascii="Arial" w:eastAsia="標楷體" w:hAnsi="Arial" w:cs="Arial" w:hint="eastAsia"/>
                <w:kern w:val="0"/>
                <w:sz w:val="20"/>
                <w:szCs w:val="20"/>
              </w:rPr>
              <w:t>1</w:t>
            </w:r>
            <w:r w:rsidRPr="002C277B">
              <w:rPr>
                <w:rFonts w:ascii="Arial" w:eastAsia="標楷體" w:hAnsi="Arial" w:cs="Arial" w:hint="eastAsia"/>
                <w:kern w:val="0"/>
                <w:sz w:val="20"/>
                <w:szCs w:val="20"/>
              </w:rPr>
              <w:t>或</w:t>
            </w:r>
            <w:r w:rsidRPr="002C277B">
              <w:rPr>
                <w:rFonts w:ascii="Arial" w:eastAsia="標楷體" w:hAnsi="Arial" w:cs="Arial" w:hint="eastAsia"/>
                <w:kern w:val="0"/>
                <w:sz w:val="20"/>
                <w:szCs w:val="20"/>
              </w:rPr>
              <w:t>2</w:t>
            </w:r>
            <w:r w:rsidRPr="002C277B">
              <w:rPr>
                <w:rFonts w:ascii="Arial" w:eastAsia="標楷體" w:hAnsi="Arial" w:cs="Arial" w:hint="eastAsia"/>
                <w:kern w:val="0"/>
                <w:sz w:val="20"/>
                <w:szCs w:val="20"/>
              </w:rPr>
              <w:t>跑道之跑道地帶末端外</w:t>
            </w:r>
            <w:r w:rsidRPr="002C277B">
              <w:rPr>
                <w:rFonts w:ascii="Arial" w:eastAsia="標楷體" w:hAnsi="Arial" w:cs="Arial" w:hint="eastAsia"/>
                <w:kern w:val="0"/>
                <w:sz w:val="20"/>
                <w:szCs w:val="20"/>
              </w:rPr>
              <w:t>240m</w:t>
            </w:r>
            <w:r w:rsidRPr="002C277B">
              <w:rPr>
                <w:rFonts w:ascii="Arial" w:eastAsia="標楷體" w:hAnsi="Arial" w:cs="Arial" w:hint="eastAsia"/>
                <w:kern w:val="0"/>
                <w:sz w:val="20"/>
                <w:szCs w:val="20"/>
              </w:rPr>
              <w:t>內之跑道中心線延長線兩側各</w:t>
            </w:r>
            <w:r w:rsidRPr="002C277B">
              <w:rPr>
                <w:rFonts w:ascii="Arial" w:eastAsia="標楷體" w:hAnsi="Arial" w:cs="Arial" w:hint="eastAsia"/>
                <w:kern w:val="0"/>
                <w:sz w:val="20"/>
                <w:szCs w:val="20"/>
              </w:rPr>
              <w:t>45m</w:t>
            </w:r>
            <w:r w:rsidRPr="002C277B">
              <w:rPr>
                <w:rFonts w:ascii="Arial" w:eastAsia="標楷體" w:hAnsi="Arial" w:cs="Arial" w:hint="eastAsia"/>
                <w:kern w:val="0"/>
                <w:sz w:val="20"/>
                <w:szCs w:val="20"/>
              </w:rPr>
              <w:t>內。</w:t>
            </w:r>
          </w:p>
          <w:p w14:paraId="3A134802" w14:textId="77777777" w:rsidR="004B1575" w:rsidRPr="002C277B" w:rsidRDefault="00002B58" w:rsidP="00002B58">
            <w:pPr>
              <w:spacing w:line="280" w:lineRule="exact"/>
              <w:jc w:val="both"/>
              <w:rPr>
                <w:rFonts w:ascii="Arial" w:eastAsia="標楷體" w:hAnsi="Arial" w:cs="Arial"/>
                <w:kern w:val="0"/>
                <w:sz w:val="20"/>
                <w:szCs w:val="20"/>
              </w:rPr>
            </w:pPr>
            <w:r w:rsidRPr="002C277B">
              <w:rPr>
                <w:rFonts w:ascii="Arial" w:eastAsia="標楷體" w:hAnsi="Arial" w:cs="Arial"/>
                <w:kern w:val="0"/>
                <w:sz w:val="20"/>
                <w:szCs w:val="20"/>
              </w:rPr>
              <w:t>c</w:t>
            </w:r>
            <w:r w:rsidRPr="002C277B">
              <w:rPr>
                <w:rFonts w:ascii="Arial" w:eastAsia="標楷體" w:hAnsi="Arial" w:cs="Arial" w:hint="eastAsia"/>
                <w:kern w:val="0"/>
                <w:sz w:val="20"/>
                <w:szCs w:val="20"/>
              </w:rPr>
              <w:t xml:space="preserve">) </w:t>
            </w:r>
            <w:r w:rsidRPr="002C277B">
              <w:rPr>
                <w:rFonts w:ascii="Arial" w:eastAsia="標楷體" w:hAnsi="Arial" w:cs="Arial" w:hint="eastAsia"/>
                <w:kern w:val="0"/>
                <w:sz w:val="20"/>
                <w:szCs w:val="20"/>
              </w:rPr>
              <w:t>突出於內進場面、內轉接面或中止降落面。</w:t>
            </w:r>
          </w:p>
        </w:tc>
        <w:tc>
          <w:tcPr>
            <w:tcW w:w="806" w:type="dxa"/>
            <w:gridSpan w:val="4"/>
            <w:tcBorders>
              <w:top w:val="nil"/>
              <w:left w:val="nil"/>
              <w:bottom w:val="single" w:sz="8" w:space="0" w:color="000000"/>
              <w:right w:val="single" w:sz="8" w:space="0" w:color="000000"/>
            </w:tcBorders>
            <w:shd w:val="clear" w:color="auto" w:fill="auto"/>
            <w:vAlign w:val="center"/>
          </w:tcPr>
          <w:p w14:paraId="10BE4A5F" w14:textId="77777777" w:rsidR="004B1575" w:rsidRPr="002C277B"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6F37E996" w14:textId="77777777" w:rsidR="00DC15E5" w:rsidRPr="002C277B" w:rsidRDefault="004B1575" w:rsidP="00B27A10">
            <w:pPr>
              <w:spacing w:line="280" w:lineRule="exact"/>
              <w:jc w:val="both"/>
              <w:rPr>
                <w:rFonts w:ascii="Arial" w:eastAsia="標楷體" w:hAnsi="Arial" w:cs="Arial"/>
                <w:kern w:val="0"/>
                <w:sz w:val="20"/>
                <w:szCs w:val="20"/>
              </w:rPr>
            </w:pPr>
            <w:r w:rsidRPr="002C277B">
              <w:rPr>
                <w:rFonts w:ascii="Arial" w:eastAsia="標楷體" w:hAnsi="Arial" w:cs="Arial" w:hint="eastAsia"/>
                <w:kern w:val="0"/>
                <w:sz w:val="20"/>
                <w:szCs w:val="20"/>
              </w:rPr>
              <w:t>1.</w:t>
            </w:r>
            <w:r w:rsidRPr="002C277B">
              <w:rPr>
                <w:rFonts w:ascii="Arial" w:eastAsia="標楷體" w:hAnsi="Arial" w:cs="Arial" w:hint="eastAsia"/>
                <w:kern w:val="0"/>
                <w:sz w:val="20"/>
                <w:szCs w:val="20"/>
              </w:rPr>
              <w:t>圖面檢視</w:t>
            </w:r>
          </w:p>
          <w:p w14:paraId="4F091FD8" w14:textId="77777777" w:rsidR="004B1575" w:rsidRPr="002C277B" w:rsidRDefault="004B1575" w:rsidP="00B27A10">
            <w:pPr>
              <w:spacing w:line="280" w:lineRule="exact"/>
              <w:jc w:val="both"/>
              <w:rPr>
                <w:rFonts w:ascii="Arial" w:eastAsia="標楷體" w:hAnsi="Arial" w:cs="Arial"/>
                <w:kern w:val="0"/>
                <w:sz w:val="20"/>
                <w:szCs w:val="20"/>
              </w:rPr>
            </w:pPr>
            <w:r w:rsidRPr="002C277B">
              <w:rPr>
                <w:rFonts w:ascii="Arial" w:eastAsia="標楷體" w:hAnsi="Arial" w:cs="Arial" w:hint="eastAsia"/>
                <w:kern w:val="0"/>
                <w:sz w:val="20"/>
                <w:szCs w:val="20"/>
              </w:rPr>
              <w:t>2.</w:t>
            </w:r>
            <w:r w:rsidRPr="002C277B">
              <w:rPr>
                <w:rFonts w:ascii="Arial" w:eastAsia="標楷體" w:hAnsi="Arial" w:cs="Arial" w:hint="eastAsia"/>
                <w:kern w:val="0"/>
                <w:sz w:val="20"/>
                <w:szCs w:val="20"/>
              </w:rPr>
              <w:t>現場檢視</w:t>
            </w:r>
          </w:p>
        </w:tc>
      </w:tr>
      <w:tr w:rsidR="00A16AAD" w:rsidRPr="006A56AE" w14:paraId="6255CBF5"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1CC28D49" w14:textId="0111E90D"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sidRPr="006A56AE" w:rsidDel="0048366E">
              <w:rPr>
                <w:rFonts w:ascii="Arial" w:eastAsia="標楷體" w:hAnsi="Arial" w:cs="Arial" w:hint="eastAsia"/>
                <w:kern w:val="0"/>
                <w:sz w:val="20"/>
                <w:szCs w:val="20"/>
              </w:rPr>
              <w:t xml:space="preserve"> </w:t>
            </w:r>
            <w:r w:rsidR="0048366E">
              <w:rPr>
                <w:rFonts w:ascii="Arial" w:eastAsia="標楷體" w:hAnsi="Arial" w:cs="Arial" w:hint="eastAsia"/>
                <w:kern w:val="0"/>
                <w:sz w:val="20"/>
                <w:szCs w:val="20"/>
              </w:rPr>
              <w:t>11</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6EB2F45F" w14:textId="77777777" w:rsidR="004B1575" w:rsidRPr="006A56AE" w:rsidRDefault="004B1575" w:rsidP="00EF128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圍籬</w:t>
            </w:r>
          </w:p>
        </w:tc>
      </w:tr>
      <w:tr w:rsidR="00A16AAD" w:rsidRPr="006A56AE" w14:paraId="61E0AC13" w14:textId="77777777" w:rsidTr="00CA0A19">
        <w:tblPrEx>
          <w:tblCellMar>
            <w:left w:w="28" w:type="dxa"/>
            <w:right w:w="28" w:type="dxa"/>
          </w:tblCellMar>
          <w:tblLook w:val="04A0" w:firstRow="1" w:lastRow="0" w:firstColumn="1" w:lastColumn="0" w:noHBand="0" w:noVBand="1"/>
        </w:tblPrEx>
        <w:trPr>
          <w:trHeight w:val="564"/>
        </w:trPr>
        <w:tc>
          <w:tcPr>
            <w:tcW w:w="1159" w:type="dxa"/>
            <w:tcBorders>
              <w:top w:val="nil"/>
              <w:left w:val="single" w:sz="8" w:space="0" w:color="000000"/>
              <w:bottom w:val="single" w:sz="8" w:space="0" w:color="000000"/>
              <w:right w:val="nil"/>
            </w:tcBorders>
            <w:shd w:val="clear" w:color="auto" w:fill="auto"/>
            <w:hideMark/>
          </w:tcPr>
          <w:p w14:paraId="107E6221" w14:textId="272654CB"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11</w:t>
            </w:r>
            <w:r w:rsidRPr="006A56AE">
              <w:rPr>
                <w:rFonts w:ascii="Arial" w:eastAsia="標楷體" w:hAnsi="Arial" w:cs="Arial" w:hint="eastAsia"/>
                <w:kern w:val="0"/>
                <w:sz w:val="20"/>
                <w:szCs w:val="20"/>
              </w:rPr>
              <w:t>.1</w:t>
            </w:r>
          </w:p>
        </w:tc>
        <w:tc>
          <w:tcPr>
            <w:tcW w:w="4059" w:type="dxa"/>
            <w:gridSpan w:val="4"/>
            <w:tcBorders>
              <w:top w:val="nil"/>
              <w:left w:val="nil"/>
              <w:bottom w:val="single" w:sz="8" w:space="0" w:color="000000"/>
              <w:right w:val="single" w:sz="8" w:space="0" w:color="000000"/>
            </w:tcBorders>
            <w:shd w:val="clear" w:color="auto" w:fill="auto"/>
            <w:hideMark/>
          </w:tcPr>
          <w:p w14:paraId="5B874395"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機場應設置圍籬或其他合適柵欄，以防止可能對航空器形成危害之大型動物進入機場活動區。</w:t>
            </w:r>
          </w:p>
        </w:tc>
        <w:tc>
          <w:tcPr>
            <w:tcW w:w="786" w:type="dxa"/>
            <w:gridSpan w:val="2"/>
            <w:tcBorders>
              <w:top w:val="nil"/>
              <w:left w:val="nil"/>
              <w:bottom w:val="single" w:sz="8" w:space="0" w:color="000000"/>
              <w:right w:val="single" w:sz="8" w:space="0" w:color="000000"/>
            </w:tcBorders>
            <w:shd w:val="clear" w:color="auto" w:fill="auto"/>
            <w:vAlign w:val="center"/>
          </w:tcPr>
          <w:p w14:paraId="6F38A2C9"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tcPr>
          <w:p w14:paraId="6AC9FC4B" w14:textId="048FA4A7" w:rsidR="00CA0A19" w:rsidRPr="006A56AE" w:rsidRDefault="00CA0A19" w:rsidP="00CA0A19">
            <w:pPr>
              <w:spacing w:line="280" w:lineRule="exact"/>
              <w:jc w:val="both"/>
              <w:rPr>
                <w:rFonts w:ascii="Arial" w:eastAsia="標楷體" w:hAnsi="Arial" w:cs="Arial"/>
                <w:kern w:val="0"/>
                <w:sz w:val="20"/>
                <w:szCs w:val="20"/>
              </w:rPr>
            </w:pPr>
            <w:r w:rsidRPr="00CA0A19">
              <w:rPr>
                <w:rFonts w:ascii="Arial" w:eastAsia="標楷體" w:hAnsi="Arial" w:cs="Arial" w:hint="eastAsia"/>
                <w:kern w:val="0"/>
                <w:sz w:val="20"/>
                <w:szCs w:val="20"/>
              </w:rPr>
              <w:t>現場檢視</w:t>
            </w:r>
          </w:p>
        </w:tc>
      </w:tr>
      <w:tr w:rsidR="00A16AAD" w:rsidRPr="006A56AE" w14:paraId="5B0DC4CF" w14:textId="77777777" w:rsidTr="00CA0A19">
        <w:tblPrEx>
          <w:tblCellMar>
            <w:left w:w="28" w:type="dxa"/>
            <w:right w:w="28" w:type="dxa"/>
          </w:tblCellMar>
          <w:tblLook w:val="04A0" w:firstRow="1" w:lastRow="0" w:firstColumn="1" w:lastColumn="0" w:noHBand="0" w:noVBand="1"/>
        </w:tblPrEx>
        <w:trPr>
          <w:trHeight w:val="552"/>
        </w:trPr>
        <w:tc>
          <w:tcPr>
            <w:tcW w:w="1159" w:type="dxa"/>
            <w:tcBorders>
              <w:top w:val="nil"/>
              <w:left w:val="single" w:sz="8" w:space="0" w:color="000000"/>
              <w:bottom w:val="single" w:sz="8" w:space="0" w:color="000000"/>
              <w:right w:val="nil"/>
            </w:tcBorders>
            <w:shd w:val="clear" w:color="auto" w:fill="auto"/>
            <w:hideMark/>
          </w:tcPr>
          <w:p w14:paraId="03364539" w14:textId="15AC3C6D"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11</w:t>
            </w:r>
            <w:r w:rsidRPr="006A56AE">
              <w:rPr>
                <w:rFonts w:ascii="Arial" w:eastAsia="標楷體" w:hAnsi="Arial" w:cs="Arial" w:hint="eastAsia"/>
                <w:kern w:val="0"/>
                <w:sz w:val="20"/>
                <w:szCs w:val="20"/>
              </w:rPr>
              <w:t>.2</w:t>
            </w:r>
          </w:p>
        </w:tc>
        <w:tc>
          <w:tcPr>
            <w:tcW w:w="4059" w:type="dxa"/>
            <w:gridSpan w:val="4"/>
            <w:tcBorders>
              <w:top w:val="nil"/>
              <w:left w:val="nil"/>
              <w:bottom w:val="single" w:sz="8" w:space="0" w:color="000000"/>
              <w:right w:val="single" w:sz="8" w:space="0" w:color="000000"/>
            </w:tcBorders>
            <w:shd w:val="clear" w:color="auto" w:fill="auto"/>
            <w:hideMark/>
          </w:tcPr>
          <w:p w14:paraId="540A59E6"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機場應設置圍籬或其他合適柵欄，以阻止未經授權人員進入機場內不對外開放之地區。</w:t>
            </w:r>
          </w:p>
        </w:tc>
        <w:tc>
          <w:tcPr>
            <w:tcW w:w="786" w:type="dxa"/>
            <w:gridSpan w:val="2"/>
            <w:tcBorders>
              <w:top w:val="nil"/>
              <w:left w:val="nil"/>
              <w:bottom w:val="single" w:sz="8" w:space="0" w:color="000000"/>
              <w:right w:val="single" w:sz="8" w:space="0" w:color="000000"/>
            </w:tcBorders>
            <w:shd w:val="clear" w:color="auto" w:fill="auto"/>
            <w:vAlign w:val="center"/>
          </w:tcPr>
          <w:p w14:paraId="2C279D42"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tcPr>
          <w:p w14:paraId="06C8A926" w14:textId="0B96E1B4" w:rsidR="004B1575" w:rsidRPr="006A56AE" w:rsidRDefault="00CA0A19" w:rsidP="00A16AAD">
            <w:pPr>
              <w:spacing w:line="280" w:lineRule="exact"/>
              <w:jc w:val="both"/>
              <w:rPr>
                <w:rFonts w:ascii="Arial" w:eastAsia="標楷體" w:hAnsi="Arial" w:cs="Arial"/>
                <w:kern w:val="0"/>
                <w:sz w:val="20"/>
                <w:szCs w:val="20"/>
              </w:rPr>
            </w:pPr>
            <w:r w:rsidRPr="00CA0A19">
              <w:rPr>
                <w:rFonts w:ascii="Arial" w:eastAsia="標楷體" w:hAnsi="Arial" w:cs="Arial" w:hint="eastAsia"/>
                <w:kern w:val="0"/>
                <w:sz w:val="20"/>
                <w:szCs w:val="20"/>
              </w:rPr>
              <w:t>現場檢視</w:t>
            </w:r>
          </w:p>
        </w:tc>
      </w:tr>
      <w:tr w:rsidR="00A16AAD" w:rsidRPr="006A56AE" w14:paraId="6974057D" w14:textId="77777777" w:rsidTr="00CA0A19">
        <w:tblPrEx>
          <w:tblCellMar>
            <w:left w:w="28" w:type="dxa"/>
            <w:right w:w="28" w:type="dxa"/>
          </w:tblCellMar>
          <w:tblLook w:val="04A0" w:firstRow="1" w:lastRow="0" w:firstColumn="1" w:lastColumn="0" w:noHBand="0" w:noVBand="1"/>
        </w:tblPrEx>
        <w:trPr>
          <w:trHeight w:val="636"/>
        </w:trPr>
        <w:tc>
          <w:tcPr>
            <w:tcW w:w="1159" w:type="dxa"/>
            <w:tcBorders>
              <w:top w:val="nil"/>
              <w:left w:val="single" w:sz="8" w:space="0" w:color="000000"/>
              <w:bottom w:val="single" w:sz="8" w:space="0" w:color="000000"/>
              <w:right w:val="nil"/>
            </w:tcBorders>
            <w:shd w:val="clear" w:color="auto" w:fill="auto"/>
            <w:hideMark/>
          </w:tcPr>
          <w:p w14:paraId="3A442745" w14:textId="365D65C9"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11</w:t>
            </w:r>
            <w:r w:rsidRPr="006A56AE">
              <w:rPr>
                <w:rFonts w:ascii="Arial" w:eastAsia="標楷體" w:hAnsi="Arial" w:cs="Arial" w:hint="eastAsia"/>
                <w:kern w:val="0"/>
                <w:sz w:val="20"/>
                <w:szCs w:val="20"/>
              </w:rPr>
              <w:t>.3</w:t>
            </w:r>
          </w:p>
        </w:tc>
        <w:tc>
          <w:tcPr>
            <w:tcW w:w="4059" w:type="dxa"/>
            <w:gridSpan w:val="4"/>
            <w:tcBorders>
              <w:top w:val="nil"/>
              <w:left w:val="nil"/>
              <w:bottom w:val="single" w:sz="8" w:space="0" w:color="000000"/>
              <w:right w:val="single" w:sz="8" w:space="0" w:color="000000"/>
            </w:tcBorders>
            <w:shd w:val="clear" w:color="auto" w:fill="auto"/>
            <w:hideMark/>
          </w:tcPr>
          <w:p w14:paraId="63A35563"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機場外為民用航空安全所需設置之地面裝置及設施，應</w:t>
            </w:r>
            <w:proofErr w:type="gramStart"/>
            <w:r w:rsidRPr="006A56AE">
              <w:rPr>
                <w:rFonts w:ascii="Arial" w:eastAsia="標楷體" w:hAnsi="Arial" w:cs="Arial" w:hint="eastAsia"/>
                <w:kern w:val="0"/>
                <w:sz w:val="20"/>
                <w:szCs w:val="20"/>
              </w:rPr>
              <w:t>採</w:t>
            </w:r>
            <w:proofErr w:type="gramEnd"/>
            <w:r w:rsidRPr="006A56AE">
              <w:rPr>
                <w:rFonts w:ascii="Arial" w:eastAsia="標楷體" w:hAnsi="Arial" w:cs="Arial" w:hint="eastAsia"/>
                <w:kern w:val="0"/>
                <w:sz w:val="20"/>
                <w:szCs w:val="20"/>
              </w:rPr>
              <w:t>適當保護措施，以阻止未經授權之人員進入。</w:t>
            </w:r>
          </w:p>
        </w:tc>
        <w:tc>
          <w:tcPr>
            <w:tcW w:w="786" w:type="dxa"/>
            <w:gridSpan w:val="2"/>
            <w:tcBorders>
              <w:top w:val="nil"/>
              <w:left w:val="nil"/>
              <w:bottom w:val="single" w:sz="8" w:space="0" w:color="000000"/>
              <w:right w:val="single" w:sz="8" w:space="0" w:color="000000"/>
            </w:tcBorders>
            <w:shd w:val="clear" w:color="auto" w:fill="auto"/>
            <w:vAlign w:val="center"/>
          </w:tcPr>
          <w:p w14:paraId="0C0F9035"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tcPr>
          <w:p w14:paraId="4C1C018B" w14:textId="3816925F" w:rsidR="004B1575" w:rsidRPr="006A56AE" w:rsidRDefault="00CA0A19" w:rsidP="00A16AAD">
            <w:pPr>
              <w:spacing w:line="280" w:lineRule="exact"/>
              <w:jc w:val="both"/>
              <w:rPr>
                <w:rFonts w:ascii="Arial" w:eastAsia="標楷體" w:hAnsi="Arial" w:cs="Arial"/>
                <w:kern w:val="0"/>
                <w:sz w:val="20"/>
                <w:szCs w:val="20"/>
              </w:rPr>
            </w:pPr>
            <w:r w:rsidRPr="00CA0A19">
              <w:rPr>
                <w:rFonts w:ascii="Arial" w:eastAsia="標楷體" w:hAnsi="Arial" w:cs="Arial" w:hint="eastAsia"/>
                <w:kern w:val="0"/>
                <w:sz w:val="20"/>
                <w:szCs w:val="20"/>
              </w:rPr>
              <w:t>現場檢視</w:t>
            </w:r>
          </w:p>
        </w:tc>
      </w:tr>
      <w:tr w:rsidR="00A16AAD" w:rsidRPr="006A56AE" w14:paraId="316938FF" w14:textId="77777777" w:rsidTr="00CA0A19">
        <w:tblPrEx>
          <w:tblCellMar>
            <w:left w:w="28" w:type="dxa"/>
            <w:right w:w="28" w:type="dxa"/>
          </w:tblCellMar>
          <w:tblLook w:val="04A0" w:firstRow="1" w:lastRow="0" w:firstColumn="1" w:lastColumn="0" w:noHBand="0" w:noVBand="1"/>
        </w:tblPrEx>
        <w:trPr>
          <w:trHeight w:val="840"/>
        </w:trPr>
        <w:tc>
          <w:tcPr>
            <w:tcW w:w="1159" w:type="dxa"/>
            <w:tcBorders>
              <w:top w:val="nil"/>
              <w:left w:val="single" w:sz="8" w:space="0" w:color="000000"/>
              <w:bottom w:val="single" w:sz="8" w:space="0" w:color="000000"/>
              <w:right w:val="nil"/>
            </w:tcBorders>
            <w:shd w:val="clear" w:color="auto" w:fill="auto"/>
            <w:hideMark/>
          </w:tcPr>
          <w:p w14:paraId="23037E01" w14:textId="54FA0719"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11</w:t>
            </w:r>
            <w:r w:rsidRPr="006A56AE">
              <w:rPr>
                <w:rFonts w:ascii="Arial" w:eastAsia="標楷體" w:hAnsi="Arial" w:cs="Arial" w:hint="eastAsia"/>
                <w:kern w:val="0"/>
                <w:sz w:val="20"/>
                <w:szCs w:val="20"/>
              </w:rPr>
              <w:t>.4</w:t>
            </w:r>
          </w:p>
        </w:tc>
        <w:tc>
          <w:tcPr>
            <w:tcW w:w="4059" w:type="dxa"/>
            <w:gridSpan w:val="4"/>
            <w:tcBorders>
              <w:top w:val="nil"/>
              <w:left w:val="nil"/>
              <w:bottom w:val="single" w:sz="8" w:space="0" w:color="000000"/>
              <w:right w:val="single" w:sz="8" w:space="0" w:color="000000"/>
            </w:tcBorders>
            <w:shd w:val="clear" w:color="auto" w:fill="auto"/>
            <w:hideMark/>
          </w:tcPr>
          <w:p w14:paraId="5805ADED"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圍籬或柵欄之設置應能將機場活動區及機場內其他對航空器安全運行極為重要之設施或地帶與對外開放之地區分隔開來。</w:t>
            </w:r>
          </w:p>
        </w:tc>
        <w:tc>
          <w:tcPr>
            <w:tcW w:w="786" w:type="dxa"/>
            <w:gridSpan w:val="2"/>
            <w:tcBorders>
              <w:top w:val="nil"/>
              <w:left w:val="nil"/>
              <w:bottom w:val="single" w:sz="8" w:space="0" w:color="000000"/>
              <w:right w:val="single" w:sz="8" w:space="0" w:color="000000"/>
            </w:tcBorders>
            <w:shd w:val="clear" w:color="auto" w:fill="auto"/>
            <w:vAlign w:val="center"/>
          </w:tcPr>
          <w:p w14:paraId="6CEE3476"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tcPr>
          <w:p w14:paraId="095F8B21" w14:textId="16EF39F4" w:rsidR="004B1575" w:rsidRPr="006A56AE" w:rsidRDefault="00CA0A19" w:rsidP="00A16AAD">
            <w:pPr>
              <w:spacing w:line="280" w:lineRule="exact"/>
              <w:jc w:val="both"/>
              <w:rPr>
                <w:rFonts w:ascii="Arial" w:eastAsia="標楷體" w:hAnsi="Arial" w:cs="Arial"/>
                <w:kern w:val="0"/>
                <w:sz w:val="20"/>
                <w:szCs w:val="20"/>
              </w:rPr>
            </w:pPr>
            <w:r w:rsidRPr="00CA0A19">
              <w:rPr>
                <w:rFonts w:ascii="Arial" w:eastAsia="標楷體" w:hAnsi="Arial" w:cs="Arial" w:hint="eastAsia"/>
                <w:kern w:val="0"/>
                <w:sz w:val="20"/>
                <w:szCs w:val="20"/>
              </w:rPr>
              <w:t>現場檢視</w:t>
            </w:r>
          </w:p>
        </w:tc>
      </w:tr>
      <w:tr w:rsidR="00A16AAD" w:rsidRPr="006A56AE" w14:paraId="1B7AC17C" w14:textId="77777777" w:rsidTr="004F4DC6">
        <w:tblPrEx>
          <w:tblCellMar>
            <w:left w:w="28" w:type="dxa"/>
            <w:right w:w="28" w:type="dxa"/>
          </w:tblCellMar>
          <w:tblLook w:val="04A0" w:firstRow="1" w:lastRow="0" w:firstColumn="1" w:lastColumn="0" w:noHBand="0" w:noVBand="1"/>
        </w:tblPrEx>
        <w:trPr>
          <w:trHeight w:val="288"/>
        </w:trPr>
        <w:tc>
          <w:tcPr>
            <w:tcW w:w="1159" w:type="dxa"/>
            <w:tcBorders>
              <w:top w:val="nil"/>
              <w:left w:val="single" w:sz="8" w:space="0" w:color="000000"/>
              <w:bottom w:val="single" w:sz="8" w:space="0" w:color="000000"/>
              <w:right w:val="nil"/>
            </w:tcBorders>
            <w:shd w:val="clear" w:color="auto" w:fill="auto"/>
            <w:vAlign w:val="center"/>
            <w:hideMark/>
          </w:tcPr>
          <w:p w14:paraId="2CBC5778" w14:textId="728F0062"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13</w:t>
            </w:r>
          </w:p>
        </w:tc>
        <w:tc>
          <w:tcPr>
            <w:tcW w:w="7300" w:type="dxa"/>
            <w:gridSpan w:val="7"/>
            <w:tcBorders>
              <w:top w:val="single" w:sz="8" w:space="0" w:color="000000"/>
              <w:left w:val="nil"/>
              <w:bottom w:val="single" w:sz="8" w:space="0" w:color="000000"/>
              <w:right w:val="single" w:sz="8" w:space="0" w:color="000000"/>
            </w:tcBorders>
            <w:shd w:val="clear" w:color="auto" w:fill="auto"/>
            <w:vAlign w:val="center"/>
            <w:hideMark/>
          </w:tcPr>
          <w:p w14:paraId="50745F59" w14:textId="77777777" w:rsidR="004B1575" w:rsidRPr="006A56AE" w:rsidRDefault="004B1575" w:rsidP="00EF1288">
            <w:pPr>
              <w:widowControl/>
              <w:jc w:val="both"/>
              <w:rPr>
                <w:rFonts w:ascii="Arial" w:eastAsia="標楷體" w:hAnsi="Arial" w:cs="Arial"/>
                <w:kern w:val="0"/>
                <w:sz w:val="20"/>
                <w:szCs w:val="20"/>
              </w:rPr>
            </w:pPr>
            <w:r w:rsidRPr="006A56AE">
              <w:rPr>
                <w:rFonts w:ascii="Arial" w:eastAsia="標楷體" w:hAnsi="Arial" w:cs="Arial" w:hint="eastAsia"/>
                <w:kern w:val="0"/>
                <w:sz w:val="20"/>
                <w:szCs w:val="20"/>
              </w:rPr>
              <w:t>跑道入侵主動警告系統</w:t>
            </w:r>
          </w:p>
        </w:tc>
      </w:tr>
      <w:tr w:rsidR="00A16AAD" w:rsidRPr="006A56AE" w14:paraId="06BF64DD" w14:textId="77777777" w:rsidTr="004F4DC6">
        <w:tblPrEx>
          <w:tblCellMar>
            <w:left w:w="28" w:type="dxa"/>
            <w:right w:w="28" w:type="dxa"/>
          </w:tblCellMar>
          <w:tblLook w:val="04A0" w:firstRow="1" w:lastRow="0" w:firstColumn="1" w:lastColumn="0" w:noHBand="0" w:noVBand="1"/>
        </w:tblPrEx>
        <w:trPr>
          <w:trHeight w:val="3048"/>
        </w:trPr>
        <w:tc>
          <w:tcPr>
            <w:tcW w:w="1159" w:type="dxa"/>
            <w:tcBorders>
              <w:top w:val="nil"/>
              <w:left w:val="single" w:sz="8" w:space="0" w:color="000000"/>
              <w:bottom w:val="single" w:sz="8" w:space="0" w:color="000000"/>
              <w:right w:val="nil"/>
            </w:tcBorders>
            <w:shd w:val="clear" w:color="auto" w:fill="auto"/>
            <w:hideMark/>
          </w:tcPr>
          <w:p w14:paraId="4F5D77F4" w14:textId="730E9906"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lastRenderedPageBreak/>
              <w:t>9.</w:t>
            </w:r>
            <w:r w:rsidR="0048366E">
              <w:rPr>
                <w:rFonts w:ascii="Arial" w:eastAsia="標楷體" w:hAnsi="Arial" w:cs="Arial" w:hint="eastAsia"/>
                <w:kern w:val="0"/>
                <w:sz w:val="20"/>
                <w:szCs w:val="20"/>
              </w:rPr>
              <w:t>13</w:t>
            </w:r>
            <w:r w:rsidRPr="006A56AE">
              <w:rPr>
                <w:rFonts w:ascii="Arial" w:eastAsia="標楷體" w:hAnsi="Arial" w:cs="Arial" w:hint="eastAsia"/>
                <w:kern w:val="0"/>
                <w:sz w:val="20"/>
                <w:szCs w:val="20"/>
              </w:rPr>
              <w:t>.1</w:t>
            </w:r>
          </w:p>
        </w:tc>
        <w:tc>
          <w:tcPr>
            <w:tcW w:w="4059" w:type="dxa"/>
            <w:gridSpan w:val="4"/>
            <w:tcBorders>
              <w:top w:val="nil"/>
              <w:left w:val="nil"/>
              <w:bottom w:val="single" w:sz="8" w:space="0" w:color="000000"/>
              <w:right w:val="single" w:sz="8" w:space="0" w:color="000000"/>
            </w:tcBorders>
            <w:shd w:val="clear" w:color="auto" w:fill="auto"/>
            <w:hideMark/>
          </w:tcPr>
          <w:p w14:paraId="4FCFB789"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當機場設置</w:t>
            </w:r>
            <w:r w:rsidRPr="006A56AE">
              <w:rPr>
                <w:rFonts w:ascii="Arial" w:eastAsia="標楷體" w:hAnsi="Arial" w:cs="Arial" w:hint="eastAsia"/>
                <w:kern w:val="0"/>
                <w:sz w:val="20"/>
                <w:szCs w:val="20"/>
              </w:rPr>
              <w:t>ARIWS</w:t>
            </w:r>
            <w:r w:rsidRPr="006A56AE">
              <w:rPr>
                <w:rFonts w:ascii="Arial" w:eastAsia="標楷體" w:hAnsi="Arial" w:cs="Arial" w:hint="eastAsia"/>
                <w:kern w:val="0"/>
                <w:sz w:val="20"/>
                <w:szCs w:val="20"/>
              </w:rPr>
              <w:t>：</w:t>
            </w:r>
            <w:r w:rsidRPr="006A56AE">
              <w:rPr>
                <w:rFonts w:ascii="Arial" w:eastAsia="標楷體" w:hAnsi="Arial" w:cs="Arial" w:hint="eastAsia"/>
                <w:kern w:val="0"/>
                <w:sz w:val="20"/>
                <w:szCs w:val="20"/>
              </w:rPr>
              <w:br/>
              <w:t xml:space="preserve">a) </w:t>
            </w:r>
            <w:r w:rsidRPr="006A56AE">
              <w:rPr>
                <w:rFonts w:ascii="Arial" w:eastAsia="標楷體" w:hAnsi="Arial" w:cs="Arial" w:hint="eastAsia"/>
                <w:kern w:val="0"/>
                <w:sz w:val="20"/>
                <w:szCs w:val="20"/>
              </w:rPr>
              <w:t>該系統應主動偵測使用中跑道上之潛在入侵或佔用情況，並向航空器機組員或車輛駕駛員直接提供警示。</w:t>
            </w:r>
            <w:r w:rsidRPr="006A56AE">
              <w:rPr>
                <w:rFonts w:ascii="Arial" w:eastAsia="標楷體" w:hAnsi="Arial" w:cs="Arial" w:hint="eastAsia"/>
                <w:kern w:val="0"/>
                <w:sz w:val="20"/>
                <w:szCs w:val="20"/>
              </w:rPr>
              <w:br/>
              <w:t xml:space="preserve">b) </w:t>
            </w:r>
            <w:r w:rsidRPr="006A56AE">
              <w:rPr>
                <w:rFonts w:ascii="Arial" w:eastAsia="標楷體" w:hAnsi="Arial" w:cs="Arial" w:hint="eastAsia"/>
                <w:kern w:val="0"/>
                <w:sz w:val="20"/>
                <w:szCs w:val="20"/>
              </w:rPr>
              <w:t>該系統的運作和控制應獨立於機場內任何</w:t>
            </w:r>
            <w:proofErr w:type="gramStart"/>
            <w:r w:rsidRPr="006A56AE">
              <w:rPr>
                <w:rFonts w:ascii="Arial" w:eastAsia="標楷體" w:hAnsi="Arial" w:cs="Arial" w:hint="eastAsia"/>
                <w:kern w:val="0"/>
                <w:sz w:val="20"/>
                <w:szCs w:val="20"/>
              </w:rPr>
              <w:t>其他目</w:t>
            </w:r>
            <w:proofErr w:type="gramEnd"/>
            <w:r w:rsidRPr="006A56AE">
              <w:rPr>
                <w:rFonts w:ascii="Arial" w:eastAsia="標楷體" w:hAnsi="Arial" w:cs="Arial" w:hint="eastAsia"/>
                <w:kern w:val="0"/>
                <w:sz w:val="20"/>
                <w:szCs w:val="20"/>
              </w:rPr>
              <w:t>視系統。</w:t>
            </w:r>
            <w:r w:rsidRPr="006A56AE">
              <w:rPr>
                <w:rFonts w:ascii="Arial" w:eastAsia="標楷體" w:hAnsi="Arial" w:cs="Arial" w:hint="eastAsia"/>
                <w:kern w:val="0"/>
                <w:sz w:val="20"/>
                <w:szCs w:val="20"/>
              </w:rPr>
              <w:br/>
              <w:t xml:space="preserve">c) </w:t>
            </w:r>
            <w:r w:rsidRPr="006A56AE">
              <w:rPr>
                <w:rFonts w:ascii="Arial" w:eastAsia="標楷體" w:hAnsi="Arial" w:cs="Arial" w:hint="eastAsia"/>
                <w:kern w:val="0"/>
                <w:sz w:val="20"/>
                <w:szCs w:val="20"/>
              </w:rPr>
              <w:t>該系統的</w:t>
            </w:r>
            <w:proofErr w:type="gramStart"/>
            <w:r w:rsidRPr="006A56AE">
              <w:rPr>
                <w:rFonts w:ascii="Arial" w:eastAsia="標楷體" w:hAnsi="Arial" w:cs="Arial" w:hint="eastAsia"/>
                <w:kern w:val="0"/>
                <w:sz w:val="20"/>
                <w:szCs w:val="20"/>
              </w:rPr>
              <w:t>目視助航</w:t>
            </w:r>
            <w:proofErr w:type="gramEnd"/>
            <w:r w:rsidRPr="006A56AE">
              <w:rPr>
                <w:rFonts w:ascii="Arial" w:eastAsia="標楷體" w:hAnsi="Arial" w:cs="Arial" w:hint="eastAsia"/>
                <w:kern w:val="0"/>
                <w:sz w:val="20"/>
                <w:szCs w:val="20"/>
              </w:rPr>
              <w:t>構件（即燈光），其設計應符合第</w:t>
            </w:r>
            <w:r w:rsidRPr="006A56AE">
              <w:rPr>
                <w:rFonts w:ascii="Arial" w:eastAsia="標楷體" w:hAnsi="Arial" w:cs="Arial" w:hint="eastAsia"/>
                <w:kern w:val="0"/>
                <w:sz w:val="20"/>
                <w:szCs w:val="20"/>
              </w:rPr>
              <w:t>5.3</w:t>
            </w:r>
            <w:r w:rsidRPr="006A56AE">
              <w:rPr>
                <w:rFonts w:ascii="Arial" w:eastAsia="標楷體" w:hAnsi="Arial" w:cs="Arial" w:hint="eastAsia"/>
                <w:kern w:val="0"/>
                <w:sz w:val="20"/>
                <w:szCs w:val="20"/>
              </w:rPr>
              <w:t>節相關規範。</w:t>
            </w:r>
            <w:r w:rsidRPr="006A56AE">
              <w:rPr>
                <w:rFonts w:ascii="Arial" w:eastAsia="標楷體" w:hAnsi="Arial" w:cs="Arial" w:hint="eastAsia"/>
                <w:kern w:val="0"/>
                <w:sz w:val="20"/>
                <w:szCs w:val="20"/>
              </w:rPr>
              <w:br/>
              <w:t xml:space="preserve">d) </w:t>
            </w:r>
            <w:r w:rsidRPr="006A56AE">
              <w:rPr>
                <w:rFonts w:ascii="Arial" w:eastAsia="標楷體" w:hAnsi="Arial" w:cs="Arial" w:hint="eastAsia"/>
                <w:kern w:val="0"/>
                <w:sz w:val="20"/>
                <w:szCs w:val="20"/>
              </w:rPr>
              <w:t>該系統如部分或全部失效，應不干擾機場正常運作。為此，應做出規定，使飛航服務單位能夠將該系統部分或全部關閉。</w:t>
            </w:r>
          </w:p>
        </w:tc>
        <w:tc>
          <w:tcPr>
            <w:tcW w:w="786" w:type="dxa"/>
            <w:gridSpan w:val="2"/>
            <w:tcBorders>
              <w:top w:val="nil"/>
              <w:left w:val="nil"/>
              <w:bottom w:val="single" w:sz="8" w:space="0" w:color="000000"/>
              <w:right w:val="single" w:sz="8" w:space="0" w:color="000000"/>
            </w:tcBorders>
            <w:shd w:val="clear" w:color="auto" w:fill="auto"/>
            <w:vAlign w:val="center"/>
          </w:tcPr>
          <w:p w14:paraId="6EC0F22F"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7B17F918" w14:textId="77777777" w:rsidR="00A16AAD"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1.</w:t>
            </w:r>
            <w:r w:rsidRPr="006A56AE">
              <w:rPr>
                <w:rFonts w:ascii="Arial" w:eastAsia="標楷體" w:hAnsi="Arial" w:cs="Arial" w:hint="eastAsia"/>
                <w:kern w:val="0"/>
                <w:sz w:val="20"/>
                <w:szCs w:val="20"/>
              </w:rPr>
              <w:t>圖面檢視</w:t>
            </w:r>
          </w:p>
          <w:p w14:paraId="61BC1004"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2.</w:t>
            </w:r>
            <w:r w:rsidRPr="006A56AE">
              <w:rPr>
                <w:rFonts w:ascii="Arial" w:eastAsia="標楷體" w:hAnsi="Arial" w:cs="Arial" w:hint="eastAsia"/>
                <w:kern w:val="0"/>
                <w:sz w:val="20"/>
                <w:szCs w:val="20"/>
              </w:rPr>
              <w:t>現場量測檢視</w:t>
            </w:r>
          </w:p>
        </w:tc>
      </w:tr>
      <w:tr w:rsidR="00A16AAD" w:rsidRPr="006A56AE" w14:paraId="7B10B548" w14:textId="77777777" w:rsidTr="00002B58">
        <w:tblPrEx>
          <w:tblCellMar>
            <w:left w:w="28" w:type="dxa"/>
            <w:right w:w="28" w:type="dxa"/>
          </w:tblCellMar>
          <w:tblLook w:val="04A0" w:firstRow="1" w:lastRow="0" w:firstColumn="1" w:lastColumn="0" w:noHBand="0" w:noVBand="1"/>
        </w:tblPrEx>
        <w:trPr>
          <w:trHeight w:val="513"/>
        </w:trPr>
        <w:tc>
          <w:tcPr>
            <w:tcW w:w="1159" w:type="dxa"/>
            <w:tcBorders>
              <w:top w:val="nil"/>
              <w:left w:val="single" w:sz="8" w:space="0" w:color="000000"/>
              <w:bottom w:val="single" w:sz="8" w:space="0" w:color="000000"/>
              <w:right w:val="nil"/>
            </w:tcBorders>
            <w:shd w:val="clear" w:color="auto" w:fill="auto"/>
            <w:hideMark/>
          </w:tcPr>
          <w:p w14:paraId="778D2BFA" w14:textId="12116AE7" w:rsidR="004B1575" w:rsidRPr="006A56AE" w:rsidRDefault="004B1575" w:rsidP="004B1575">
            <w:pPr>
              <w:widowControl/>
              <w:rPr>
                <w:rFonts w:ascii="Arial" w:eastAsia="標楷體" w:hAnsi="Arial" w:cs="Arial"/>
                <w:kern w:val="0"/>
                <w:sz w:val="20"/>
                <w:szCs w:val="20"/>
              </w:rPr>
            </w:pPr>
            <w:r w:rsidRPr="006A56AE">
              <w:rPr>
                <w:rFonts w:ascii="Arial" w:eastAsia="標楷體" w:hAnsi="Arial" w:cs="Arial" w:hint="eastAsia"/>
                <w:kern w:val="0"/>
                <w:sz w:val="20"/>
                <w:szCs w:val="20"/>
              </w:rPr>
              <w:t>9.</w:t>
            </w:r>
            <w:r w:rsidR="0048366E">
              <w:rPr>
                <w:rFonts w:ascii="Arial" w:eastAsia="標楷體" w:hAnsi="Arial" w:cs="Arial" w:hint="eastAsia"/>
                <w:kern w:val="0"/>
                <w:sz w:val="20"/>
                <w:szCs w:val="20"/>
              </w:rPr>
              <w:t>13</w:t>
            </w:r>
            <w:r w:rsidRPr="006A56AE">
              <w:rPr>
                <w:rFonts w:ascii="Arial" w:eastAsia="標楷體" w:hAnsi="Arial" w:cs="Arial" w:hint="eastAsia"/>
                <w:kern w:val="0"/>
                <w:sz w:val="20"/>
                <w:szCs w:val="20"/>
              </w:rPr>
              <w:t>.2</w:t>
            </w:r>
          </w:p>
        </w:tc>
        <w:tc>
          <w:tcPr>
            <w:tcW w:w="4039" w:type="dxa"/>
            <w:gridSpan w:val="2"/>
            <w:tcBorders>
              <w:top w:val="nil"/>
              <w:left w:val="nil"/>
              <w:bottom w:val="single" w:sz="8" w:space="0" w:color="000000"/>
              <w:right w:val="single" w:sz="8" w:space="0" w:color="000000"/>
            </w:tcBorders>
            <w:shd w:val="clear" w:color="auto" w:fill="auto"/>
            <w:hideMark/>
          </w:tcPr>
          <w:p w14:paraId="7DDD10C6"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當機場安裝</w:t>
            </w:r>
            <w:r w:rsidRPr="006A56AE">
              <w:rPr>
                <w:rFonts w:ascii="Arial" w:eastAsia="標楷體" w:hAnsi="Arial" w:cs="Arial" w:hint="eastAsia"/>
                <w:kern w:val="0"/>
                <w:sz w:val="20"/>
                <w:szCs w:val="20"/>
              </w:rPr>
              <w:t>ARIWS</w:t>
            </w:r>
            <w:r w:rsidRPr="006A56AE">
              <w:rPr>
                <w:rFonts w:ascii="Arial" w:eastAsia="標楷體" w:hAnsi="Arial" w:cs="Arial" w:hint="eastAsia"/>
                <w:kern w:val="0"/>
                <w:sz w:val="20"/>
                <w:szCs w:val="20"/>
              </w:rPr>
              <w:t>，應將其特性和狀態資訊提供給民航局航空情報服務單位，以公布於飛航指南</w:t>
            </w:r>
            <w:r w:rsidRPr="006A56AE">
              <w:rPr>
                <w:rFonts w:ascii="Arial" w:eastAsia="標楷體" w:hAnsi="Arial" w:cs="Arial" w:hint="eastAsia"/>
                <w:kern w:val="0"/>
                <w:sz w:val="20"/>
                <w:szCs w:val="20"/>
              </w:rPr>
              <w:t>(AIP)</w:t>
            </w:r>
            <w:r w:rsidRPr="006A56AE">
              <w:rPr>
                <w:rFonts w:ascii="Arial" w:eastAsia="標楷體" w:hAnsi="Arial" w:cs="Arial" w:hint="eastAsia"/>
                <w:kern w:val="0"/>
                <w:sz w:val="20"/>
                <w:szCs w:val="20"/>
              </w:rPr>
              <w:t>，並依</w:t>
            </w:r>
            <w:r w:rsidRPr="006A56AE">
              <w:rPr>
                <w:rFonts w:ascii="Arial" w:eastAsia="標楷體" w:hAnsi="Arial" w:cs="Arial" w:hint="eastAsia"/>
                <w:kern w:val="0"/>
                <w:sz w:val="20"/>
                <w:szCs w:val="20"/>
              </w:rPr>
              <w:t>Annex15</w:t>
            </w:r>
            <w:r w:rsidRPr="006A56AE">
              <w:rPr>
                <w:rFonts w:ascii="Arial" w:eastAsia="標楷體" w:hAnsi="Arial" w:cs="Arial" w:hint="eastAsia"/>
                <w:kern w:val="0"/>
                <w:sz w:val="20"/>
                <w:szCs w:val="20"/>
              </w:rPr>
              <w:t>附錄</w:t>
            </w:r>
            <w:r w:rsidRPr="006A56AE">
              <w:rPr>
                <w:rFonts w:ascii="Arial" w:eastAsia="標楷體" w:hAnsi="Arial" w:cs="Arial" w:hint="eastAsia"/>
                <w:kern w:val="0"/>
                <w:sz w:val="20"/>
                <w:szCs w:val="20"/>
              </w:rPr>
              <w:t>1 AD2.9</w:t>
            </w:r>
            <w:r w:rsidRPr="006A56AE">
              <w:rPr>
                <w:rFonts w:ascii="Arial" w:eastAsia="標楷體" w:hAnsi="Arial" w:cs="Arial" w:hint="eastAsia"/>
                <w:kern w:val="0"/>
                <w:sz w:val="20"/>
                <w:szCs w:val="20"/>
              </w:rPr>
              <w:t>規定，對機場地面活動導引及控制系統與標線加以說明。</w:t>
            </w:r>
          </w:p>
        </w:tc>
        <w:tc>
          <w:tcPr>
            <w:tcW w:w="806" w:type="dxa"/>
            <w:gridSpan w:val="4"/>
            <w:tcBorders>
              <w:top w:val="nil"/>
              <w:left w:val="nil"/>
              <w:bottom w:val="single" w:sz="8" w:space="0" w:color="000000"/>
              <w:right w:val="single" w:sz="8" w:space="0" w:color="000000"/>
            </w:tcBorders>
            <w:shd w:val="clear" w:color="auto" w:fill="auto"/>
            <w:vAlign w:val="center"/>
          </w:tcPr>
          <w:p w14:paraId="24D97EFB" w14:textId="77777777" w:rsidR="004B1575" w:rsidRPr="006A56AE" w:rsidRDefault="004B1575" w:rsidP="004B1575">
            <w:pPr>
              <w:widowControl/>
              <w:jc w:val="center"/>
              <w:rPr>
                <w:rFonts w:ascii="Arial" w:eastAsia="標楷體" w:hAnsi="Arial" w:cs="Arial"/>
                <w:kern w:val="0"/>
                <w:sz w:val="20"/>
                <w:szCs w:val="20"/>
              </w:rPr>
            </w:pPr>
          </w:p>
        </w:tc>
        <w:tc>
          <w:tcPr>
            <w:tcW w:w="2455" w:type="dxa"/>
            <w:tcBorders>
              <w:top w:val="nil"/>
              <w:left w:val="nil"/>
              <w:bottom w:val="single" w:sz="8" w:space="0" w:color="000000"/>
              <w:right w:val="single" w:sz="8" w:space="0" w:color="000000"/>
            </w:tcBorders>
            <w:shd w:val="clear" w:color="auto" w:fill="auto"/>
            <w:hideMark/>
          </w:tcPr>
          <w:p w14:paraId="46E9312F" w14:textId="77777777" w:rsidR="004B1575" w:rsidRPr="006A56AE" w:rsidRDefault="004B1575" w:rsidP="00D53698">
            <w:pPr>
              <w:spacing w:line="280" w:lineRule="exact"/>
              <w:jc w:val="both"/>
              <w:rPr>
                <w:rFonts w:ascii="Arial" w:eastAsia="標楷體" w:hAnsi="Arial" w:cs="Arial"/>
                <w:kern w:val="0"/>
                <w:sz w:val="20"/>
                <w:szCs w:val="20"/>
              </w:rPr>
            </w:pPr>
            <w:r w:rsidRPr="006A56AE">
              <w:rPr>
                <w:rFonts w:ascii="Arial" w:eastAsia="標楷體" w:hAnsi="Arial" w:cs="Arial" w:hint="eastAsia"/>
                <w:kern w:val="0"/>
                <w:sz w:val="20"/>
                <w:szCs w:val="20"/>
              </w:rPr>
              <w:t>檢視飛航指南</w:t>
            </w:r>
            <w:r w:rsidRPr="006A56AE">
              <w:rPr>
                <w:rFonts w:ascii="Arial" w:eastAsia="標楷體" w:hAnsi="Arial" w:cs="Arial" w:hint="eastAsia"/>
                <w:kern w:val="0"/>
                <w:sz w:val="20"/>
                <w:szCs w:val="20"/>
              </w:rPr>
              <w:t>(AIP)</w:t>
            </w:r>
          </w:p>
        </w:tc>
      </w:tr>
    </w:tbl>
    <w:p w14:paraId="3A0D20CE" w14:textId="77777777" w:rsidR="003B726A" w:rsidRPr="006A56AE" w:rsidRDefault="003B726A" w:rsidP="001B315E">
      <w:pPr>
        <w:rPr>
          <w:rFonts w:ascii="Arial" w:eastAsia="標楷體" w:hAnsi="Arial"/>
        </w:rPr>
      </w:pPr>
    </w:p>
    <w:sectPr w:rsidR="003B726A" w:rsidRPr="006A56AE" w:rsidSect="0040514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EA49" w14:textId="77777777" w:rsidR="00E218AB" w:rsidRDefault="00E218AB" w:rsidP="00DC19A3">
      <w:r>
        <w:separator/>
      </w:r>
    </w:p>
  </w:endnote>
  <w:endnote w:type="continuationSeparator" w:id="0">
    <w:p w14:paraId="3E5CDA37" w14:textId="77777777" w:rsidR="00E218AB" w:rsidRDefault="00E218AB" w:rsidP="00DC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E3FA" w14:textId="77777777" w:rsidR="0040514B" w:rsidRPr="0040514B" w:rsidRDefault="0040514B" w:rsidP="0040514B">
    <w:pPr>
      <w:tabs>
        <w:tab w:val="center" w:pos="4153"/>
        <w:tab w:val="right" w:pos="8306"/>
      </w:tabs>
      <w:snapToGrid w:val="0"/>
      <w:jc w:val="center"/>
      <w:rPr>
        <w:rFonts w:ascii="Arial" w:eastAsia="標楷體" w:hAnsi="Arial" w:cs="Arial"/>
        <w:sz w:val="20"/>
        <w:szCs w:val="20"/>
      </w:rPr>
    </w:pPr>
    <w:r w:rsidRPr="0040514B">
      <w:rPr>
        <w:rFonts w:ascii="Arial" w:eastAsia="標楷體" w:hAnsi="Arial" w:cs="Arial"/>
        <w:kern w:val="0"/>
        <w:sz w:val="20"/>
        <w:szCs w:val="20"/>
      </w:rPr>
      <w:t>附表</w:t>
    </w:r>
    <w:r w:rsidRPr="0040514B">
      <w:rPr>
        <w:rFonts w:ascii="Arial" w:eastAsia="標楷體" w:hAnsi="Arial" w:cs="Arial"/>
        <w:kern w:val="0"/>
        <w:sz w:val="20"/>
        <w:szCs w:val="20"/>
      </w:rPr>
      <w:t xml:space="preserve">A  </w:t>
    </w:r>
    <w:r w:rsidRPr="0040514B">
      <w:rPr>
        <w:rFonts w:ascii="Arial" w:eastAsia="標楷體" w:hAnsi="Arial" w:cs="Arial"/>
        <w:kern w:val="0"/>
        <w:sz w:val="20"/>
        <w:szCs w:val="20"/>
      </w:rPr>
      <w:t>第</w:t>
    </w:r>
    <w:r w:rsidRPr="0040514B">
      <w:rPr>
        <w:rFonts w:ascii="Arial" w:eastAsia="標楷體" w:hAnsi="Arial" w:cs="Arial"/>
        <w:kern w:val="0"/>
        <w:sz w:val="20"/>
        <w:szCs w:val="20"/>
      </w:rPr>
      <w:t xml:space="preserve"> </w:t>
    </w:r>
    <w:r w:rsidRPr="0040514B">
      <w:rPr>
        <w:rFonts w:ascii="Arial" w:eastAsia="新細明體" w:hAnsi="Arial" w:cs="Arial"/>
        <w:sz w:val="20"/>
        <w:szCs w:val="20"/>
      </w:rPr>
      <w:fldChar w:fldCharType="begin"/>
    </w:r>
    <w:r w:rsidRPr="0040514B">
      <w:rPr>
        <w:rFonts w:ascii="Arial" w:eastAsia="新細明體" w:hAnsi="Arial" w:cs="Arial"/>
        <w:sz w:val="20"/>
        <w:szCs w:val="20"/>
      </w:rPr>
      <w:instrText xml:space="preserve"> PAGE </w:instrText>
    </w:r>
    <w:r w:rsidRPr="0040514B">
      <w:rPr>
        <w:rFonts w:ascii="Arial" w:eastAsia="新細明體" w:hAnsi="Arial" w:cs="Arial"/>
        <w:sz w:val="20"/>
        <w:szCs w:val="20"/>
      </w:rPr>
      <w:fldChar w:fldCharType="separate"/>
    </w:r>
    <w:r w:rsidR="00A95F3F">
      <w:rPr>
        <w:rFonts w:ascii="Arial" w:eastAsia="新細明體" w:hAnsi="Arial" w:cs="Arial"/>
        <w:noProof/>
        <w:sz w:val="20"/>
        <w:szCs w:val="20"/>
      </w:rPr>
      <w:t>65</w:t>
    </w:r>
    <w:r w:rsidRPr="0040514B">
      <w:rPr>
        <w:rFonts w:ascii="Arial" w:eastAsia="新細明體" w:hAnsi="Arial" w:cs="Arial"/>
        <w:sz w:val="20"/>
        <w:szCs w:val="20"/>
      </w:rPr>
      <w:fldChar w:fldCharType="end"/>
    </w:r>
    <w:r w:rsidRPr="0040514B">
      <w:rPr>
        <w:rFonts w:ascii="Arial" w:eastAsia="標楷體" w:hAnsi="Arial" w:cs="Arial"/>
        <w:kern w:val="0"/>
        <w:sz w:val="20"/>
        <w:szCs w:val="20"/>
      </w:rPr>
      <w:t xml:space="preserve"> </w:t>
    </w:r>
    <w:r w:rsidRPr="0040514B">
      <w:rPr>
        <w:rFonts w:ascii="Arial" w:eastAsia="標楷體" w:hAnsi="Arial" w:cs="Arial"/>
        <w:kern w:val="0"/>
        <w:sz w:val="20"/>
        <w:szCs w:val="20"/>
      </w:rPr>
      <w:t>頁，共</w:t>
    </w:r>
    <w:r w:rsidRPr="0040514B">
      <w:rPr>
        <w:rFonts w:ascii="Arial" w:eastAsia="標楷體" w:hAnsi="Arial" w:cs="Arial"/>
        <w:kern w:val="0"/>
        <w:sz w:val="20"/>
        <w:szCs w:val="20"/>
      </w:rPr>
      <w:t xml:space="preserve"> </w:t>
    </w:r>
    <w:r w:rsidRPr="0040514B">
      <w:rPr>
        <w:rFonts w:ascii="Arial" w:eastAsia="標楷體" w:hAnsi="Arial" w:cs="Arial"/>
        <w:kern w:val="0"/>
        <w:sz w:val="20"/>
        <w:szCs w:val="20"/>
      </w:rPr>
      <w:fldChar w:fldCharType="begin"/>
    </w:r>
    <w:r w:rsidRPr="0040514B">
      <w:rPr>
        <w:rFonts w:ascii="Arial" w:eastAsia="標楷體" w:hAnsi="Arial" w:cs="Arial"/>
        <w:kern w:val="0"/>
        <w:sz w:val="20"/>
        <w:szCs w:val="20"/>
      </w:rPr>
      <w:instrText xml:space="preserve"> NUMPAGES </w:instrText>
    </w:r>
    <w:r w:rsidRPr="0040514B">
      <w:rPr>
        <w:rFonts w:ascii="Arial" w:eastAsia="標楷體" w:hAnsi="Arial" w:cs="Arial"/>
        <w:kern w:val="0"/>
        <w:sz w:val="20"/>
        <w:szCs w:val="20"/>
      </w:rPr>
      <w:fldChar w:fldCharType="separate"/>
    </w:r>
    <w:r w:rsidR="00A95F3F">
      <w:rPr>
        <w:rFonts w:ascii="Arial" w:eastAsia="標楷體" w:hAnsi="Arial" w:cs="Arial"/>
        <w:noProof/>
        <w:kern w:val="0"/>
        <w:sz w:val="20"/>
        <w:szCs w:val="20"/>
      </w:rPr>
      <w:t>67</w:t>
    </w:r>
    <w:r w:rsidRPr="0040514B">
      <w:rPr>
        <w:rFonts w:ascii="Arial" w:eastAsia="標楷體" w:hAnsi="Arial" w:cs="Arial"/>
        <w:kern w:val="0"/>
        <w:sz w:val="20"/>
        <w:szCs w:val="20"/>
      </w:rPr>
      <w:fldChar w:fldCharType="end"/>
    </w:r>
    <w:r w:rsidRPr="0040514B">
      <w:rPr>
        <w:rFonts w:ascii="Arial" w:eastAsia="標楷體" w:hAnsi="Arial" w:cs="Arial"/>
        <w:kern w:val="0"/>
        <w:sz w:val="20"/>
        <w:szCs w:val="20"/>
      </w:rPr>
      <w:t xml:space="preserve"> </w:t>
    </w:r>
    <w:r w:rsidRPr="0040514B">
      <w:rPr>
        <w:rFonts w:ascii="Arial" w:eastAsia="標楷體" w:hAnsi="Arial" w:cs="Arial"/>
        <w:kern w:val="0"/>
        <w:sz w:val="20"/>
        <w:szCs w:val="20"/>
      </w:rPr>
      <w:t>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44834" w14:textId="77777777" w:rsidR="00AC074E" w:rsidRDefault="00AC074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1A97" w14:textId="77777777" w:rsidR="00AC074E" w:rsidRDefault="00AC07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913C0" w14:textId="77777777" w:rsidR="00E218AB" w:rsidRDefault="00E218AB" w:rsidP="00DC19A3">
      <w:r>
        <w:separator/>
      </w:r>
    </w:p>
  </w:footnote>
  <w:footnote w:type="continuationSeparator" w:id="0">
    <w:p w14:paraId="246DCE83" w14:textId="77777777" w:rsidR="00E218AB" w:rsidRDefault="00E218AB" w:rsidP="00DC1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FA1A" w14:textId="77777777" w:rsidR="00AC074E" w:rsidRDefault="00AC07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7905C" w14:textId="77777777" w:rsidR="00AC074E" w:rsidRDefault="00AC074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64361" w14:textId="77777777" w:rsidR="00AC074E" w:rsidRDefault="00AC07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8230E"/>
    <w:multiLevelType w:val="hybridMultilevel"/>
    <w:tmpl w:val="BF2C7352"/>
    <w:lvl w:ilvl="0" w:tplc="969A3FBA">
      <w:start w:val="1"/>
      <w:numFmt w:val="taiwaneseCountingThousand"/>
      <w:lvlText w:val="(%1)"/>
      <w:lvlJc w:val="left"/>
      <w:pPr>
        <w:tabs>
          <w:tab w:val="num" w:pos="855"/>
        </w:tabs>
        <w:ind w:left="855" w:hanging="375"/>
      </w:pPr>
      <w:rPr>
        <w:rFonts w:hint="default"/>
      </w:rPr>
    </w:lvl>
    <w:lvl w:ilvl="1" w:tplc="211A278E">
      <w:start w:val="1"/>
      <w:numFmt w:val="lowerLetter"/>
      <w:lvlText w:val="%2."/>
      <w:lvlJc w:val="left"/>
      <w:pPr>
        <w:tabs>
          <w:tab w:val="num" w:pos="1335"/>
        </w:tabs>
        <w:ind w:left="1335" w:hanging="375"/>
      </w:pPr>
      <w:rPr>
        <w:rFonts w:hint="default"/>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15:restartNumberingAfterBreak="0">
    <w:nsid w:val="4CD26789"/>
    <w:multiLevelType w:val="hybridMultilevel"/>
    <w:tmpl w:val="BF2C7352"/>
    <w:lvl w:ilvl="0" w:tplc="969A3FBA">
      <w:start w:val="1"/>
      <w:numFmt w:val="taiwaneseCountingThousand"/>
      <w:lvlText w:val="(%1)"/>
      <w:lvlJc w:val="left"/>
      <w:pPr>
        <w:tabs>
          <w:tab w:val="num" w:pos="855"/>
        </w:tabs>
        <w:ind w:left="855" w:hanging="375"/>
      </w:pPr>
      <w:rPr>
        <w:rFonts w:hint="default"/>
      </w:rPr>
    </w:lvl>
    <w:lvl w:ilvl="1" w:tplc="211A278E">
      <w:start w:val="1"/>
      <w:numFmt w:val="lowerLetter"/>
      <w:lvlText w:val="%2."/>
      <w:lvlJc w:val="left"/>
      <w:pPr>
        <w:tabs>
          <w:tab w:val="num" w:pos="1335"/>
        </w:tabs>
        <w:ind w:left="1335" w:hanging="375"/>
      </w:pPr>
      <w:rPr>
        <w:rFonts w:hint="default"/>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15:restartNumberingAfterBreak="0">
    <w:nsid w:val="4EE624A3"/>
    <w:multiLevelType w:val="hybridMultilevel"/>
    <w:tmpl w:val="45588F5C"/>
    <w:lvl w:ilvl="0" w:tplc="3A2E802C">
      <w:start w:val="1"/>
      <w:numFmt w:val="decimal"/>
      <w:lvlText w:val="%1."/>
      <w:lvlJc w:val="left"/>
      <w:pPr>
        <w:tabs>
          <w:tab w:val="num" w:pos="855"/>
        </w:tabs>
        <w:ind w:left="855" w:hanging="375"/>
      </w:pPr>
      <w:rPr>
        <w:rFonts w:hint="default"/>
      </w:rPr>
    </w:lvl>
    <w:lvl w:ilvl="1" w:tplc="211A278E">
      <w:start w:val="1"/>
      <w:numFmt w:val="lowerLetter"/>
      <w:lvlText w:val="%2."/>
      <w:lvlJc w:val="left"/>
      <w:pPr>
        <w:tabs>
          <w:tab w:val="num" w:pos="1335"/>
        </w:tabs>
        <w:ind w:left="1335" w:hanging="375"/>
      </w:pPr>
      <w:rPr>
        <w:rFonts w:hint="default"/>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 w15:restartNumberingAfterBreak="0">
    <w:nsid w:val="521B130B"/>
    <w:multiLevelType w:val="hybridMultilevel"/>
    <w:tmpl w:val="A5288388"/>
    <w:lvl w:ilvl="0" w:tplc="2DF6C1CE">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778"/>
    <w:rsid w:val="00000524"/>
    <w:rsid w:val="00002B00"/>
    <w:rsid w:val="00002B58"/>
    <w:rsid w:val="00003C6C"/>
    <w:rsid w:val="00005DE9"/>
    <w:rsid w:val="00007557"/>
    <w:rsid w:val="00015194"/>
    <w:rsid w:val="00027EF4"/>
    <w:rsid w:val="00034CE1"/>
    <w:rsid w:val="00046738"/>
    <w:rsid w:val="00050920"/>
    <w:rsid w:val="000702B5"/>
    <w:rsid w:val="00070C8E"/>
    <w:rsid w:val="00075F37"/>
    <w:rsid w:val="000775A2"/>
    <w:rsid w:val="00086B19"/>
    <w:rsid w:val="00087E44"/>
    <w:rsid w:val="00090E13"/>
    <w:rsid w:val="00096039"/>
    <w:rsid w:val="000B197D"/>
    <w:rsid w:val="000B27DF"/>
    <w:rsid w:val="000B76DC"/>
    <w:rsid w:val="000D15AB"/>
    <w:rsid w:val="000E3FAB"/>
    <w:rsid w:val="000F2C1B"/>
    <w:rsid w:val="000F32BF"/>
    <w:rsid w:val="00100147"/>
    <w:rsid w:val="00103D14"/>
    <w:rsid w:val="00104028"/>
    <w:rsid w:val="001162DF"/>
    <w:rsid w:val="00134ED3"/>
    <w:rsid w:val="00136948"/>
    <w:rsid w:val="00152B68"/>
    <w:rsid w:val="00152C26"/>
    <w:rsid w:val="00164936"/>
    <w:rsid w:val="001816BC"/>
    <w:rsid w:val="0018458C"/>
    <w:rsid w:val="00190ED9"/>
    <w:rsid w:val="001B315E"/>
    <w:rsid w:val="001D24F7"/>
    <w:rsid w:val="001E619A"/>
    <w:rsid w:val="001E7A91"/>
    <w:rsid w:val="001F1563"/>
    <w:rsid w:val="001F57A9"/>
    <w:rsid w:val="001F6AE2"/>
    <w:rsid w:val="00211AF9"/>
    <w:rsid w:val="00222E48"/>
    <w:rsid w:val="002278B6"/>
    <w:rsid w:val="00230BEB"/>
    <w:rsid w:val="00237007"/>
    <w:rsid w:val="00261A28"/>
    <w:rsid w:val="00264E57"/>
    <w:rsid w:val="002657D0"/>
    <w:rsid w:val="00265BC6"/>
    <w:rsid w:val="00271FFB"/>
    <w:rsid w:val="00281F67"/>
    <w:rsid w:val="00282B85"/>
    <w:rsid w:val="002853A9"/>
    <w:rsid w:val="00285DF6"/>
    <w:rsid w:val="002A19EF"/>
    <w:rsid w:val="002A47BB"/>
    <w:rsid w:val="002B099A"/>
    <w:rsid w:val="002B1225"/>
    <w:rsid w:val="002B6EA4"/>
    <w:rsid w:val="002C277B"/>
    <w:rsid w:val="002D1008"/>
    <w:rsid w:val="002F02B8"/>
    <w:rsid w:val="002F5A2D"/>
    <w:rsid w:val="00304D56"/>
    <w:rsid w:val="0031053E"/>
    <w:rsid w:val="00334E43"/>
    <w:rsid w:val="003368CA"/>
    <w:rsid w:val="00345A2D"/>
    <w:rsid w:val="00355A97"/>
    <w:rsid w:val="00360732"/>
    <w:rsid w:val="0037157F"/>
    <w:rsid w:val="00381453"/>
    <w:rsid w:val="003936BF"/>
    <w:rsid w:val="00395C14"/>
    <w:rsid w:val="00397541"/>
    <w:rsid w:val="003A0778"/>
    <w:rsid w:val="003A2848"/>
    <w:rsid w:val="003A3EE7"/>
    <w:rsid w:val="003A507B"/>
    <w:rsid w:val="003A58B2"/>
    <w:rsid w:val="003B5E63"/>
    <w:rsid w:val="003B726A"/>
    <w:rsid w:val="003C4201"/>
    <w:rsid w:val="003C6344"/>
    <w:rsid w:val="003D0CD0"/>
    <w:rsid w:val="003D1FEE"/>
    <w:rsid w:val="003D3207"/>
    <w:rsid w:val="003D7BFD"/>
    <w:rsid w:val="003E3D28"/>
    <w:rsid w:val="003F0C51"/>
    <w:rsid w:val="0040514B"/>
    <w:rsid w:val="0043187E"/>
    <w:rsid w:val="0043228C"/>
    <w:rsid w:val="00433CEB"/>
    <w:rsid w:val="004347B6"/>
    <w:rsid w:val="00465344"/>
    <w:rsid w:val="00473132"/>
    <w:rsid w:val="004807D6"/>
    <w:rsid w:val="00482199"/>
    <w:rsid w:val="00482316"/>
    <w:rsid w:val="0048366E"/>
    <w:rsid w:val="004853B0"/>
    <w:rsid w:val="004926A0"/>
    <w:rsid w:val="00495EFC"/>
    <w:rsid w:val="004A1E31"/>
    <w:rsid w:val="004A3F02"/>
    <w:rsid w:val="004A7379"/>
    <w:rsid w:val="004B1575"/>
    <w:rsid w:val="004C5AC0"/>
    <w:rsid w:val="004C6B1B"/>
    <w:rsid w:val="004D6E8F"/>
    <w:rsid w:val="004E623B"/>
    <w:rsid w:val="004F27A1"/>
    <w:rsid w:val="004F4DC6"/>
    <w:rsid w:val="004F5C9B"/>
    <w:rsid w:val="004F7FC9"/>
    <w:rsid w:val="005025DA"/>
    <w:rsid w:val="00512C7F"/>
    <w:rsid w:val="005136D3"/>
    <w:rsid w:val="00515333"/>
    <w:rsid w:val="005163B3"/>
    <w:rsid w:val="00516A26"/>
    <w:rsid w:val="00522ECF"/>
    <w:rsid w:val="00537DEB"/>
    <w:rsid w:val="00551828"/>
    <w:rsid w:val="00551A6D"/>
    <w:rsid w:val="005523C2"/>
    <w:rsid w:val="0055271C"/>
    <w:rsid w:val="005556A7"/>
    <w:rsid w:val="005562FE"/>
    <w:rsid w:val="00566936"/>
    <w:rsid w:val="00575391"/>
    <w:rsid w:val="005757A8"/>
    <w:rsid w:val="0058535E"/>
    <w:rsid w:val="005914B9"/>
    <w:rsid w:val="00592C8E"/>
    <w:rsid w:val="005A1794"/>
    <w:rsid w:val="005D2D72"/>
    <w:rsid w:val="005D5830"/>
    <w:rsid w:val="005E01D5"/>
    <w:rsid w:val="005E0828"/>
    <w:rsid w:val="005E1066"/>
    <w:rsid w:val="005E2B2C"/>
    <w:rsid w:val="005E40FE"/>
    <w:rsid w:val="005E44A5"/>
    <w:rsid w:val="005E655B"/>
    <w:rsid w:val="005F500D"/>
    <w:rsid w:val="005F77EE"/>
    <w:rsid w:val="006047ED"/>
    <w:rsid w:val="00607C00"/>
    <w:rsid w:val="00616038"/>
    <w:rsid w:val="00617BA2"/>
    <w:rsid w:val="00624F43"/>
    <w:rsid w:val="00626B87"/>
    <w:rsid w:val="00630CC0"/>
    <w:rsid w:val="00635809"/>
    <w:rsid w:val="006406F6"/>
    <w:rsid w:val="00646208"/>
    <w:rsid w:val="006541B8"/>
    <w:rsid w:val="006646EF"/>
    <w:rsid w:val="00670195"/>
    <w:rsid w:val="006710D9"/>
    <w:rsid w:val="00680254"/>
    <w:rsid w:val="00681C58"/>
    <w:rsid w:val="006A56AE"/>
    <w:rsid w:val="006B2930"/>
    <w:rsid w:val="006C0E50"/>
    <w:rsid w:val="006D5B96"/>
    <w:rsid w:val="006E58D5"/>
    <w:rsid w:val="006F0AEA"/>
    <w:rsid w:val="006F3964"/>
    <w:rsid w:val="00711E02"/>
    <w:rsid w:val="00714706"/>
    <w:rsid w:val="0072235B"/>
    <w:rsid w:val="00723A94"/>
    <w:rsid w:val="0073367D"/>
    <w:rsid w:val="00737F42"/>
    <w:rsid w:val="0074536F"/>
    <w:rsid w:val="00745BD4"/>
    <w:rsid w:val="007518A9"/>
    <w:rsid w:val="007612C2"/>
    <w:rsid w:val="00782DDF"/>
    <w:rsid w:val="0079526C"/>
    <w:rsid w:val="007A1710"/>
    <w:rsid w:val="007B7BB9"/>
    <w:rsid w:val="007C5A0A"/>
    <w:rsid w:val="007D25CC"/>
    <w:rsid w:val="007D3D0D"/>
    <w:rsid w:val="007D6053"/>
    <w:rsid w:val="007D6D57"/>
    <w:rsid w:val="007E1EE6"/>
    <w:rsid w:val="007E3821"/>
    <w:rsid w:val="0080255D"/>
    <w:rsid w:val="008078CD"/>
    <w:rsid w:val="00810451"/>
    <w:rsid w:val="00810961"/>
    <w:rsid w:val="00815842"/>
    <w:rsid w:val="00823AB2"/>
    <w:rsid w:val="00835AAE"/>
    <w:rsid w:val="00853368"/>
    <w:rsid w:val="008545E5"/>
    <w:rsid w:val="00861AC6"/>
    <w:rsid w:val="00863EBF"/>
    <w:rsid w:val="008663A5"/>
    <w:rsid w:val="0087264A"/>
    <w:rsid w:val="00877684"/>
    <w:rsid w:val="008863D4"/>
    <w:rsid w:val="0089172A"/>
    <w:rsid w:val="008A5144"/>
    <w:rsid w:val="008D1022"/>
    <w:rsid w:val="008D5E8E"/>
    <w:rsid w:val="008D612A"/>
    <w:rsid w:val="008D6B0B"/>
    <w:rsid w:val="008E0981"/>
    <w:rsid w:val="008E3ECD"/>
    <w:rsid w:val="008E4D52"/>
    <w:rsid w:val="008F0F50"/>
    <w:rsid w:val="008F1D11"/>
    <w:rsid w:val="008F483B"/>
    <w:rsid w:val="008F6A34"/>
    <w:rsid w:val="00900BCA"/>
    <w:rsid w:val="0090422C"/>
    <w:rsid w:val="00911719"/>
    <w:rsid w:val="009132A5"/>
    <w:rsid w:val="00952FAD"/>
    <w:rsid w:val="009553CF"/>
    <w:rsid w:val="00961B48"/>
    <w:rsid w:val="00967FBC"/>
    <w:rsid w:val="0099387C"/>
    <w:rsid w:val="009B1EEC"/>
    <w:rsid w:val="009B3643"/>
    <w:rsid w:val="009B44ED"/>
    <w:rsid w:val="009B755B"/>
    <w:rsid w:val="009D00E4"/>
    <w:rsid w:val="009D0F50"/>
    <w:rsid w:val="009D2769"/>
    <w:rsid w:val="009F1C8C"/>
    <w:rsid w:val="009F74B1"/>
    <w:rsid w:val="00A04CFE"/>
    <w:rsid w:val="00A1230C"/>
    <w:rsid w:val="00A14B1E"/>
    <w:rsid w:val="00A16AAD"/>
    <w:rsid w:val="00A4015F"/>
    <w:rsid w:val="00A440E7"/>
    <w:rsid w:val="00A4580B"/>
    <w:rsid w:val="00A67E22"/>
    <w:rsid w:val="00A82C71"/>
    <w:rsid w:val="00A8302A"/>
    <w:rsid w:val="00A95F3F"/>
    <w:rsid w:val="00AB279B"/>
    <w:rsid w:val="00AC074E"/>
    <w:rsid w:val="00AC365F"/>
    <w:rsid w:val="00AC6E7B"/>
    <w:rsid w:val="00AC7880"/>
    <w:rsid w:val="00AD2565"/>
    <w:rsid w:val="00AE0B60"/>
    <w:rsid w:val="00AE1F30"/>
    <w:rsid w:val="00AE341F"/>
    <w:rsid w:val="00AE6101"/>
    <w:rsid w:val="00AF3C5B"/>
    <w:rsid w:val="00AF5AEB"/>
    <w:rsid w:val="00B11401"/>
    <w:rsid w:val="00B26306"/>
    <w:rsid w:val="00B27A10"/>
    <w:rsid w:val="00B36229"/>
    <w:rsid w:val="00B430BE"/>
    <w:rsid w:val="00B56AC6"/>
    <w:rsid w:val="00B73923"/>
    <w:rsid w:val="00B749DA"/>
    <w:rsid w:val="00B75484"/>
    <w:rsid w:val="00B81615"/>
    <w:rsid w:val="00B8418C"/>
    <w:rsid w:val="00B864B5"/>
    <w:rsid w:val="00BA1265"/>
    <w:rsid w:val="00BA2DD3"/>
    <w:rsid w:val="00BA4938"/>
    <w:rsid w:val="00BB0D0B"/>
    <w:rsid w:val="00BB1EB2"/>
    <w:rsid w:val="00BC2CAB"/>
    <w:rsid w:val="00BD04A3"/>
    <w:rsid w:val="00BD0FF5"/>
    <w:rsid w:val="00BE4120"/>
    <w:rsid w:val="00C04563"/>
    <w:rsid w:val="00C076E5"/>
    <w:rsid w:val="00C144AD"/>
    <w:rsid w:val="00C1459B"/>
    <w:rsid w:val="00C32E76"/>
    <w:rsid w:val="00C339F8"/>
    <w:rsid w:val="00C3640E"/>
    <w:rsid w:val="00C40697"/>
    <w:rsid w:val="00C46CD1"/>
    <w:rsid w:val="00C54F91"/>
    <w:rsid w:val="00C601FA"/>
    <w:rsid w:val="00C60C1F"/>
    <w:rsid w:val="00C61991"/>
    <w:rsid w:val="00C6541E"/>
    <w:rsid w:val="00C7105B"/>
    <w:rsid w:val="00C76654"/>
    <w:rsid w:val="00C77745"/>
    <w:rsid w:val="00CA0A19"/>
    <w:rsid w:val="00CA11E3"/>
    <w:rsid w:val="00CA37C5"/>
    <w:rsid w:val="00CA7671"/>
    <w:rsid w:val="00CB0659"/>
    <w:rsid w:val="00CB3ECC"/>
    <w:rsid w:val="00CB77E4"/>
    <w:rsid w:val="00CC5845"/>
    <w:rsid w:val="00CC6ADF"/>
    <w:rsid w:val="00CE5424"/>
    <w:rsid w:val="00D062AF"/>
    <w:rsid w:val="00D170EC"/>
    <w:rsid w:val="00D21E69"/>
    <w:rsid w:val="00D24176"/>
    <w:rsid w:val="00D2756C"/>
    <w:rsid w:val="00D3234F"/>
    <w:rsid w:val="00D53698"/>
    <w:rsid w:val="00D5576A"/>
    <w:rsid w:val="00D55C30"/>
    <w:rsid w:val="00D57935"/>
    <w:rsid w:val="00D621A4"/>
    <w:rsid w:val="00D660F7"/>
    <w:rsid w:val="00D71189"/>
    <w:rsid w:val="00D812DB"/>
    <w:rsid w:val="00D93ED5"/>
    <w:rsid w:val="00DA308D"/>
    <w:rsid w:val="00DA694B"/>
    <w:rsid w:val="00DB258D"/>
    <w:rsid w:val="00DC15E5"/>
    <w:rsid w:val="00DC19A3"/>
    <w:rsid w:val="00DC2070"/>
    <w:rsid w:val="00DD558B"/>
    <w:rsid w:val="00E218AB"/>
    <w:rsid w:val="00E305EB"/>
    <w:rsid w:val="00E37148"/>
    <w:rsid w:val="00E375B0"/>
    <w:rsid w:val="00E4387F"/>
    <w:rsid w:val="00E441A8"/>
    <w:rsid w:val="00E47241"/>
    <w:rsid w:val="00E5000E"/>
    <w:rsid w:val="00E71E26"/>
    <w:rsid w:val="00E7221C"/>
    <w:rsid w:val="00E729D4"/>
    <w:rsid w:val="00EA5CA1"/>
    <w:rsid w:val="00EB3706"/>
    <w:rsid w:val="00EC67A4"/>
    <w:rsid w:val="00ED004D"/>
    <w:rsid w:val="00ED06C2"/>
    <w:rsid w:val="00ED3AB5"/>
    <w:rsid w:val="00EE15BF"/>
    <w:rsid w:val="00EE3308"/>
    <w:rsid w:val="00EF1288"/>
    <w:rsid w:val="00EF37BA"/>
    <w:rsid w:val="00F035C9"/>
    <w:rsid w:val="00F15B9F"/>
    <w:rsid w:val="00F220FB"/>
    <w:rsid w:val="00F26A14"/>
    <w:rsid w:val="00F27000"/>
    <w:rsid w:val="00F313E7"/>
    <w:rsid w:val="00F34741"/>
    <w:rsid w:val="00F360B2"/>
    <w:rsid w:val="00F373F4"/>
    <w:rsid w:val="00F409B7"/>
    <w:rsid w:val="00F44446"/>
    <w:rsid w:val="00F47138"/>
    <w:rsid w:val="00F56D9F"/>
    <w:rsid w:val="00F658B5"/>
    <w:rsid w:val="00F7340E"/>
    <w:rsid w:val="00F840C1"/>
    <w:rsid w:val="00F84BB4"/>
    <w:rsid w:val="00F85EF0"/>
    <w:rsid w:val="00F97CEA"/>
    <w:rsid w:val="00FA19A4"/>
    <w:rsid w:val="00FA1D12"/>
    <w:rsid w:val="00FA4BD2"/>
    <w:rsid w:val="00FC153C"/>
    <w:rsid w:val="00FC4147"/>
    <w:rsid w:val="00FC4A10"/>
    <w:rsid w:val="00FC4FEF"/>
    <w:rsid w:val="00FD07E6"/>
    <w:rsid w:val="00FD2445"/>
    <w:rsid w:val="00FD7E1F"/>
    <w:rsid w:val="00FE337C"/>
    <w:rsid w:val="00FF29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E06C9"/>
  <w15:chartTrackingRefBased/>
  <w15:docId w15:val="{9F4A09EB-9579-48F9-A3F6-265ECA79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9A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19A3"/>
    <w:pPr>
      <w:tabs>
        <w:tab w:val="center" w:pos="4153"/>
        <w:tab w:val="right" w:pos="8306"/>
      </w:tabs>
      <w:snapToGrid w:val="0"/>
    </w:pPr>
    <w:rPr>
      <w:sz w:val="20"/>
      <w:szCs w:val="20"/>
    </w:rPr>
  </w:style>
  <w:style w:type="character" w:customStyle="1" w:styleId="a4">
    <w:name w:val="頁首 字元"/>
    <w:basedOn w:val="a0"/>
    <w:link w:val="a3"/>
    <w:uiPriority w:val="99"/>
    <w:rsid w:val="00DC19A3"/>
    <w:rPr>
      <w:sz w:val="20"/>
      <w:szCs w:val="20"/>
    </w:rPr>
  </w:style>
  <w:style w:type="paragraph" w:styleId="a5">
    <w:name w:val="footer"/>
    <w:basedOn w:val="a"/>
    <w:link w:val="a6"/>
    <w:uiPriority w:val="99"/>
    <w:unhideWhenUsed/>
    <w:rsid w:val="00DC19A3"/>
    <w:pPr>
      <w:tabs>
        <w:tab w:val="center" w:pos="4153"/>
        <w:tab w:val="right" w:pos="8306"/>
      </w:tabs>
      <w:snapToGrid w:val="0"/>
    </w:pPr>
    <w:rPr>
      <w:sz w:val="20"/>
      <w:szCs w:val="20"/>
    </w:rPr>
  </w:style>
  <w:style w:type="character" w:customStyle="1" w:styleId="a6">
    <w:name w:val="頁尾 字元"/>
    <w:basedOn w:val="a0"/>
    <w:link w:val="a5"/>
    <w:uiPriority w:val="99"/>
    <w:rsid w:val="00DC19A3"/>
    <w:rPr>
      <w:sz w:val="20"/>
      <w:szCs w:val="20"/>
    </w:rPr>
  </w:style>
  <w:style w:type="paragraph" w:customStyle="1" w:styleId="EmptyLayoutCell">
    <w:name w:val="EmptyLayoutCell"/>
    <w:basedOn w:val="a"/>
    <w:rsid w:val="00D5576A"/>
    <w:pPr>
      <w:widowControl/>
    </w:pPr>
    <w:rPr>
      <w:rFonts w:ascii="Times New Roman" w:hAnsi="Times New Roman" w:cs="Times New Roman"/>
      <w:kern w:val="0"/>
      <w:sz w:val="2"/>
      <w:szCs w:val="20"/>
      <w:lang w:eastAsia="en-US"/>
    </w:rPr>
  </w:style>
  <w:style w:type="numbering" w:customStyle="1" w:styleId="1">
    <w:name w:val="無清單1"/>
    <w:next w:val="a2"/>
    <w:uiPriority w:val="99"/>
    <w:semiHidden/>
    <w:unhideWhenUsed/>
    <w:rsid w:val="00D2756C"/>
  </w:style>
  <w:style w:type="character" w:styleId="a7">
    <w:name w:val="Hyperlink"/>
    <w:basedOn w:val="a0"/>
    <w:uiPriority w:val="99"/>
    <w:semiHidden/>
    <w:unhideWhenUsed/>
    <w:rsid w:val="00D2756C"/>
    <w:rPr>
      <w:color w:val="0563C1"/>
      <w:u w:val="single"/>
    </w:rPr>
  </w:style>
  <w:style w:type="character" w:styleId="a8">
    <w:name w:val="FollowedHyperlink"/>
    <w:basedOn w:val="a0"/>
    <w:uiPriority w:val="99"/>
    <w:semiHidden/>
    <w:unhideWhenUsed/>
    <w:rsid w:val="00D2756C"/>
    <w:rPr>
      <w:color w:val="954F72"/>
      <w:u w:val="single"/>
    </w:rPr>
  </w:style>
  <w:style w:type="paragraph" w:customStyle="1" w:styleId="font0">
    <w:name w:val="font0"/>
    <w:basedOn w:val="a"/>
    <w:rsid w:val="00D2756C"/>
    <w:pPr>
      <w:widowControl/>
      <w:spacing w:before="100" w:beforeAutospacing="1" w:after="100" w:afterAutospacing="1"/>
    </w:pPr>
    <w:rPr>
      <w:rFonts w:ascii="Arial" w:eastAsia="新細明體" w:hAnsi="Arial" w:cs="Arial"/>
      <w:kern w:val="0"/>
      <w:sz w:val="20"/>
      <w:szCs w:val="20"/>
    </w:rPr>
  </w:style>
  <w:style w:type="paragraph" w:customStyle="1" w:styleId="font5">
    <w:name w:val="font5"/>
    <w:basedOn w:val="a"/>
    <w:rsid w:val="00D2756C"/>
    <w:pPr>
      <w:widowControl/>
      <w:spacing w:before="100" w:beforeAutospacing="1" w:after="100" w:afterAutospacing="1"/>
    </w:pPr>
    <w:rPr>
      <w:rFonts w:ascii="細明體" w:eastAsia="細明體" w:hAnsi="細明體" w:cs="新細明體"/>
      <w:kern w:val="0"/>
      <w:sz w:val="18"/>
      <w:szCs w:val="18"/>
    </w:rPr>
  </w:style>
  <w:style w:type="paragraph" w:customStyle="1" w:styleId="xl63">
    <w:name w:val="xl63"/>
    <w:basedOn w:val="a"/>
    <w:rsid w:val="00D2756C"/>
    <w:pPr>
      <w:widowControl/>
      <w:pBdr>
        <w:top w:val="single" w:sz="8" w:space="0" w:color="000000"/>
        <w:bottom w:val="single" w:sz="8" w:space="0" w:color="000000"/>
        <w:right w:val="single" w:sz="8" w:space="0" w:color="000000"/>
      </w:pBdr>
      <w:spacing w:before="100" w:beforeAutospacing="1" w:after="100" w:afterAutospacing="1"/>
      <w:textAlignment w:val="top"/>
    </w:pPr>
    <w:rPr>
      <w:rFonts w:ascii="細明體" w:eastAsia="細明體" w:hAnsi="細明體" w:cs="新細明體"/>
      <w:kern w:val="0"/>
      <w:szCs w:val="24"/>
    </w:rPr>
  </w:style>
  <w:style w:type="paragraph" w:customStyle="1" w:styleId="xl64">
    <w:name w:val="xl64"/>
    <w:basedOn w:val="a"/>
    <w:rsid w:val="00D2756C"/>
    <w:pPr>
      <w:widowControl/>
      <w:pBdr>
        <w:top w:val="single" w:sz="8" w:space="0" w:color="000000"/>
        <w:left w:val="single" w:sz="8" w:space="0" w:color="000000"/>
        <w:bottom w:val="single" w:sz="8" w:space="0" w:color="000000"/>
      </w:pBdr>
      <w:spacing w:before="100" w:beforeAutospacing="1" w:after="100" w:afterAutospacing="1"/>
      <w:textAlignment w:val="top"/>
    </w:pPr>
    <w:rPr>
      <w:rFonts w:ascii="細明體" w:eastAsia="細明體" w:hAnsi="細明體" w:cs="新細明體"/>
      <w:kern w:val="0"/>
      <w:szCs w:val="24"/>
    </w:rPr>
  </w:style>
  <w:style w:type="paragraph" w:customStyle="1" w:styleId="xl65">
    <w:name w:val="xl65"/>
    <w:basedOn w:val="a"/>
    <w:rsid w:val="00D2756C"/>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細明體" w:eastAsia="細明體" w:hAnsi="細明體" w:cs="新細明體"/>
      <w:kern w:val="0"/>
      <w:szCs w:val="24"/>
    </w:rPr>
  </w:style>
  <w:style w:type="paragraph" w:customStyle="1" w:styleId="xl66">
    <w:name w:val="xl66"/>
    <w:basedOn w:val="a"/>
    <w:rsid w:val="00D2756C"/>
    <w:pPr>
      <w:widowControl/>
      <w:pBdr>
        <w:top w:val="single" w:sz="8" w:space="0" w:color="000000"/>
        <w:left w:val="single" w:sz="8" w:space="0" w:color="000000"/>
        <w:bottom w:val="single" w:sz="8" w:space="0" w:color="000000"/>
        <w:right w:val="single" w:sz="8" w:space="0" w:color="000000"/>
      </w:pBdr>
      <w:spacing w:before="100" w:beforeAutospacing="1" w:after="100" w:afterAutospacing="1"/>
      <w:textAlignment w:val="top"/>
    </w:pPr>
    <w:rPr>
      <w:rFonts w:ascii="細明體" w:eastAsia="細明體" w:hAnsi="細明體" w:cs="新細明體"/>
      <w:kern w:val="0"/>
      <w:szCs w:val="24"/>
    </w:rPr>
  </w:style>
  <w:style w:type="paragraph" w:customStyle="1" w:styleId="xl67">
    <w:name w:val="xl67"/>
    <w:basedOn w:val="a"/>
    <w:rsid w:val="00D2756C"/>
    <w:pPr>
      <w:widowControl/>
      <w:pBdr>
        <w:top w:val="single" w:sz="8" w:space="0" w:color="000000"/>
        <w:bottom w:val="single" w:sz="8" w:space="0" w:color="000000"/>
        <w:right w:val="single" w:sz="8" w:space="0" w:color="000000"/>
      </w:pBdr>
      <w:spacing w:before="100" w:beforeAutospacing="1" w:after="100" w:afterAutospacing="1"/>
      <w:textAlignment w:val="top"/>
    </w:pPr>
    <w:rPr>
      <w:rFonts w:ascii="細明體" w:eastAsia="細明體" w:hAnsi="細明體" w:cs="新細明體"/>
      <w:b/>
      <w:bCs/>
      <w:i/>
      <w:iCs/>
      <w:kern w:val="0"/>
      <w:szCs w:val="24"/>
    </w:rPr>
  </w:style>
  <w:style w:type="paragraph" w:customStyle="1" w:styleId="xl68">
    <w:name w:val="xl68"/>
    <w:basedOn w:val="a"/>
    <w:rsid w:val="00D2756C"/>
    <w:pPr>
      <w:widowControl/>
      <w:pBdr>
        <w:top w:val="single" w:sz="8" w:space="0" w:color="000000"/>
        <w:bottom w:val="single" w:sz="8" w:space="0" w:color="000000"/>
        <w:right w:val="single" w:sz="8" w:space="0" w:color="000000"/>
      </w:pBdr>
      <w:shd w:val="clear" w:color="000000" w:fill="FFF2CC"/>
      <w:spacing w:before="100" w:beforeAutospacing="1" w:after="100" w:afterAutospacing="1"/>
      <w:textAlignment w:val="top"/>
    </w:pPr>
    <w:rPr>
      <w:rFonts w:ascii="細明體" w:eastAsia="細明體" w:hAnsi="細明體" w:cs="新細明體"/>
      <w:kern w:val="0"/>
      <w:szCs w:val="24"/>
    </w:rPr>
  </w:style>
  <w:style w:type="paragraph" w:customStyle="1" w:styleId="xl69">
    <w:name w:val="xl69"/>
    <w:basedOn w:val="a"/>
    <w:rsid w:val="00D2756C"/>
    <w:pPr>
      <w:widowControl/>
      <w:pBdr>
        <w:top w:val="single" w:sz="8" w:space="0" w:color="000000"/>
        <w:bottom w:val="single" w:sz="8" w:space="0" w:color="000000"/>
      </w:pBdr>
      <w:spacing w:before="100" w:beforeAutospacing="1" w:after="100" w:afterAutospacing="1"/>
      <w:textAlignment w:val="top"/>
    </w:pPr>
    <w:rPr>
      <w:rFonts w:ascii="細明體" w:eastAsia="細明體" w:hAnsi="細明體" w:cs="新細明體"/>
      <w:kern w:val="0"/>
      <w:szCs w:val="24"/>
    </w:rPr>
  </w:style>
  <w:style w:type="paragraph" w:customStyle="1" w:styleId="xl70">
    <w:name w:val="xl70"/>
    <w:basedOn w:val="a"/>
    <w:rsid w:val="00D2756C"/>
    <w:pPr>
      <w:widowControl/>
      <w:pBdr>
        <w:top w:val="single" w:sz="8" w:space="0" w:color="000000"/>
        <w:bottom w:val="single" w:sz="8" w:space="0" w:color="000000"/>
      </w:pBdr>
      <w:spacing w:before="100" w:beforeAutospacing="1" w:after="100" w:afterAutospacing="1"/>
    </w:pPr>
    <w:rPr>
      <w:rFonts w:ascii="新細明體" w:eastAsia="新細明體" w:hAnsi="新細明體" w:cs="新細明體"/>
      <w:kern w:val="0"/>
      <w:szCs w:val="24"/>
    </w:rPr>
  </w:style>
  <w:style w:type="paragraph" w:customStyle="1" w:styleId="xl71">
    <w:name w:val="xl71"/>
    <w:basedOn w:val="a"/>
    <w:rsid w:val="00D2756C"/>
    <w:pPr>
      <w:widowControl/>
      <w:pBdr>
        <w:top w:val="single" w:sz="8" w:space="0" w:color="000000"/>
        <w:bottom w:val="single" w:sz="8" w:space="0" w:color="000000"/>
        <w:right w:val="single" w:sz="8" w:space="0" w:color="000000"/>
      </w:pBdr>
      <w:spacing w:before="100" w:beforeAutospacing="1" w:after="100" w:afterAutospacing="1"/>
    </w:pPr>
    <w:rPr>
      <w:rFonts w:ascii="新細明體" w:eastAsia="新細明體" w:hAnsi="新細明體" w:cs="新細明體"/>
      <w:kern w:val="0"/>
      <w:szCs w:val="24"/>
    </w:rPr>
  </w:style>
  <w:style w:type="paragraph" w:customStyle="1" w:styleId="xl72">
    <w:name w:val="xl72"/>
    <w:basedOn w:val="a"/>
    <w:rsid w:val="00D2756C"/>
    <w:pPr>
      <w:widowControl/>
      <w:pBdr>
        <w:top w:val="single" w:sz="8" w:space="0" w:color="000000"/>
        <w:bottom w:val="single" w:sz="8" w:space="0" w:color="000000"/>
      </w:pBdr>
      <w:spacing w:before="100" w:beforeAutospacing="1" w:after="100" w:afterAutospacing="1"/>
      <w:textAlignment w:val="top"/>
    </w:pPr>
    <w:rPr>
      <w:rFonts w:ascii="細明體" w:eastAsia="細明體" w:hAnsi="細明體" w:cs="新細明體"/>
      <w:b/>
      <w:bCs/>
      <w:i/>
      <w:iCs/>
      <w:kern w:val="0"/>
      <w:szCs w:val="24"/>
    </w:rPr>
  </w:style>
  <w:style w:type="paragraph" w:styleId="a9">
    <w:name w:val="List Paragraph"/>
    <w:basedOn w:val="a"/>
    <w:uiPriority w:val="34"/>
    <w:qFormat/>
    <w:rsid w:val="001F156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583920">
      <w:bodyDiv w:val="1"/>
      <w:marLeft w:val="0"/>
      <w:marRight w:val="0"/>
      <w:marTop w:val="0"/>
      <w:marBottom w:val="0"/>
      <w:divBdr>
        <w:top w:val="none" w:sz="0" w:space="0" w:color="auto"/>
        <w:left w:val="none" w:sz="0" w:space="0" w:color="auto"/>
        <w:bottom w:val="none" w:sz="0" w:space="0" w:color="auto"/>
        <w:right w:val="none" w:sz="0" w:space="0" w:color="auto"/>
      </w:divBdr>
    </w:div>
    <w:div w:id="966468134">
      <w:bodyDiv w:val="1"/>
      <w:marLeft w:val="0"/>
      <w:marRight w:val="0"/>
      <w:marTop w:val="0"/>
      <w:marBottom w:val="0"/>
      <w:divBdr>
        <w:top w:val="none" w:sz="0" w:space="0" w:color="auto"/>
        <w:left w:val="none" w:sz="0" w:space="0" w:color="auto"/>
        <w:bottom w:val="none" w:sz="0" w:space="0" w:color="auto"/>
        <w:right w:val="none" w:sz="0" w:space="0" w:color="auto"/>
      </w:divBdr>
    </w:div>
    <w:div w:id="201210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636</TotalTime>
  <Pages>70</Pages>
  <Words>8025</Words>
  <Characters>45745</Characters>
  <Application>Microsoft Office Word</Application>
  <DocSecurity>0</DocSecurity>
  <Lines>381</Lines>
  <Paragraphs>107</Paragraphs>
  <ScaleCrop>false</ScaleCrop>
  <Company>CAA</Company>
  <LinksUpToDate>false</LinksUpToDate>
  <CharactersWithSpaces>53663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樊國欣</dc:creator>
  <cp:keywords/>
  <dc:description/>
  <cp:lastModifiedBy>張明芳</cp:lastModifiedBy>
  <cp:revision>306</cp:revision>
  <cp:lastPrinted>2026-05-14T01:34:00Z</cp:lastPrinted>
  <dcterms:created xsi:type="dcterms:W3CDTF">2020-02-10T03:20:00Z</dcterms:created>
  <dcterms:modified xsi:type="dcterms:W3CDTF">2026-05-14T01:41:00Z</dcterms:modified>
</cp:coreProperties>
</file>